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7A9" w:rsidRDefault="00DC77A9" w:rsidP="0025654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DC77A9" w:rsidRPr="00DC77A9" w:rsidRDefault="00DC77A9" w:rsidP="0025654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77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МОУ «Средняя общеобразовательная школа </w:t>
      </w:r>
    </w:p>
    <w:p w:rsidR="00DC77A9" w:rsidRPr="00DC77A9" w:rsidRDefault="00DC77A9" w:rsidP="0025654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77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углубленным изучением отдельных предметов №38»</w:t>
      </w:r>
    </w:p>
    <w:p w:rsidR="00DC77A9" w:rsidRDefault="00DC77A9" w:rsidP="0025654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DC77A9" w:rsidRDefault="00DC77A9" w:rsidP="0025654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DC77A9" w:rsidRDefault="00DC77A9" w:rsidP="0025654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DC77A9" w:rsidRDefault="00DC77A9" w:rsidP="0025654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DC77A9" w:rsidRPr="00DC77A9" w:rsidRDefault="00DC77A9" w:rsidP="0025654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DC77A9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Проектно – исследовательская работа</w:t>
      </w:r>
    </w:p>
    <w:p w:rsidR="00DC77A9" w:rsidRPr="00DC77A9" w:rsidRDefault="00DC77A9" w:rsidP="00256540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96"/>
          <w:szCs w:val="28"/>
          <w:lang w:eastAsia="ru-RU"/>
        </w:rPr>
      </w:pPr>
      <w:r w:rsidRPr="00DC77A9">
        <w:rPr>
          <w:rFonts w:ascii="Times New Roman" w:eastAsia="Times New Roman" w:hAnsi="Times New Roman" w:cs="Times New Roman"/>
          <w:b/>
          <w:i/>
          <w:sz w:val="96"/>
          <w:szCs w:val="28"/>
          <w:lang w:eastAsia="ru-RU"/>
        </w:rPr>
        <w:t>«Надземный переход»</w:t>
      </w:r>
    </w:p>
    <w:p w:rsidR="00DC77A9" w:rsidRDefault="00DC77A9" w:rsidP="00DC77A9">
      <w:pPr>
        <w:spacing w:line="360" w:lineRule="auto"/>
        <w:jc w:val="right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Выполнила : ученица 4 класса</w:t>
      </w:r>
      <w:proofErr w:type="gramStart"/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В</w:t>
      </w:r>
      <w:proofErr w:type="gramEnd"/>
    </w:p>
    <w:p w:rsidR="00DC77A9" w:rsidRDefault="00DC77A9" w:rsidP="00DC77A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                                            Бахметьева Жанна  </w:t>
      </w:r>
    </w:p>
    <w:p w:rsidR="00DC77A9" w:rsidRDefault="00DC77A9" w:rsidP="00DC77A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                                                     Научный руководитель: </w:t>
      </w:r>
    </w:p>
    <w:p w:rsidR="00DC77A9" w:rsidRDefault="00DC77A9" w:rsidP="00DC77A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                                                                Федотова Елена Владимировна </w:t>
      </w:r>
    </w:p>
    <w:p w:rsidR="00DC77A9" w:rsidRDefault="00DC77A9" w:rsidP="00DC77A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DC77A9" w:rsidRDefault="00DC77A9" w:rsidP="00DC77A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DC77A9" w:rsidRDefault="00DC77A9" w:rsidP="00DC77A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DC77A9" w:rsidRDefault="00DC77A9" w:rsidP="00DC77A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DC77A9" w:rsidRPr="00DC77A9" w:rsidRDefault="00DC77A9" w:rsidP="00DC77A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77A9" w:rsidRPr="00DC77A9" w:rsidRDefault="00DC77A9" w:rsidP="00DC77A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77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о. Саранск  2013 г.          </w:t>
      </w:r>
    </w:p>
    <w:p w:rsidR="007B48F1" w:rsidRPr="007B48F1" w:rsidRDefault="00DC77A9" w:rsidP="00DC77A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 xml:space="preserve">    </w:t>
      </w:r>
      <w:r w:rsidR="007B48F1" w:rsidRPr="00256540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Тема: </w:t>
      </w:r>
      <w:r w:rsidR="007B48F1" w:rsidRPr="00256540">
        <w:rPr>
          <w:rFonts w:ascii="Times New Roman" w:eastAsia="Times New Roman" w:hAnsi="Times New Roman" w:cs="Times New Roman"/>
          <w:sz w:val="32"/>
          <w:szCs w:val="28"/>
          <w:lang w:eastAsia="ru-RU"/>
        </w:rPr>
        <w:t>Надземные переходы.</w:t>
      </w:r>
    </w:p>
    <w:p w:rsidR="007B48F1" w:rsidRPr="007B48F1" w:rsidRDefault="00675BE1" w:rsidP="00675B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7B48F1" w:rsidRPr="007B4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Проблема:</w:t>
      </w:r>
      <w:r w:rsidR="007B48F1" w:rsidRPr="007B4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56540" w:rsidRPr="00256540">
        <w:rPr>
          <w:rFonts w:eastAsiaTheme="minorEastAsia"/>
          <w:iCs/>
          <w:color w:val="000000" w:themeColor="text1"/>
          <w:kern w:val="24"/>
          <w:sz w:val="28"/>
          <w:szCs w:val="28"/>
        </w:rPr>
        <w:t>Проблема безопасности дорожного движения на данный момент является одной из достаточно важных городских проблем.</w:t>
      </w:r>
      <w:r w:rsidR="00256540" w:rsidRPr="00256540">
        <w:rPr>
          <w:rFonts w:eastAsiaTheme="minorEastAsia"/>
          <w:color w:val="000000" w:themeColor="text1"/>
          <w:kern w:val="24"/>
          <w:sz w:val="28"/>
          <w:szCs w:val="28"/>
        </w:rPr>
        <w:t xml:space="preserve">   </w:t>
      </w:r>
      <w:r w:rsidR="00256540" w:rsidRPr="00256540">
        <w:rPr>
          <w:rFonts w:eastAsiaTheme="minorEastAsia"/>
          <w:iCs/>
          <w:color w:val="000000" w:themeColor="text1"/>
          <w:kern w:val="24"/>
          <w:sz w:val="28"/>
          <w:szCs w:val="28"/>
        </w:rPr>
        <w:t xml:space="preserve">Наиболее многочисленной и самой уязвимой группой участников дорожного движения являются пешеходы. </w:t>
      </w:r>
    </w:p>
    <w:p w:rsidR="00256540" w:rsidRDefault="00256540" w:rsidP="007B48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48F1" w:rsidRPr="00256540" w:rsidRDefault="00675BE1" w:rsidP="00675BE1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7B48F1" w:rsidRPr="007B4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проектирования:</w:t>
      </w:r>
      <w:r w:rsidR="00256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56540" w:rsidRPr="00256540">
        <w:rPr>
          <w:rFonts w:ascii="Times New Roman" w:hAnsi="Times New Roman"/>
          <w:sz w:val="28"/>
          <w:szCs w:val="24"/>
        </w:rPr>
        <w:t>Переход проезжей части - дело очень ответственное, а главное - достаточно опасное для самого пешехода. Поэтому я решила рассмотреть все тонкости, связанные с пересечением проезжей части.</w:t>
      </w:r>
    </w:p>
    <w:p w:rsidR="00675BE1" w:rsidRDefault="00675BE1" w:rsidP="007B48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48F1" w:rsidRPr="007B48F1" w:rsidRDefault="00675BE1" w:rsidP="007B48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7B48F1" w:rsidRPr="007B4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 исследования: </w:t>
      </w:r>
      <w:r w:rsidR="00256540" w:rsidRPr="002565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Подземные, наземные и надземные переходы.</w:t>
      </w:r>
      <w:r w:rsidR="002565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B48F1" w:rsidRPr="007B48F1" w:rsidRDefault="007B48F1" w:rsidP="007B48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8F1" w:rsidRDefault="007B48F1" w:rsidP="00256540">
      <w:pPr>
        <w:spacing w:after="0" w:line="240" w:lineRule="auto"/>
        <w:ind w:firstLine="284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B4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 проектирования:</w:t>
      </w:r>
      <w:r w:rsidRPr="007B4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6540" w:rsidRPr="00316202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Если построить  надземный пешеходный переход на улице Победа, около ЖК «Ветеран», то угроза жизни (на данном участке дороги) сведётся к нулю. </w:t>
      </w:r>
    </w:p>
    <w:p w:rsidR="00256540" w:rsidRPr="00256540" w:rsidRDefault="00256540" w:rsidP="00256540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B48F1" w:rsidRPr="007B48F1" w:rsidRDefault="007B48F1" w:rsidP="00256540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4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исследования:</w:t>
      </w:r>
    </w:p>
    <w:p w:rsidR="007B48F1" w:rsidRPr="007B48F1" w:rsidRDefault="007B48F1" w:rsidP="003751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1. </w:t>
      </w:r>
      <w:r w:rsidR="00A5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Исследовать </w:t>
      </w:r>
      <w:r w:rsidR="00375164"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проезж</w:t>
      </w:r>
      <w:r w:rsidR="0037516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ую</w:t>
      </w:r>
      <w:r w:rsidR="00375164"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часть ул. Победы г. Саранска. Выя</w:t>
      </w:r>
      <w:r w:rsidR="0037516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вить</w:t>
      </w:r>
      <w:r w:rsidR="00375164"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наиболее опасны</w:t>
      </w:r>
      <w:r w:rsidR="0037516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й</w:t>
      </w:r>
      <w:r w:rsidR="00375164"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для пешеходов  участ</w:t>
      </w:r>
      <w:r w:rsidR="0037516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ок.</w:t>
      </w:r>
      <w:r w:rsidR="00375164"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</w:p>
    <w:p w:rsidR="007B48F1" w:rsidRPr="007B48F1" w:rsidRDefault="007B48F1" w:rsidP="007B48F1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Обосновать </w:t>
      </w:r>
      <w:r w:rsidR="0067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преимущества </w:t>
      </w:r>
      <w:r w:rsidR="00A50F3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</w:t>
      </w:r>
      <w:r w:rsidR="0067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перехода перед </w:t>
      </w:r>
      <w:r w:rsidR="00A50F38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другими.</w:t>
      </w:r>
    </w:p>
    <w:p w:rsidR="0075152A" w:rsidRDefault="007B48F1" w:rsidP="007B48F1">
      <w:pPr>
        <w:spacing w:after="0" w:line="240" w:lineRule="auto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B4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Спроектировать </w:t>
      </w:r>
      <w:r w:rsidR="00675BE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</w:t>
      </w:r>
      <w:r w:rsidR="00675BE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который будет расположен</w:t>
      </w:r>
      <w:r w:rsidR="0075152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675BE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gramStart"/>
      <w:r w:rsidR="00675BE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</w:t>
      </w:r>
      <w:proofErr w:type="gramEnd"/>
      <w:r w:rsidR="00675BE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проезже</w:t>
      </w:r>
      <w:r w:rsidR="0075152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й</w:t>
      </w:r>
    </w:p>
    <w:p w:rsidR="007B48F1" w:rsidRPr="007B48F1" w:rsidRDefault="00675BE1" w:rsidP="0075152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части и обеспечи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</w:t>
      </w: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движение пешеходов из вновь  построенного жилого комплекса «Ветеран» и медицинского Республиканского комплекса  через автодорогу.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B48F1" w:rsidRPr="007B48F1" w:rsidRDefault="007B48F1" w:rsidP="007B48F1">
      <w:pPr>
        <w:tabs>
          <w:tab w:val="left" w:pos="1048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48F1" w:rsidRDefault="00675BE1" w:rsidP="00000389">
      <w:pPr>
        <w:tabs>
          <w:tab w:val="left" w:pos="1048"/>
        </w:tabs>
        <w:spacing w:after="0" w:line="240" w:lineRule="auto"/>
        <w:ind w:right="40"/>
        <w:jc w:val="both"/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7B48F1" w:rsidRPr="007B4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Материалом</w:t>
      </w:r>
      <w:r w:rsidR="007B48F1" w:rsidRPr="007B4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 послужили данные интернета,</w:t>
      </w:r>
      <w:r w:rsidR="00256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беседы с архитекторами,</w:t>
      </w:r>
      <w:r w:rsidR="008D0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 интенсивности движения на данном участке дороги</w:t>
      </w:r>
      <w:r w:rsidR="007B48F1" w:rsidRPr="007B4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00389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>социологический опрос.</w:t>
      </w:r>
    </w:p>
    <w:p w:rsidR="00000389" w:rsidRPr="007B48F1" w:rsidRDefault="00000389" w:rsidP="00000389">
      <w:pPr>
        <w:tabs>
          <w:tab w:val="left" w:pos="1048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0F38" w:rsidRPr="007B48F1" w:rsidRDefault="00675BE1" w:rsidP="00A50F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7B48F1" w:rsidRPr="007B4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проектирования</w:t>
      </w:r>
      <w:r w:rsidR="00A50F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 </w:t>
      </w:r>
      <w:r w:rsidR="00A50F38" w:rsidRPr="00256540">
        <w:rPr>
          <w:iCs/>
          <w:color w:val="0D0D0D" w:themeColor="text1" w:themeTint="F2"/>
          <w:sz w:val="28"/>
          <w:szCs w:val="28"/>
        </w:rPr>
        <w:t>В связи с увеличением интенсивности движения автомобильного транспорта все актуальнее становится вопрос об устройстве пешеходных переходов в разных уровнях с автодорогой  вместо обычной зебры.</w:t>
      </w:r>
    </w:p>
    <w:p w:rsidR="007B48F1" w:rsidRPr="007B48F1" w:rsidRDefault="007B48F1" w:rsidP="007B48F1">
      <w:pPr>
        <w:tabs>
          <w:tab w:val="left" w:pos="9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48F1" w:rsidRPr="007B48F1" w:rsidRDefault="00675BE1" w:rsidP="007B48F1">
      <w:pPr>
        <w:tabs>
          <w:tab w:val="left" w:pos="9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7B48F1" w:rsidRPr="007B4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Практическая значимость: </w:t>
      </w:r>
      <w:r w:rsidR="007B48F1" w:rsidRPr="007B4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проект позволяет продолжить изучение этого образца в аспекте создания </w:t>
      </w:r>
      <w:r w:rsidR="0075152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безопасного  пешеходного перехода.</w:t>
      </w:r>
    </w:p>
    <w:p w:rsidR="007B48F1" w:rsidRPr="007B48F1" w:rsidRDefault="007B48F1" w:rsidP="007B48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48F1" w:rsidRPr="007B48F1" w:rsidRDefault="00675BE1" w:rsidP="00675B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7B48F1" w:rsidRPr="007B4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результаты.</w:t>
      </w:r>
    </w:p>
    <w:p w:rsidR="007B48F1" w:rsidRDefault="0075152A" w:rsidP="007B48F1">
      <w:pPr>
        <w:spacing w:after="0" w:line="240" w:lineRule="auto"/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>Строительство надземных пешеходных переходов поможет не только пешеходам, но и автомобилистам быстрее преодолевать места с большим потоком пешеходов.</w:t>
      </w:r>
    </w:p>
    <w:p w:rsidR="0075152A" w:rsidRPr="00AF2877" w:rsidRDefault="0075152A" w:rsidP="0075152A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Улучшение</w:t>
      </w:r>
      <w:r w:rsidRPr="0017656E">
        <w:rPr>
          <w:rFonts w:eastAsiaTheme="minorEastAsia"/>
          <w:color w:val="000000" w:themeColor="text1"/>
          <w:kern w:val="24"/>
          <w:sz w:val="28"/>
          <w:szCs w:val="28"/>
        </w:rPr>
        <w:t xml:space="preserve"> дорожно-транспортн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ой</w:t>
      </w:r>
      <w:r w:rsidRPr="0017656E">
        <w:rPr>
          <w:rFonts w:eastAsiaTheme="minorEastAsia"/>
          <w:color w:val="000000" w:themeColor="text1"/>
          <w:kern w:val="24"/>
          <w:sz w:val="28"/>
          <w:szCs w:val="28"/>
        </w:rPr>
        <w:t xml:space="preserve"> дисциплин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ы</w:t>
      </w:r>
      <w:r w:rsidRPr="0017656E">
        <w:rPr>
          <w:rFonts w:eastAsiaTheme="minorEastAsia"/>
          <w:color w:val="000000" w:themeColor="text1"/>
          <w:kern w:val="24"/>
          <w:sz w:val="28"/>
          <w:szCs w:val="28"/>
        </w:rPr>
        <w:t xml:space="preserve"> участников дорожного движения</w:t>
      </w:r>
      <w:r w:rsidR="004E21EF"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r w:rsidRPr="0017656E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:rsidR="0075152A" w:rsidRPr="00BC0EBC" w:rsidRDefault="00BC0EBC" w:rsidP="007B48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BC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Красивый, он будет  являться «въездными воротами» в наш город.</w:t>
      </w:r>
    </w:p>
    <w:p w:rsidR="00BC0EBC" w:rsidRDefault="00675BE1" w:rsidP="00675B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BC0EBC" w:rsidRDefault="00BC0EBC" w:rsidP="00675B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0990" w:rsidRDefault="00B50990" w:rsidP="00B509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304A" w:rsidRDefault="0008304A" w:rsidP="00B509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48F1" w:rsidRPr="0008304A" w:rsidRDefault="007B48F1" w:rsidP="00B509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08304A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План защиты проекта:</w:t>
      </w:r>
    </w:p>
    <w:p w:rsidR="007B48F1" w:rsidRPr="007B48F1" w:rsidRDefault="007B48F1" w:rsidP="0008304A">
      <w:pPr>
        <w:spacing w:after="0"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8F1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Введение.</w:t>
      </w:r>
    </w:p>
    <w:p w:rsidR="004350D2" w:rsidRDefault="004350D2" w:rsidP="0008304A">
      <w:pPr>
        <w:numPr>
          <w:ilvl w:val="0"/>
          <w:numId w:val="16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Дорога… Жизнь…    </w:t>
      </w:r>
    </w:p>
    <w:p w:rsidR="007B48F1" w:rsidRPr="007B48F1" w:rsidRDefault="007B48F1" w:rsidP="0008304A">
      <w:pPr>
        <w:numPr>
          <w:ilvl w:val="0"/>
          <w:numId w:val="16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8F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Социальный опрос учащихся (проведение исследования в рамках проекта).</w:t>
      </w:r>
    </w:p>
    <w:p w:rsidR="004350D2" w:rsidRDefault="004350D2" w:rsidP="0008304A">
      <w:pPr>
        <w:pStyle w:val="a3"/>
        <w:numPr>
          <w:ilvl w:val="0"/>
          <w:numId w:val="16"/>
        </w:numPr>
        <w:spacing w:line="480" w:lineRule="auto"/>
        <w:rPr>
          <w:bCs/>
          <w:color w:val="0D0D0D" w:themeColor="text1" w:themeTint="F2"/>
          <w:sz w:val="28"/>
          <w:szCs w:val="28"/>
        </w:rPr>
      </w:pPr>
      <w:r w:rsidRPr="004350D2">
        <w:rPr>
          <w:bCs/>
          <w:color w:val="0D0D0D" w:themeColor="text1" w:themeTint="F2"/>
          <w:sz w:val="28"/>
          <w:szCs w:val="28"/>
        </w:rPr>
        <w:t>П</w:t>
      </w:r>
      <w:r>
        <w:rPr>
          <w:bCs/>
          <w:color w:val="0D0D0D" w:themeColor="text1" w:themeTint="F2"/>
          <w:sz w:val="28"/>
          <w:szCs w:val="28"/>
        </w:rPr>
        <w:t>реимущества надземных переходов:</w:t>
      </w:r>
    </w:p>
    <w:p w:rsidR="004350D2" w:rsidRDefault="004350D2" w:rsidP="0008304A">
      <w:pPr>
        <w:pStyle w:val="a3"/>
        <w:spacing w:line="480" w:lineRule="auto"/>
        <w:ind w:left="502"/>
        <w:rPr>
          <w:bCs/>
          <w:color w:val="0D0D0D" w:themeColor="text1" w:themeTint="F2"/>
          <w:sz w:val="28"/>
          <w:szCs w:val="28"/>
        </w:rPr>
      </w:pPr>
      <w:r>
        <w:rPr>
          <w:bCs/>
          <w:color w:val="0D0D0D" w:themeColor="text1" w:themeTint="F2"/>
          <w:sz w:val="28"/>
          <w:szCs w:val="28"/>
        </w:rPr>
        <w:t>А) перед наземным переходом;</w:t>
      </w:r>
    </w:p>
    <w:p w:rsidR="004350D2" w:rsidRPr="004350D2" w:rsidRDefault="004350D2" w:rsidP="0008304A">
      <w:pPr>
        <w:pStyle w:val="a3"/>
        <w:spacing w:line="480" w:lineRule="auto"/>
        <w:ind w:left="502"/>
        <w:rPr>
          <w:bCs/>
          <w:color w:val="0D0D0D" w:themeColor="text1" w:themeTint="F2"/>
          <w:sz w:val="28"/>
          <w:szCs w:val="28"/>
        </w:rPr>
      </w:pPr>
      <w:r>
        <w:rPr>
          <w:bCs/>
          <w:color w:val="0D0D0D" w:themeColor="text1" w:themeTint="F2"/>
          <w:sz w:val="28"/>
          <w:szCs w:val="28"/>
        </w:rPr>
        <w:t>Б) перед подземным переходом.</w:t>
      </w:r>
    </w:p>
    <w:p w:rsidR="004350D2" w:rsidRPr="004350D2" w:rsidRDefault="004350D2" w:rsidP="0008304A">
      <w:pPr>
        <w:pStyle w:val="a3"/>
        <w:numPr>
          <w:ilvl w:val="0"/>
          <w:numId w:val="16"/>
        </w:numPr>
        <w:spacing w:line="480" w:lineRule="auto"/>
        <w:rPr>
          <w:rFonts w:eastAsiaTheme="majorEastAsia"/>
          <w:bCs/>
          <w:iCs/>
          <w:kern w:val="24"/>
          <w:sz w:val="28"/>
          <w:szCs w:val="28"/>
        </w:rPr>
      </w:pPr>
      <w:r w:rsidRPr="004350D2">
        <w:rPr>
          <w:rFonts w:eastAsiaTheme="majorEastAsia"/>
          <w:bCs/>
          <w:iCs/>
          <w:kern w:val="24"/>
          <w:sz w:val="28"/>
          <w:szCs w:val="28"/>
        </w:rPr>
        <w:t>Многообразие архитектурных форм</w:t>
      </w:r>
      <w:r>
        <w:rPr>
          <w:rFonts w:eastAsiaTheme="majorEastAsia"/>
          <w:bCs/>
          <w:iCs/>
          <w:kern w:val="24"/>
          <w:sz w:val="28"/>
          <w:szCs w:val="28"/>
        </w:rPr>
        <w:t>.</w:t>
      </w:r>
    </w:p>
    <w:p w:rsidR="004350D2" w:rsidRPr="004350D2" w:rsidRDefault="004350D2" w:rsidP="0008304A">
      <w:pPr>
        <w:pStyle w:val="a3"/>
        <w:numPr>
          <w:ilvl w:val="0"/>
          <w:numId w:val="16"/>
        </w:numPr>
        <w:spacing w:line="480" w:lineRule="auto"/>
        <w:rPr>
          <w:bCs/>
          <w:iCs/>
          <w:color w:val="0D0D0D" w:themeColor="text1" w:themeTint="F2"/>
          <w:sz w:val="28"/>
          <w:szCs w:val="28"/>
        </w:rPr>
      </w:pPr>
      <w:r w:rsidRPr="004350D2">
        <w:rPr>
          <w:bCs/>
          <w:iCs/>
          <w:color w:val="0D0D0D" w:themeColor="text1" w:themeTint="F2"/>
          <w:sz w:val="28"/>
          <w:szCs w:val="28"/>
        </w:rPr>
        <w:t>Альтернативная  конструкция   надземного  пешеходного  перехода.</w:t>
      </w:r>
    </w:p>
    <w:p w:rsidR="007B48F1" w:rsidRPr="004350D2" w:rsidRDefault="004350D2" w:rsidP="0008304A">
      <w:pPr>
        <w:numPr>
          <w:ilvl w:val="0"/>
          <w:numId w:val="16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Надземный переход</w:t>
      </w:r>
      <w:r w:rsidR="00083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условиях энергосбережения,</w:t>
      </w:r>
      <w:r w:rsidR="007B48F1" w:rsidRPr="00435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сохранения экологии</w:t>
      </w:r>
      <w:r w:rsidR="00083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самоокупаемости</w:t>
      </w:r>
      <w:r w:rsidR="007B48F1" w:rsidRPr="004350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48F1" w:rsidRPr="007B48F1" w:rsidRDefault="007B48F1" w:rsidP="0008304A">
      <w:pPr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8F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Заключение.</w:t>
      </w:r>
    </w:p>
    <w:p w:rsidR="007B48F1" w:rsidRPr="007B48F1" w:rsidRDefault="007B48F1" w:rsidP="0008304A">
      <w:pPr>
        <w:spacing w:after="0"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8F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использованных источников информации.</w:t>
      </w:r>
    </w:p>
    <w:p w:rsidR="007B48F1" w:rsidRPr="007B48F1" w:rsidRDefault="007B48F1" w:rsidP="007B48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04A" w:rsidRDefault="0008304A" w:rsidP="007B48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304A" w:rsidRDefault="0008304A" w:rsidP="007B48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304A" w:rsidRDefault="0008304A" w:rsidP="007B48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304A" w:rsidRDefault="0008304A" w:rsidP="007B48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304A" w:rsidRDefault="0008304A" w:rsidP="007B48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304A" w:rsidRDefault="0008304A" w:rsidP="007B48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304A" w:rsidRDefault="0008304A" w:rsidP="007B48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304A" w:rsidRDefault="0008304A" w:rsidP="007B48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304A" w:rsidRDefault="0008304A" w:rsidP="007B48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304A" w:rsidRDefault="0008304A" w:rsidP="007B48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304A" w:rsidRDefault="0008304A" w:rsidP="007B48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304A" w:rsidRDefault="0008304A" w:rsidP="007B48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304A" w:rsidRDefault="0008304A" w:rsidP="007B48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304A" w:rsidRDefault="0008304A" w:rsidP="007B48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304A" w:rsidRDefault="0008304A" w:rsidP="007B48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304A" w:rsidRDefault="0008304A" w:rsidP="007B48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304A" w:rsidRDefault="0008304A" w:rsidP="007B48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304A" w:rsidRDefault="0008304A" w:rsidP="007B48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48F1" w:rsidRPr="007B48F1" w:rsidRDefault="007B48F1" w:rsidP="007B48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4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Введение.</w:t>
      </w:r>
    </w:p>
    <w:p w:rsidR="007B48F1" w:rsidRDefault="007B48F1" w:rsidP="00616D5C">
      <w:pPr>
        <w:tabs>
          <w:tab w:val="left" w:pos="2190"/>
          <w:tab w:val="left" w:pos="3060"/>
        </w:tabs>
        <w:spacing w:after="0" w:line="240" w:lineRule="auto"/>
        <w:outlineLvl w:val="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616D5C" w:rsidRPr="00316202" w:rsidRDefault="007B48F1" w:rsidP="00616D5C">
      <w:pPr>
        <w:tabs>
          <w:tab w:val="left" w:pos="2190"/>
          <w:tab w:val="left" w:pos="3060"/>
        </w:tabs>
        <w:spacing w:after="0" w:line="240" w:lineRule="auto"/>
        <w:outlineLvl w:val="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                        </w:t>
      </w:r>
      <w:r w:rsidR="00616D5C" w:rsidRPr="00316202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Презентация  проекта</w:t>
      </w:r>
    </w:p>
    <w:p w:rsidR="00616D5C" w:rsidRPr="00316202" w:rsidRDefault="00616D5C" w:rsidP="00616D5C">
      <w:pPr>
        <w:tabs>
          <w:tab w:val="left" w:pos="2190"/>
          <w:tab w:val="left" w:pos="3060"/>
        </w:tabs>
        <w:spacing w:after="0" w:line="240" w:lineRule="auto"/>
        <w:outlineLvl w:val="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                     «Надземный  пешеходный  переход»</w:t>
      </w:r>
    </w:p>
    <w:p w:rsidR="00616D5C" w:rsidRPr="00316202" w:rsidRDefault="00616D5C" w:rsidP="00616D5C">
      <w:pPr>
        <w:tabs>
          <w:tab w:val="left" w:pos="3060"/>
        </w:tabs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16D5C" w:rsidRPr="00316202" w:rsidRDefault="00616D5C" w:rsidP="00616D5C">
      <w:pPr>
        <w:spacing w:after="0" w:line="240" w:lineRule="auto"/>
        <w:ind w:firstLine="708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Дед:</w:t>
      </w: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616D5C" w:rsidRPr="00316202" w:rsidRDefault="00616D5C" w:rsidP="00616D5C">
      <w:pPr>
        <w:spacing w:after="0" w:line="240" w:lineRule="auto"/>
        <w:ind w:firstLine="708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Дед из сказки  «Репка» я, привет  огромный  вам, друзья!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Стал  одиноким  я в  тот  миг, как  вытянули  репку.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Вся  дружная  моя  семья, наевшись  моей Репки, в  деревне    жить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  захотела.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Бабка, Внучка, Жучка, Мурка – все  в  город  собрались.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Лишь  мышь оставили в  углу, что б, не скучать мне  одному.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Ох, тяжела  моя  судьба, колхоз  весь  развалили,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культуры на  селе уж  нет, дороги,  вот,  не чистят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Сижу  один, да  мышь  в  углу  шуршит под  половицей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Вы  спросите: «За  что меня  покинула  родня?»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Да просто  надоело  им  пахать  на  огороде,</w:t>
      </w:r>
    </w:p>
    <w:p w:rsidR="00616D5C" w:rsidRPr="00316202" w:rsidRDefault="00616D5C" w:rsidP="00616D5C">
      <w:pPr>
        <w:tabs>
          <w:tab w:val="left" w:pos="2190"/>
          <w:tab w:val="left" w:pos="3060"/>
        </w:tabs>
        <w:spacing w:after="0" w:line="240" w:lineRule="auto"/>
        <w:outlineLvl w:val="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«Не желаем, – говорят, больше  мы работать,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хотим  культурными  побыть,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кинотеатры   походить.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И главную  мечту свою  осуществить!»</w:t>
      </w:r>
    </w:p>
    <w:p w:rsidR="00616D5C" w:rsidRPr="00316202" w:rsidRDefault="00616D5C" w:rsidP="00616D5C">
      <w:pPr>
        <w:tabs>
          <w:tab w:val="left" w:pos="15225"/>
        </w:tabs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– Что  за  мечта? – спросил  их  я.</w:t>
      </w: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– Ну,  ты, дедуля, темнота! – ответила мне  внучка.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– Хотим мы  с  бабушкой  моей  принять  участие  в  проекте.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Внучка: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Собрались мы вместе  с  Бабкой,</w:t>
      </w:r>
    </w:p>
    <w:p w:rsidR="00616D5C" w:rsidRPr="00316202" w:rsidRDefault="00616D5C" w:rsidP="00616D5C">
      <w:pPr>
        <w:tabs>
          <w:tab w:val="left" w:pos="8280"/>
          <w:tab w:val="left" w:pos="12795"/>
        </w:tabs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Что б подумать и  решить:</w:t>
      </w: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  городом, что </w:t>
      </w:r>
      <w:proofErr w:type="gramStart"/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</w:t>
      </w:r>
      <w:proofErr w:type="gramEnd"/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нашим сделать,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Как проект  осуществить?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Долго  думали, гадали,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Варианты  перебрали.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Прочитали  много  книг,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 пришла идея  в миг: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Репу  всю  свою продали,</w:t>
      </w:r>
    </w:p>
    <w:p w:rsidR="00616D5C" w:rsidRPr="00316202" w:rsidRDefault="00A00990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Сразу</w:t>
      </w:r>
      <w:r w:rsidR="00616D5C"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спонсорами стали.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0099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Деньги</w:t>
      </w: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выгодно вложили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Мы в  надземный переход.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  ты бы мог помочь бы нам? Но  нет, сидишь здесь  молча.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Надумаешь, так  приезжай.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16D5C" w:rsidRPr="00316202" w:rsidRDefault="00616D5C" w:rsidP="00616D5C">
      <w:pPr>
        <w:spacing w:after="0" w:line="240" w:lineRule="auto"/>
        <w:ind w:firstLine="708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Дед: </w:t>
      </w: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Нет, надо ехать к бабке  мне, авось  и я  </w:t>
      </w:r>
      <w:r w:rsidR="006A59F8"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сгожусь</w:t>
      </w: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Попав  в большой и шумный  город,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  растерялся и пропал…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Ведь  в  этом  городе, ребята,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Дороги  кто  из  вас  видал?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Кругом  машины и трамваи,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То  вдруг  автобус  на  пути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Ведь  в  этом городе, ребята,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Трамваев и  машин  хоть пруд пруди.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  зная  знаков  светофора,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Чуть  под  машину  не  попал!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Признаться  честно, я  не знаю,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Как  мне  дорогу  перейти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Везде машины  на  пути.</w:t>
      </w:r>
    </w:p>
    <w:p w:rsidR="00616D5C" w:rsidRPr="00316202" w:rsidRDefault="00616D5C" w:rsidP="00616D5C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16D5C" w:rsidRPr="00316202" w:rsidRDefault="00616D5C" w:rsidP="00616D5C">
      <w:pPr>
        <w:spacing w:after="0" w:line="240" w:lineRule="auto"/>
        <w:ind w:firstLine="708"/>
        <w:outlineLvl w:val="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Внучка: </w:t>
      </w:r>
    </w:p>
    <w:p w:rsidR="00616D5C" w:rsidRPr="00316202" w:rsidRDefault="00616D5C" w:rsidP="00616D5C">
      <w:pPr>
        <w:spacing w:after="0" w:line="240" w:lineRule="auto"/>
        <w:ind w:firstLine="708"/>
        <w:outlineLvl w:val="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616D5C" w:rsidRPr="00316202" w:rsidRDefault="00616D5C" w:rsidP="00616D5C">
      <w:pPr>
        <w:spacing w:after="0" w:line="240" w:lineRule="auto"/>
        <w:ind w:firstLine="708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Эх ты, дедуля, темнота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Ступай  </w:t>
      </w:r>
      <w:r w:rsidR="00A0099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смелее</w:t>
      </w: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ты  сюда: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Есть надземный  переход,  нечего  бояться!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Дед: </w:t>
      </w: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Это тот самый  проект, в котором </w:t>
      </w:r>
      <w:r w:rsidR="00377EFD"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внученька  принимала</w:t>
      </w: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участие?</w:t>
      </w: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16D5C" w:rsidRPr="00316202" w:rsidRDefault="00616D5C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Бабка</w:t>
      </w: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</w:t>
      </w:r>
      <w:r w:rsidR="00377EFD"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Да</w:t>
      </w: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proofErr w:type="gramStart"/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милок</w:t>
      </w:r>
      <w:proofErr w:type="gramEnd"/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так</w:t>
      </w:r>
      <w:r w:rsidR="006A59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то ж  мечта</w:t>
      </w:r>
      <w:r w:rsidR="00377EFD"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544F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внучки </w:t>
      </w:r>
      <w:proofErr w:type="spellStart"/>
      <w:r w:rsidR="00544F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Жанночки</w:t>
      </w:r>
      <w:proofErr w:type="spellEnd"/>
      <w:r w:rsidR="00377EFD"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была</w:t>
      </w: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616D5C" w:rsidRPr="00316202" w:rsidRDefault="00616D5C" w:rsidP="00616D5C">
      <w:pPr>
        <w:tabs>
          <w:tab w:val="left" w:pos="1935"/>
        </w:tabs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>Очень хочется  сегодня</w:t>
      </w:r>
    </w:p>
    <w:p w:rsidR="00616D5C" w:rsidRPr="00316202" w:rsidRDefault="00616D5C" w:rsidP="00616D5C">
      <w:pPr>
        <w:tabs>
          <w:tab w:val="left" w:pos="1935"/>
        </w:tabs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 xml:space="preserve">Вам  проект </w:t>
      </w:r>
      <w:r w:rsidR="00377EFD"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её</w:t>
      </w: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представить.</w:t>
      </w:r>
    </w:p>
    <w:p w:rsidR="00616D5C" w:rsidRPr="00316202" w:rsidRDefault="00616D5C" w:rsidP="00616D5C">
      <w:pPr>
        <w:tabs>
          <w:tab w:val="left" w:pos="1935"/>
        </w:tabs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8304A" w:rsidRDefault="00616D5C" w:rsidP="00616D5C">
      <w:pPr>
        <w:tabs>
          <w:tab w:val="left" w:pos="1935"/>
        </w:tabs>
        <w:spacing w:after="0" w:line="240" w:lineRule="auto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</w:p>
    <w:p w:rsidR="0008304A" w:rsidRDefault="0008304A" w:rsidP="00616D5C">
      <w:pPr>
        <w:tabs>
          <w:tab w:val="left" w:pos="1935"/>
        </w:tabs>
        <w:spacing w:after="0" w:line="240" w:lineRule="auto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8304A" w:rsidRDefault="0008304A" w:rsidP="00616D5C">
      <w:pPr>
        <w:tabs>
          <w:tab w:val="left" w:pos="1935"/>
        </w:tabs>
        <w:spacing w:after="0" w:line="240" w:lineRule="auto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8304A" w:rsidRDefault="0008304A" w:rsidP="00616D5C">
      <w:pPr>
        <w:tabs>
          <w:tab w:val="left" w:pos="1935"/>
        </w:tabs>
        <w:spacing w:after="0" w:line="240" w:lineRule="auto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8304A" w:rsidRDefault="0008304A" w:rsidP="00616D5C">
      <w:pPr>
        <w:tabs>
          <w:tab w:val="left" w:pos="1935"/>
        </w:tabs>
        <w:spacing w:after="0" w:line="240" w:lineRule="auto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8304A" w:rsidRDefault="0008304A" w:rsidP="00616D5C">
      <w:pPr>
        <w:tabs>
          <w:tab w:val="left" w:pos="1935"/>
        </w:tabs>
        <w:spacing w:after="0" w:line="240" w:lineRule="auto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8304A" w:rsidRDefault="0008304A" w:rsidP="00616D5C">
      <w:pPr>
        <w:tabs>
          <w:tab w:val="left" w:pos="1935"/>
        </w:tabs>
        <w:spacing w:after="0" w:line="240" w:lineRule="auto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8304A" w:rsidRDefault="0008304A" w:rsidP="00616D5C">
      <w:pPr>
        <w:tabs>
          <w:tab w:val="left" w:pos="1935"/>
        </w:tabs>
        <w:spacing w:after="0" w:line="240" w:lineRule="auto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8304A" w:rsidRDefault="0008304A" w:rsidP="00616D5C">
      <w:pPr>
        <w:tabs>
          <w:tab w:val="left" w:pos="1935"/>
        </w:tabs>
        <w:spacing w:after="0" w:line="240" w:lineRule="auto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8304A" w:rsidRDefault="0008304A" w:rsidP="00616D5C">
      <w:pPr>
        <w:tabs>
          <w:tab w:val="left" w:pos="1935"/>
        </w:tabs>
        <w:spacing w:after="0" w:line="240" w:lineRule="auto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8304A" w:rsidRDefault="0008304A" w:rsidP="00616D5C">
      <w:pPr>
        <w:tabs>
          <w:tab w:val="left" w:pos="1935"/>
        </w:tabs>
        <w:spacing w:after="0" w:line="240" w:lineRule="auto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8304A" w:rsidRDefault="0008304A" w:rsidP="00616D5C">
      <w:pPr>
        <w:tabs>
          <w:tab w:val="left" w:pos="1935"/>
        </w:tabs>
        <w:spacing w:after="0" w:line="240" w:lineRule="auto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8304A" w:rsidRDefault="0008304A" w:rsidP="00616D5C">
      <w:pPr>
        <w:tabs>
          <w:tab w:val="left" w:pos="1935"/>
        </w:tabs>
        <w:spacing w:after="0" w:line="240" w:lineRule="auto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8304A" w:rsidRDefault="0008304A" w:rsidP="00616D5C">
      <w:pPr>
        <w:tabs>
          <w:tab w:val="left" w:pos="1935"/>
        </w:tabs>
        <w:spacing w:after="0" w:line="240" w:lineRule="auto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8304A" w:rsidRDefault="0008304A" w:rsidP="00616D5C">
      <w:pPr>
        <w:tabs>
          <w:tab w:val="left" w:pos="1935"/>
        </w:tabs>
        <w:spacing w:after="0" w:line="240" w:lineRule="auto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8304A" w:rsidRDefault="0008304A" w:rsidP="00616D5C">
      <w:pPr>
        <w:tabs>
          <w:tab w:val="left" w:pos="1935"/>
        </w:tabs>
        <w:spacing w:after="0" w:line="240" w:lineRule="auto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8304A" w:rsidRDefault="0008304A" w:rsidP="00616D5C">
      <w:pPr>
        <w:tabs>
          <w:tab w:val="left" w:pos="1935"/>
        </w:tabs>
        <w:spacing w:after="0" w:line="240" w:lineRule="auto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8304A" w:rsidRDefault="0008304A" w:rsidP="00616D5C">
      <w:pPr>
        <w:tabs>
          <w:tab w:val="left" w:pos="1935"/>
        </w:tabs>
        <w:spacing w:after="0" w:line="240" w:lineRule="auto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8304A" w:rsidRDefault="0008304A" w:rsidP="00616D5C">
      <w:pPr>
        <w:tabs>
          <w:tab w:val="left" w:pos="1935"/>
        </w:tabs>
        <w:spacing w:after="0" w:line="240" w:lineRule="auto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8304A" w:rsidRDefault="0008304A" w:rsidP="00616D5C">
      <w:pPr>
        <w:tabs>
          <w:tab w:val="left" w:pos="1935"/>
        </w:tabs>
        <w:spacing w:after="0" w:line="240" w:lineRule="auto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16D5C" w:rsidRDefault="00616D5C" w:rsidP="00616D5C">
      <w:pPr>
        <w:tabs>
          <w:tab w:val="left" w:pos="1935"/>
        </w:tabs>
        <w:spacing w:after="0" w:line="240" w:lineRule="auto"/>
        <w:outlineLvl w:val="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ПРОЕКТ «Надземный  пешеходный  переход».</w:t>
      </w:r>
    </w:p>
    <w:p w:rsidR="00B7529F" w:rsidRPr="00316202" w:rsidRDefault="00B7529F" w:rsidP="00616D5C">
      <w:pPr>
        <w:tabs>
          <w:tab w:val="left" w:pos="1935"/>
        </w:tabs>
        <w:spacing w:after="0" w:line="240" w:lineRule="auto"/>
        <w:outlineLvl w:val="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7529F" w:rsidRPr="00B7529F" w:rsidRDefault="00B7529F" w:rsidP="00B7529F">
      <w:pPr>
        <w:pStyle w:val="a3"/>
        <w:numPr>
          <w:ilvl w:val="0"/>
          <w:numId w:val="14"/>
        </w:numPr>
        <w:rPr>
          <w:b/>
          <w:color w:val="0D0D0D" w:themeColor="text1" w:themeTint="F2"/>
          <w:sz w:val="32"/>
          <w:szCs w:val="28"/>
        </w:rPr>
      </w:pPr>
      <w:r w:rsidRPr="00B7529F">
        <w:rPr>
          <w:b/>
          <w:color w:val="0D0D0D" w:themeColor="text1" w:themeTint="F2"/>
          <w:sz w:val="32"/>
          <w:szCs w:val="28"/>
        </w:rPr>
        <w:t>Актуальность.</w:t>
      </w:r>
    </w:p>
    <w:p w:rsidR="005E15CE" w:rsidRPr="00316202" w:rsidRDefault="001610F3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Дорога… Жизнь</w:t>
      </w:r>
      <w:proofErr w:type="gramStart"/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…    К</w:t>
      </w:r>
      <w:proofErr w:type="gramEnd"/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ак похожи два эти понятия!    Дорога жизни.   Жизненный путь.  Как близки они друг другу…</w:t>
      </w:r>
    </w:p>
    <w:p w:rsidR="001610F3" w:rsidRPr="00316202" w:rsidRDefault="001610F3" w:rsidP="00466C24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Как часто в силу своей беспечности мы бываем, незащищены перед опасностью! Особенно сложно, конечно, детям. Каждая семья, каждый человек должны помнить о своей безопасности и безопасности окружающих!</w:t>
      </w:r>
    </w:p>
    <w:p w:rsidR="00584245" w:rsidRPr="0017656E" w:rsidRDefault="001610F3" w:rsidP="0017656E">
      <w:pPr>
        <w:spacing w:after="0" w:line="240" w:lineRule="auto"/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Очень больно читать сводки о ДТП, в которых калечатся и гибнут дети. Только вдумайтесь: каждый год в стране погибает фактически целая школа! А сколько детей в </w:t>
      </w:r>
      <w:r w:rsidRPr="0017656E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результате аварий остаются инвалидами?</w:t>
      </w:r>
      <w:r w:rsidR="00C16AE5" w:rsidRPr="0017656E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 </w:t>
      </w:r>
    </w:p>
    <w:p w:rsidR="00AF2877" w:rsidRPr="0017656E" w:rsidRDefault="00AF2877" w:rsidP="0017656E">
      <w:pPr>
        <w:pStyle w:val="a4"/>
        <w:spacing w:before="0" w:beforeAutospacing="0" w:after="0" w:afterAutospacing="0"/>
        <w:ind w:firstLine="708"/>
        <w:rPr>
          <w:rFonts w:eastAsiaTheme="minorEastAsia"/>
          <w:color w:val="000000" w:themeColor="text1"/>
          <w:kern w:val="24"/>
          <w:sz w:val="28"/>
          <w:szCs w:val="28"/>
        </w:rPr>
      </w:pPr>
      <w:r w:rsidRPr="0017656E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Проблема безопасности дорожного движения на данный момент является одной из достаточно важных городских проблем. </w:t>
      </w:r>
      <w:r w:rsidRPr="0017656E">
        <w:rPr>
          <w:rFonts w:eastAsiaTheme="minorEastAsia"/>
          <w:iCs/>
          <w:color w:val="000000" w:themeColor="text1"/>
          <w:kern w:val="24"/>
          <w:sz w:val="28"/>
          <w:szCs w:val="28"/>
        </w:rPr>
        <w:t>Благосостояние жителей Мордовии увеличивается и соответственно увеличивается и количество автомобилей</w:t>
      </w:r>
      <w:r w:rsidRPr="0017656E">
        <w:rPr>
          <w:rFonts w:eastAsiaTheme="minorEastAsia"/>
          <w:color w:val="000000" w:themeColor="text1"/>
          <w:kern w:val="24"/>
          <w:sz w:val="28"/>
          <w:szCs w:val="28"/>
        </w:rPr>
        <w:t xml:space="preserve">, принадлежащих частным лицам. </w:t>
      </w:r>
      <w:r w:rsidRPr="0017656E">
        <w:rPr>
          <w:rFonts w:eastAsiaTheme="minorEastAsia"/>
          <w:iCs/>
          <w:color w:val="000000" w:themeColor="text1"/>
          <w:kern w:val="24"/>
          <w:sz w:val="28"/>
          <w:szCs w:val="28"/>
        </w:rPr>
        <w:t>Все это было бы хорошо, если бы не было сопряжено с увеличением числа дорожно-транспортных происшествий.</w:t>
      </w:r>
      <w:r w:rsidRPr="0017656E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17656E">
        <w:rPr>
          <w:rFonts w:eastAsiaTheme="minorEastAsia"/>
          <w:color w:val="000000" w:themeColor="text1"/>
          <w:kern w:val="24"/>
          <w:sz w:val="28"/>
          <w:szCs w:val="28"/>
        </w:rPr>
        <w:t xml:space="preserve">Сохраняющаяся сложная обстановка с аварийностью во многом определяется постоянно возрастающей мобильностью населения. </w:t>
      </w:r>
    </w:p>
    <w:p w:rsidR="0017656E" w:rsidRPr="00AF2877" w:rsidRDefault="0017656E" w:rsidP="0017656E">
      <w:pPr>
        <w:pStyle w:val="a4"/>
        <w:spacing w:before="0" w:beforeAutospacing="0" w:after="0" w:afterAutospacing="0"/>
        <w:rPr>
          <w:sz w:val="28"/>
          <w:szCs w:val="28"/>
        </w:rPr>
      </w:pPr>
      <w:r w:rsidRPr="0017656E"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</w:t>
      </w:r>
      <w:r w:rsidRPr="0017656E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Наиболее многочисленной и самой уязвимой группой участников дорожного движения являются пешеходы. За </w:t>
      </w:r>
      <w:proofErr w:type="gramStart"/>
      <w:r w:rsidRPr="0017656E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последние</w:t>
      </w:r>
      <w:proofErr w:type="gramEnd"/>
      <w:r w:rsidRPr="0017656E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8 лет численность пешеходов, погибших в дорожно-транспортных происшествиях, увеличилась на 30%. </w:t>
      </w:r>
      <w:r w:rsidRPr="0017656E">
        <w:rPr>
          <w:rFonts w:eastAsiaTheme="minorEastAsia"/>
          <w:color w:val="000000" w:themeColor="text1"/>
          <w:kern w:val="24"/>
          <w:sz w:val="28"/>
          <w:szCs w:val="28"/>
        </w:rPr>
        <w:t>Всего за этот период погибло свыше 100 тыс. и ранено свыше 500 тыс. пешеходов. Крайне низкая дорожно-транспортная дисциплина участников дорожного движения является одним из наиболее существенных факторов, влияющих на состояние аварийности в России.</w:t>
      </w:r>
    </w:p>
    <w:p w:rsidR="00584245" w:rsidRPr="00316202" w:rsidRDefault="00584245" w:rsidP="0017656E">
      <w:pPr>
        <w:spacing w:after="0"/>
        <w:ind w:firstLine="708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</w:pPr>
      <w:r w:rsidRPr="00316202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В Мордовии число погибших в ДТП за 2012 год возросло на 23%</w:t>
      </w:r>
    </w:p>
    <w:p w:rsidR="00584245" w:rsidRPr="00316202" w:rsidRDefault="00584245" w:rsidP="00584245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Эту ужасающую статистику в прямом эфире радиостанции обнародовал заместитель начальника Управления Госавтоинспекции Мордовии Владимир Ежов. Он сообщил: в 2012 году на дорогах республики произошло 1099 ДТП, в которых погибло 210 человек и ранено 1363. В 2011 их было гораздо меньше – 178 и 1255 соответственно.</w:t>
      </w:r>
    </w:p>
    <w:p w:rsidR="00584245" w:rsidRPr="00316202" w:rsidRDefault="00584245" w:rsidP="00584245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«Рост погибших на 23%, раненых – на  8,6%, аварий – на 10,6% - это недопустимо высокие цифры, - признал Ежов</w:t>
      </w:r>
      <w:proofErr w:type="gramStart"/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.».</w:t>
      </w:r>
      <w:proofErr w:type="gramEnd"/>
    </w:p>
    <w:p w:rsidR="00316202" w:rsidRPr="00316202" w:rsidRDefault="00316202" w:rsidP="00AF2877">
      <w:pPr>
        <w:spacing w:after="0" w:line="192" w:lineRule="auto"/>
        <w:ind w:firstLine="708"/>
        <w:contextualSpacing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</w:pPr>
      <w:r w:rsidRPr="00316202">
        <w:rPr>
          <w:rFonts w:ascii="Times New Roman" w:eastAsiaTheme="minorEastAsia" w:hAnsi="Times New Roman" w:cs="Times New Roman"/>
          <w:bCs/>
          <w:i/>
          <w:color w:val="0D0D0D" w:themeColor="text1" w:themeTint="F2"/>
          <w:kern w:val="24"/>
          <w:sz w:val="28"/>
          <w:szCs w:val="28"/>
          <w:lang w:eastAsia="ru-RU"/>
        </w:rPr>
        <w:t xml:space="preserve">В России потери, связанные  с ДТП в несколько раз превышают ущерб от  железнодорожных катастроф, пожаров и других видов несчастных случаев. </w:t>
      </w:r>
    </w:p>
    <w:p w:rsidR="00316202" w:rsidRPr="00316202" w:rsidRDefault="00316202" w:rsidP="00AF2877">
      <w:pPr>
        <w:spacing w:after="0"/>
        <w:ind w:firstLine="708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316202">
        <w:rPr>
          <w:rFonts w:ascii="Times New Roman" w:eastAsiaTheme="minorEastAsia" w:hAnsi="Times New Roman" w:cs="Times New Roman"/>
          <w:bCs/>
          <w:i/>
          <w:color w:val="0D0D0D" w:themeColor="text1" w:themeTint="F2"/>
          <w:kern w:val="24"/>
          <w:sz w:val="28"/>
          <w:szCs w:val="28"/>
          <w:lang w:eastAsia="ru-RU"/>
        </w:rPr>
        <w:t>Масштаб ДТП угрожает национальной безопасности.</w:t>
      </w:r>
    </w:p>
    <w:p w:rsidR="00AF2877" w:rsidRPr="00AF2877" w:rsidRDefault="001610F3" w:rsidP="00AF2877">
      <w:pPr>
        <w:pStyle w:val="a4"/>
        <w:spacing w:before="72" w:beforeAutospacing="0" w:after="0" w:afterAutospacing="0"/>
        <w:ind w:firstLine="708"/>
        <w:rPr>
          <w:sz w:val="28"/>
          <w:szCs w:val="28"/>
        </w:rPr>
      </w:pPr>
      <w:r w:rsidRPr="00316202">
        <w:rPr>
          <w:color w:val="0D0D0D" w:themeColor="text1" w:themeTint="F2"/>
          <w:sz w:val="28"/>
          <w:szCs w:val="28"/>
        </w:rPr>
        <w:t xml:space="preserve"> </w:t>
      </w:r>
      <w:r w:rsidRPr="00316202">
        <w:rPr>
          <w:iCs/>
          <w:color w:val="0D0D0D" w:themeColor="text1" w:themeTint="F2"/>
          <w:sz w:val="28"/>
          <w:szCs w:val="28"/>
        </w:rPr>
        <w:t xml:space="preserve">В связи с увеличением интенсивности движения автомобильного транспорта все актуальнее становится вопрос об устройстве пешеходных переходов в разных уровнях с автодорогой </w:t>
      </w:r>
      <w:r w:rsidR="0076313D" w:rsidRPr="00316202">
        <w:rPr>
          <w:iCs/>
          <w:color w:val="0D0D0D" w:themeColor="text1" w:themeTint="F2"/>
          <w:sz w:val="28"/>
          <w:szCs w:val="28"/>
        </w:rPr>
        <w:t xml:space="preserve"> </w:t>
      </w:r>
      <w:r w:rsidRPr="00316202">
        <w:rPr>
          <w:iCs/>
          <w:color w:val="0D0D0D" w:themeColor="text1" w:themeTint="F2"/>
          <w:sz w:val="28"/>
          <w:szCs w:val="28"/>
        </w:rPr>
        <w:t>вместо обычной зебры</w:t>
      </w:r>
      <w:r w:rsidRPr="00AF2877">
        <w:rPr>
          <w:iCs/>
          <w:color w:val="0D0D0D" w:themeColor="text1" w:themeTint="F2"/>
          <w:sz w:val="28"/>
          <w:szCs w:val="28"/>
        </w:rPr>
        <w:t>.</w:t>
      </w:r>
      <w:r w:rsidR="00AF2877" w:rsidRPr="00AF2877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r w:rsidR="00AF2877" w:rsidRPr="00AF2877">
        <w:rPr>
          <w:rFonts w:eastAsiaTheme="minorEastAsia"/>
          <w:color w:val="000000" w:themeColor="text1"/>
          <w:kern w:val="24"/>
          <w:sz w:val="28"/>
          <w:szCs w:val="28"/>
        </w:rPr>
        <w:t>Размещаются переходы над улицами, площадями, железнодорожными путями и другими элементами городской среды, в том числе пешеходные торгово-сервисные переходы.</w:t>
      </w:r>
    </w:p>
    <w:p w:rsidR="00AF2877" w:rsidRPr="00AF2877" w:rsidRDefault="00AF2877" w:rsidP="00AF2877">
      <w:pPr>
        <w:spacing w:after="0" w:line="240" w:lineRule="auto"/>
        <w:ind w:firstLine="54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877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ru-RU"/>
        </w:rPr>
        <w:t xml:space="preserve">Эти сооружения: </w:t>
      </w:r>
    </w:p>
    <w:p w:rsidR="00AF2877" w:rsidRPr="00AF2877" w:rsidRDefault="00AF2877" w:rsidP="00AF2877">
      <w:pPr>
        <w:spacing w:before="72" w:after="0" w:line="240" w:lineRule="auto"/>
        <w:ind w:left="547" w:hanging="5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877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 xml:space="preserve">1) снижают  количество ДТП, то есть смертность в населенных пунктах; </w:t>
      </w:r>
    </w:p>
    <w:p w:rsidR="00AF2877" w:rsidRPr="00AF2877" w:rsidRDefault="00AF2877" w:rsidP="00AF2877">
      <w:pPr>
        <w:spacing w:before="72" w:after="0" w:line="240" w:lineRule="auto"/>
        <w:ind w:left="547" w:hanging="5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877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2) повышают скорость движения транспортного потока.</w:t>
      </w:r>
    </w:p>
    <w:p w:rsidR="00584245" w:rsidRPr="00AF2877" w:rsidRDefault="001610F3" w:rsidP="00AF2877">
      <w:pPr>
        <w:spacing w:after="0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lastRenderedPageBreak/>
        <w:t xml:space="preserve"> </w:t>
      </w:r>
      <w:r w:rsidR="00584245"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Так вот, переход проезжей части - дело очень ответственное, а главное - достаточно опасное для самого пешехода. </w:t>
      </w:r>
      <w:r w:rsidR="00584245" w:rsidRPr="00316202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Поэтому я решила исследовать все тонкости, связанные с пересечением ближайшей к моему месту жительства проезжей части.</w:t>
      </w:r>
    </w:p>
    <w:p w:rsidR="00A20531" w:rsidRPr="00316202" w:rsidRDefault="00A20531" w:rsidP="00616D5C">
      <w:pPr>
        <w:tabs>
          <w:tab w:val="num" w:pos="720"/>
        </w:tabs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20531" w:rsidRPr="00B7529F" w:rsidRDefault="00A20531" w:rsidP="00B7529F">
      <w:pPr>
        <w:pStyle w:val="a3"/>
        <w:numPr>
          <w:ilvl w:val="0"/>
          <w:numId w:val="14"/>
        </w:numPr>
        <w:rPr>
          <w:b/>
          <w:iCs/>
          <w:color w:val="0D0D0D" w:themeColor="text1" w:themeTint="F2"/>
          <w:sz w:val="32"/>
          <w:szCs w:val="28"/>
        </w:rPr>
      </w:pPr>
      <w:r w:rsidRPr="00B7529F">
        <w:rPr>
          <w:b/>
          <w:color w:val="0D0D0D" w:themeColor="text1" w:themeTint="F2"/>
          <w:sz w:val="32"/>
          <w:szCs w:val="28"/>
        </w:rPr>
        <w:t>Гипотеза.</w:t>
      </w:r>
      <w:r w:rsidR="001610F3" w:rsidRPr="00B7529F">
        <w:rPr>
          <w:b/>
          <w:color w:val="0D0D0D" w:themeColor="text1" w:themeTint="F2"/>
          <w:sz w:val="32"/>
          <w:szCs w:val="28"/>
        </w:rPr>
        <w:t xml:space="preserve"> </w:t>
      </w:r>
    </w:p>
    <w:p w:rsidR="00385606" w:rsidRPr="00316202" w:rsidRDefault="002B0B8B" w:rsidP="00616D5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Если построить  надземный пешеходный переход на улице Победа, около ЖК «Ветеран», то угроза жизни (на данном участке дороги) сведётся к нулю. </w:t>
      </w:r>
    </w:p>
    <w:p w:rsidR="001610F3" w:rsidRPr="00316202" w:rsidRDefault="00A20531" w:rsidP="00616D5C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Согласно пункту </w:t>
      </w:r>
      <w:r w:rsidR="001610F3"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4.3 правил дорожного   движения: </w:t>
      </w:r>
    </w:p>
    <w:p w:rsidR="001610F3" w:rsidRPr="00316202" w:rsidRDefault="001610F3" w:rsidP="00616D5C">
      <w:pPr>
        <w:spacing w:after="0" w:line="240" w:lineRule="auto"/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</w:pPr>
      <w:proofErr w:type="gramStart"/>
      <w:r w:rsidRPr="00316202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Пешеходы должны пересекать проезжую часть по пешеходным переходам, в том числе по подземным и надземным, а при их отсутствии — на перекрестках по линии тротуаров или обочин.</w:t>
      </w:r>
      <w:proofErr w:type="gramEnd"/>
    </w:p>
    <w:p w:rsidR="00A20531" w:rsidRPr="00316202" w:rsidRDefault="00A20531" w:rsidP="00616D5C">
      <w:pPr>
        <w:spacing w:after="0" w:line="240" w:lineRule="auto"/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</w:pPr>
    </w:p>
    <w:p w:rsidR="001610F3" w:rsidRPr="00316202" w:rsidRDefault="005311C3" w:rsidP="00616D5C">
      <w:pPr>
        <w:spacing w:after="0" w:line="240" w:lineRule="auto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D0D0D" w:themeColor="text1" w:themeTint="F2"/>
          <w:sz w:val="28"/>
          <w:szCs w:val="28"/>
        </w:rPr>
        <w:t>Исследования</w:t>
      </w:r>
      <w:r w:rsidR="00A20531" w:rsidRPr="00316202">
        <w:rPr>
          <w:rFonts w:ascii="Times New Roman" w:hAnsi="Times New Roman" w:cs="Times New Roman"/>
          <w:b/>
          <w:bCs/>
          <w:iCs/>
          <w:color w:val="0D0D0D" w:themeColor="text1" w:themeTint="F2"/>
          <w:sz w:val="28"/>
          <w:szCs w:val="28"/>
        </w:rPr>
        <w:t>.</w:t>
      </w:r>
      <w:r w:rsidR="001610F3" w:rsidRPr="00316202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</w:t>
      </w:r>
    </w:p>
    <w:p w:rsidR="00C16AE5" w:rsidRPr="00316202" w:rsidRDefault="00C16AE5" w:rsidP="008B056E">
      <w:pPr>
        <w:spacing w:after="0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u w:val="single"/>
        </w:rPr>
      </w:pPr>
      <w:r w:rsidRPr="00316202">
        <w:rPr>
          <w:rFonts w:ascii="Times New Roman" w:hAnsi="Times New Roman" w:cs="Times New Roman"/>
          <w:i/>
          <w:noProof/>
          <w:color w:val="0D0D0D" w:themeColor="text1" w:themeTint="F2"/>
          <w:sz w:val="28"/>
          <w:szCs w:val="28"/>
          <w:u w:val="single"/>
          <w:lang w:eastAsia="ru-RU"/>
        </w:rPr>
        <w:t>Суббота 16 ч 15 мин</w:t>
      </w:r>
    </w:p>
    <w:p w:rsidR="008904C9" w:rsidRDefault="001610F3" w:rsidP="00616D5C">
      <w:pPr>
        <w:spacing w:after="0" w:line="240" w:lineRule="auto"/>
        <w:ind w:firstLine="36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Мною была исследована проезжая часть ул. Победы г. Саранска. Выяснено, что наиболее опасным для пешеходов  участком  на ул. Победы является пешеходный перехо</w:t>
      </w:r>
      <w:r w:rsidR="00675BE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д, который расположен на проезже</w:t>
      </w: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й части и обеспечивает движение пешеходов из вновь  построенного жилого комплекса «Ветеран» и медицинского Республиканского комплекса  через автодорогу. </w:t>
      </w:r>
      <w:r w:rsidR="009155D8"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Данная проезжая часть является въездной автодорогой в наш город и интенсивность движения автотранспорта очень велика. </w:t>
      </w:r>
    </w:p>
    <w:p w:rsidR="001610F3" w:rsidRPr="00316202" w:rsidRDefault="001610F3" w:rsidP="008904C9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За одну минуту (60 сек.) </w:t>
      </w: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по проезжай части  автодороги и  пешеходный переход проследовало </w:t>
      </w:r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18 автомобилей</w:t>
      </w:r>
      <w:r w:rsidR="008B056E"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(</w:t>
      </w: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</w:t>
      </w:r>
      <w:proofErr w:type="gramStart"/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.е</w:t>
      </w:r>
      <w:proofErr w:type="gramEnd"/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-</w:t>
      </w:r>
      <w:r w:rsidR="008B056E"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B973A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 автомобиль в 1,</w:t>
      </w: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3 сек), </w:t>
      </w:r>
      <w:r w:rsidRPr="00316202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а это суббота выходной день и  автотранспорт  многих  предприятий  и учреждений не вые</w:t>
      </w:r>
      <w:r w:rsidR="008B056E" w:rsidRPr="00316202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зжает</w:t>
      </w:r>
      <w:r w:rsidRPr="00316202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.</w:t>
      </w: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8B056E" w:rsidRPr="00316202" w:rsidRDefault="008B056E" w:rsidP="00616D5C">
      <w:pPr>
        <w:spacing w:after="0" w:line="240" w:lineRule="auto"/>
        <w:ind w:firstLine="36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85606" w:rsidRPr="00316202" w:rsidRDefault="001610F3" w:rsidP="008B056E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="002B0B8B"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ЖК « ВЕТЕРАН»  проживает  более </w:t>
      </w:r>
      <w:r w:rsidR="002B0B8B"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250 детей в </w:t>
      </w:r>
      <w:r w:rsidR="002B0B8B"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2B0B8B"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возрасте до 12  </w:t>
      </w:r>
      <w:r w:rsidR="002B0B8B"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лет</w:t>
      </w:r>
      <w:r w:rsidR="00A50F3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2B0B8B"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которые  каждый  день  осуществляют  переход </w:t>
      </w:r>
      <w:proofErr w:type="gramStart"/>
      <w:r w:rsidR="002B0B8B"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  проезжай</w:t>
      </w:r>
      <w:proofErr w:type="gramEnd"/>
      <w:r w:rsidR="002B0B8B"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части  ул.</w:t>
      </w:r>
      <w:r w:rsidR="00A50F3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2B0B8B"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Победы.</w:t>
      </w:r>
    </w:p>
    <w:p w:rsidR="00385606" w:rsidRPr="00316202" w:rsidRDefault="002B0B8B" w:rsidP="00616D5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Район этот очень оживлён: здесь расположен</w:t>
      </w:r>
      <w:r w:rsidR="00A50F3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не только множество жилых домов, но и Республиканский перинатальный центр.  </w:t>
      </w:r>
    </w:p>
    <w:p w:rsidR="00385606" w:rsidRPr="00316202" w:rsidRDefault="002B0B8B" w:rsidP="00616D5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За  жилым  микрорайоном  «Ветеран» находится  зона  отдыха,  куда  ведёт автодорога и в летний период тем самым увеличивается движения легкового автотранспорта через вышеуказанный «переход». </w:t>
      </w:r>
    </w:p>
    <w:p w:rsidR="00A20531" w:rsidRPr="00316202" w:rsidRDefault="00A20531" w:rsidP="00616D5C">
      <w:pPr>
        <w:spacing w:after="0" w:line="240" w:lineRule="auto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47CE7" w:rsidRPr="008904C9" w:rsidRDefault="00647CE7" w:rsidP="00616D5C">
      <w:pPr>
        <w:spacing w:after="0" w:line="240" w:lineRule="auto"/>
        <w:ind w:left="720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8904C9">
        <w:rPr>
          <w:rFonts w:ascii="Times New Roman" w:hAnsi="Times New Roman" w:cs="Times New Roman"/>
          <w:bCs/>
          <w:i/>
          <w:iCs/>
          <w:color w:val="0D0D0D" w:themeColor="text1" w:themeTint="F2"/>
          <w:sz w:val="28"/>
          <w:szCs w:val="28"/>
        </w:rPr>
        <w:t>Исследование в час пик.</w:t>
      </w:r>
    </w:p>
    <w:p w:rsidR="00385606" w:rsidRPr="00316202" w:rsidRDefault="00A018ED" w:rsidP="00616D5C">
      <w:pPr>
        <w:spacing w:after="0" w:line="240" w:lineRule="auto"/>
        <w:ind w:left="720"/>
        <w:rPr>
          <w:rFonts w:ascii="Times New Roman" w:hAnsi="Times New Roman" w:cs="Times New Roman"/>
          <w:bCs/>
          <w:i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i/>
          <w:color w:val="0D0D0D" w:themeColor="text1" w:themeTint="F2"/>
          <w:sz w:val="28"/>
          <w:szCs w:val="28"/>
          <w:u w:val="single"/>
        </w:rPr>
        <w:t>Понедельник</w:t>
      </w:r>
      <w:r w:rsidR="002B0B8B" w:rsidRPr="00316202">
        <w:rPr>
          <w:rFonts w:ascii="Times New Roman" w:hAnsi="Times New Roman" w:cs="Times New Roman"/>
          <w:bCs/>
          <w:i/>
          <w:color w:val="0D0D0D" w:themeColor="text1" w:themeTint="F2"/>
          <w:sz w:val="28"/>
          <w:szCs w:val="28"/>
          <w:u w:val="single"/>
        </w:rPr>
        <w:t xml:space="preserve">  с 7ч15мин   до  7ч 45 мин</w:t>
      </w:r>
    </w:p>
    <w:p w:rsidR="00385606" w:rsidRPr="00316202" w:rsidRDefault="002B0B8B" w:rsidP="00616D5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За  одну  минуту проехало  82  автомобиля.   </w:t>
      </w:r>
    </w:p>
    <w:p w:rsidR="00385606" w:rsidRPr="00316202" w:rsidRDefault="002B0B8B" w:rsidP="00616D5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</w:t>
      </w:r>
      <w:r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3 автомобиля не остановились </w:t>
      </w:r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на «красный» сигнал светофора. </w:t>
      </w:r>
    </w:p>
    <w:p w:rsidR="00385606" w:rsidRPr="00316202" w:rsidRDefault="002B0B8B" w:rsidP="00616D5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 За 30 минут по переходу прошло 314 человек. </w:t>
      </w:r>
    </w:p>
    <w:p w:rsidR="00385606" w:rsidRPr="00316202" w:rsidRDefault="002B0B8B" w:rsidP="00616D5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198 человек </w:t>
      </w:r>
      <w:r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не </w:t>
      </w:r>
      <w:proofErr w:type="gramStart"/>
      <w:r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>воспользовал</w:t>
      </w:r>
      <w:r w:rsidR="00A50F38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>и</w:t>
      </w:r>
      <w:r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>сь</w:t>
      </w:r>
      <w:proofErr w:type="gramEnd"/>
      <w:r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 </w:t>
      </w:r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регулируем светофором.</w:t>
      </w:r>
    </w:p>
    <w:p w:rsidR="00385606" w:rsidRPr="00316202" w:rsidRDefault="002B0B8B" w:rsidP="00616D5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102 раза были </w:t>
      </w:r>
      <w:proofErr w:type="spellStart"/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травмоопасные</w:t>
      </w:r>
      <w:proofErr w:type="spellEnd"/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ситуации.</w:t>
      </w:r>
    </w:p>
    <w:p w:rsidR="00385606" w:rsidRPr="00316202" w:rsidRDefault="002B0B8B" w:rsidP="00616D5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lastRenderedPageBreak/>
        <w:t xml:space="preserve">Люди стараются пройти к перинатальному центру, попасть в детские сады или школы, спешат к автобусной остановке, поэтому создаётся аварийная ситуация на дороге. </w:t>
      </w:r>
    </w:p>
    <w:p w:rsidR="00A20531" w:rsidRPr="00316202" w:rsidRDefault="00A20531" w:rsidP="00616D5C">
      <w:pPr>
        <w:spacing w:after="0" w:line="240" w:lineRule="auto"/>
        <w:ind w:left="720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A20531" w:rsidRPr="00316202" w:rsidRDefault="00A20531" w:rsidP="00616D5C">
      <w:pPr>
        <w:spacing w:after="0" w:line="240" w:lineRule="auto"/>
        <w:ind w:left="720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Вывод.</w:t>
      </w:r>
    </w:p>
    <w:p w:rsidR="00A20531" w:rsidRPr="00316202" w:rsidRDefault="002B0B8B" w:rsidP="00616D5C">
      <w:pPr>
        <w:spacing w:after="0" w:line="240" w:lineRule="auto"/>
        <w:ind w:left="720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  На основании исследования я пришла к выводу: чтобы уменьшить травматизм на дороге, над проезжей  частью  улицы  Победы  необходимо  построить</w:t>
      </w:r>
      <w:r w:rsidR="00A50F38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</w:t>
      </w:r>
      <w:r w:rsidR="00A50F38" w:rsidRPr="00A50F38">
        <w:rPr>
          <w:rFonts w:ascii="Times New Roman" w:hAnsi="Times New Roman" w:cs="Times New Roman"/>
          <w:bCs/>
          <w:i/>
          <w:color w:val="0D0D0D" w:themeColor="text1" w:themeTint="F2"/>
          <w:sz w:val="28"/>
          <w:szCs w:val="28"/>
        </w:rPr>
        <w:t>надземный  или подземный</w:t>
      </w:r>
      <w:r w:rsidR="00A50F38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 ПЕШЕХОДНЫЙ ПЕРЕХОД</w:t>
      </w:r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, который   обеспечит   100%   гарантию  безопасному  переходу пешеходов  через проезжую часть оживленного движения. </w:t>
      </w:r>
    </w:p>
    <w:p w:rsidR="00A20531" w:rsidRPr="00316202" w:rsidRDefault="00A20531" w:rsidP="00616D5C">
      <w:pPr>
        <w:spacing w:after="0" w:line="240" w:lineRule="auto"/>
        <w:ind w:left="720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/>
          <w:bCs/>
          <w:iCs/>
          <w:color w:val="0D0D0D" w:themeColor="text1" w:themeTint="F2"/>
          <w:sz w:val="28"/>
          <w:szCs w:val="28"/>
        </w:rPr>
        <w:t>Социологический опрос.</w:t>
      </w:r>
    </w:p>
    <w:p w:rsidR="002E180E" w:rsidRDefault="009155D8" w:rsidP="00616D5C">
      <w:pPr>
        <w:spacing w:after="0" w:line="240" w:lineRule="auto"/>
        <w:ind w:left="360"/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>Так же мною был проведён социологический опрос среди 35учащихся нашей школы и 27 жителями ЖЛ «Ветеран» в возрасте от 18 лет и старше.</w:t>
      </w:r>
      <w:r w:rsidR="007C3852"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 </w:t>
      </w:r>
    </w:p>
    <w:p w:rsidR="00A20531" w:rsidRDefault="00A20531" w:rsidP="00FA66EB">
      <w:pPr>
        <w:rPr>
          <w:bCs/>
          <w:color w:val="0D0D0D" w:themeColor="text1" w:themeTint="F2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747"/>
        <w:gridCol w:w="2163"/>
        <w:gridCol w:w="2652"/>
        <w:gridCol w:w="2782"/>
        <w:gridCol w:w="986"/>
        <w:gridCol w:w="138"/>
        <w:gridCol w:w="954"/>
      </w:tblGrid>
      <w:tr w:rsidR="005E3829" w:rsidTr="005E3829">
        <w:tc>
          <w:tcPr>
            <w:tcW w:w="2943" w:type="dxa"/>
            <w:gridSpan w:val="2"/>
          </w:tcPr>
          <w:p w:rsidR="005E3829" w:rsidRDefault="005E3829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694" w:type="dxa"/>
          </w:tcPr>
          <w:p w:rsidR="005E3829" w:rsidRDefault="005E3829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Ш</w:t>
            </w:r>
            <w:r w:rsidRPr="00316202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кольники</w:t>
            </w:r>
            <w:r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 xml:space="preserve"> (35 чел.)</w:t>
            </w:r>
          </w:p>
        </w:tc>
        <w:tc>
          <w:tcPr>
            <w:tcW w:w="2835" w:type="dxa"/>
          </w:tcPr>
          <w:p w:rsidR="005E3829" w:rsidRDefault="005E3829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П</w:t>
            </w:r>
            <w:r w:rsidRPr="00316202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ешеходы от 18 лет и старше</w:t>
            </w:r>
            <w:r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 xml:space="preserve"> (27 чел.)</w:t>
            </w:r>
          </w:p>
        </w:tc>
        <w:tc>
          <w:tcPr>
            <w:tcW w:w="1134" w:type="dxa"/>
            <w:gridSpan w:val="2"/>
          </w:tcPr>
          <w:p w:rsidR="005E3829" w:rsidRDefault="005E3829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bCs/>
                <w:color w:val="0D0D0D" w:themeColor="text1" w:themeTint="F2"/>
                <w:sz w:val="28"/>
                <w:szCs w:val="28"/>
              </w:rPr>
              <w:t>итого</w:t>
            </w:r>
          </w:p>
        </w:tc>
        <w:tc>
          <w:tcPr>
            <w:tcW w:w="958" w:type="dxa"/>
          </w:tcPr>
          <w:p w:rsidR="005E3829" w:rsidRPr="005E3829" w:rsidRDefault="005E3829" w:rsidP="00FA66EB">
            <w:pPr>
              <w:rPr>
                <w:b/>
                <w:bCs/>
                <w:color w:val="0D0D0D" w:themeColor="text1" w:themeTint="F2"/>
                <w:sz w:val="28"/>
                <w:szCs w:val="28"/>
              </w:rPr>
            </w:pPr>
            <w:r w:rsidRPr="005E3829">
              <w:rPr>
                <w:b/>
                <w:bCs/>
                <w:color w:val="0D0D0D" w:themeColor="text1" w:themeTint="F2"/>
                <w:sz w:val="28"/>
                <w:szCs w:val="28"/>
              </w:rPr>
              <w:t>%</w:t>
            </w:r>
          </w:p>
        </w:tc>
      </w:tr>
      <w:tr w:rsidR="005E3829" w:rsidTr="00F0305C">
        <w:tc>
          <w:tcPr>
            <w:tcW w:w="762" w:type="dxa"/>
            <w:vMerge w:val="restart"/>
          </w:tcPr>
          <w:p w:rsidR="005E3829" w:rsidRDefault="005E3829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9802" w:type="dxa"/>
            <w:gridSpan w:val="6"/>
          </w:tcPr>
          <w:p w:rsidR="005E3829" w:rsidRPr="00FA66EB" w:rsidRDefault="005E3829" w:rsidP="005E3829">
            <w:pPr>
              <w:jc w:val="center"/>
              <w:rPr>
                <w:rFonts w:ascii="Times New Roman" w:eastAsia="+mn-ea" w:hAnsi="Times New Roman" w:cs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</w:pPr>
            <w:r w:rsidRPr="00FA66EB"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Всегда ли вы переходите дорогу </w:t>
            </w:r>
            <w:r w:rsidRPr="00FA66EB">
              <w:rPr>
                <w:rFonts w:ascii="Times New Roman" w:eastAsia="+mn-ea" w:hAnsi="Times New Roman" w:cs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в  положенном месте?</w:t>
            </w:r>
          </w:p>
          <w:p w:rsidR="005E3829" w:rsidRDefault="005E3829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</w:p>
        </w:tc>
      </w:tr>
      <w:tr w:rsidR="005E3829" w:rsidTr="005E3829">
        <w:tc>
          <w:tcPr>
            <w:tcW w:w="762" w:type="dxa"/>
            <w:vMerge/>
          </w:tcPr>
          <w:p w:rsidR="005E3829" w:rsidRDefault="005E3829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181" w:type="dxa"/>
          </w:tcPr>
          <w:p w:rsidR="005E3829" w:rsidRPr="005E3829" w:rsidRDefault="005E3829" w:rsidP="005E3829">
            <w:pPr>
              <w:jc w:val="center"/>
              <w:rPr>
                <w:b/>
                <w:bCs/>
                <w:color w:val="0D0D0D" w:themeColor="text1" w:themeTint="F2"/>
                <w:sz w:val="28"/>
                <w:szCs w:val="28"/>
              </w:rPr>
            </w:pPr>
            <w:r w:rsidRPr="005E3829">
              <w:rPr>
                <w:b/>
                <w:bCs/>
                <w:color w:val="0D0D0D" w:themeColor="text1" w:themeTint="F2"/>
                <w:sz w:val="28"/>
                <w:szCs w:val="28"/>
              </w:rPr>
              <w:t>да</w:t>
            </w:r>
          </w:p>
        </w:tc>
        <w:tc>
          <w:tcPr>
            <w:tcW w:w="2694" w:type="dxa"/>
          </w:tcPr>
          <w:p w:rsidR="005E3829" w:rsidRDefault="005E3829" w:rsidP="005E3829">
            <w:pPr>
              <w:jc w:val="center"/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bCs/>
                <w:color w:val="0D0D0D" w:themeColor="text1" w:themeTint="F2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5E3829" w:rsidRDefault="005E3829" w:rsidP="005E3829">
            <w:pPr>
              <w:jc w:val="center"/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bCs/>
                <w:color w:val="0D0D0D" w:themeColor="text1" w:themeTint="F2"/>
                <w:sz w:val="28"/>
                <w:szCs w:val="28"/>
              </w:rPr>
              <w:t>11</w:t>
            </w:r>
          </w:p>
        </w:tc>
        <w:tc>
          <w:tcPr>
            <w:tcW w:w="1134" w:type="dxa"/>
            <w:gridSpan w:val="2"/>
          </w:tcPr>
          <w:p w:rsidR="005E3829" w:rsidRDefault="005E3829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bCs/>
                <w:color w:val="0D0D0D" w:themeColor="text1" w:themeTint="F2"/>
                <w:sz w:val="28"/>
                <w:szCs w:val="28"/>
              </w:rPr>
              <w:t>13</w:t>
            </w:r>
          </w:p>
        </w:tc>
        <w:tc>
          <w:tcPr>
            <w:tcW w:w="958" w:type="dxa"/>
          </w:tcPr>
          <w:p w:rsidR="005E3829" w:rsidRDefault="00915163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bCs/>
                <w:color w:val="0D0D0D" w:themeColor="text1" w:themeTint="F2"/>
                <w:sz w:val="28"/>
                <w:szCs w:val="28"/>
              </w:rPr>
              <w:t>22%</w:t>
            </w:r>
          </w:p>
        </w:tc>
      </w:tr>
      <w:tr w:rsidR="005E3829" w:rsidTr="005E3829">
        <w:tc>
          <w:tcPr>
            <w:tcW w:w="762" w:type="dxa"/>
            <w:vMerge/>
          </w:tcPr>
          <w:p w:rsidR="005E3829" w:rsidRDefault="005E3829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181" w:type="dxa"/>
          </w:tcPr>
          <w:p w:rsidR="005E3829" w:rsidRPr="005E3829" w:rsidRDefault="005E3829" w:rsidP="005E3829">
            <w:pPr>
              <w:jc w:val="center"/>
              <w:rPr>
                <w:b/>
                <w:bCs/>
                <w:color w:val="0D0D0D" w:themeColor="text1" w:themeTint="F2"/>
                <w:sz w:val="28"/>
                <w:szCs w:val="28"/>
              </w:rPr>
            </w:pPr>
            <w:r w:rsidRPr="005E3829">
              <w:rPr>
                <w:b/>
                <w:bCs/>
                <w:color w:val="0D0D0D" w:themeColor="text1" w:themeTint="F2"/>
                <w:sz w:val="28"/>
                <w:szCs w:val="28"/>
              </w:rPr>
              <w:t>нет</w:t>
            </w:r>
          </w:p>
        </w:tc>
        <w:tc>
          <w:tcPr>
            <w:tcW w:w="2694" w:type="dxa"/>
          </w:tcPr>
          <w:p w:rsidR="005E3829" w:rsidRDefault="005E3829" w:rsidP="005E3829">
            <w:pPr>
              <w:jc w:val="center"/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bCs/>
                <w:color w:val="0D0D0D" w:themeColor="text1" w:themeTint="F2"/>
                <w:sz w:val="28"/>
                <w:szCs w:val="28"/>
              </w:rPr>
              <w:t>32</w:t>
            </w:r>
          </w:p>
        </w:tc>
        <w:tc>
          <w:tcPr>
            <w:tcW w:w="2835" w:type="dxa"/>
          </w:tcPr>
          <w:p w:rsidR="005E3829" w:rsidRDefault="005E3829" w:rsidP="005E3829">
            <w:pPr>
              <w:jc w:val="center"/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bCs/>
                <w:color w:val="0D0D0D" w:themeColor="text1" w:themeTint="F2"/>
                <w:sz w:val="28"/>
                <w:szCs w:val="28"/>
              </w:rPr>
              <w:t>16</w:t>
            </w:r>
          </w:p>
        </w:tc>
        <w:tc>
          <w:tcPr>
            <w:tcW w:w="1134" w:type="dxa"/>
            <w:gridSpan w:val="2"/>
          </w:tcPr>
          <w:p w:rsidR="005E3829" w:rsidRDefault="005E3829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bCs/>
                <w:color w:val="0D0D0D" w:themeColor="text1" w:themeTint="F2"/>
                <w:sz w:val="28"/>
                <w:szCs w:val="28"/>
              </w:rPr>
              <w:t>48</w:t>
            </w:r>
          </w:p>
        </w:tc>
        <w:tc>
          <w:tcPr>
            <w:tcW w:w="958" w:type="dxa"/>
          </w:tcPr>
          <w:p w:rsidR="005E3829" w:rsidRDefault="00915163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bCs/>
                <w:color w:val="0D0D0D" w:themeColor="text1" w:themeTint="F2"/>
                <w:sz w:val="28"/>
                <w:szCs w:val="28"/>
              </w:rPr>
              <w:t>78%</w:t>
            </w:r>
          </w:p>
        </w:tc>
      </w:tr>
      <w:tr w:rsidR="005E3829" w:rsidTr="00AD1BCD">
        <w:tc>
          <w:tcPr>
            <w:tcW w:w="762" w:type="dxa"/>
            <w:vMerge w:val="restart"/>
          </w:tcPr>
          <w:p w:rsidR="005E3829" w:rsidRDefault="005E3829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9802" w:type="dxa"/>
            <w:gridSpan w:val="6"/>
          </w:tcPr>
          <w:p w:rsidR="005E3829" w:rsidRPr="00FA66EB" w:rsidRDefault="005E3829" w:rsidP="005E3829">
            <w:pPr>
              <w:pStyle w:val="a3"/>
              <w:rPr>
                <w:b/>
                <w:bCs/>
                <w:color w:val="0D0D0D" w:themeColor="text1" w:themeTint="F2"/>
                <w:sz w:val="28"/>
                <w:szCs w:val="28"/>
              </w:rPr>
            </w:pPr>
            <w:r w:rsidRPr="00FA66EB">
              <w:rPr>
                <w:b/>
                <w:bCs/>
                <w:iCs/>
                <w:color w:val="0D0D0D" w:themeColor="text1" w:themeTint="F2"/>
                <w:sz w:val="28"/>
                <w:szCs w:val="28"/>
              </w:rPr>
              <w:t>Какому  виду пешеходного перехода вы отдаёте предпочтение?</w:t>
            </w:r>
            <w:r w:rsidRPr="00FA66EB">
              <w:rPr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</w:p>
          <w:p w:rsidR="005E3829" w:rsidRDefault="005E3829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</w:p>
        </w:tc>
      </w:tr>
      <w:tr w:rsidR="005E3829" w:rsidTr="00915163">
        <w:tc>
          <w:tcPr>
            <w:tcW w:w="762" w:type="dxa"/>
            <w:vMerge/>
          </w:tcPr>
          <w:p w:rsidR="005E3829" w:rsidRDefault="005E3829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181" w:type="dxa"/>
          </w:tcPr>
          <w:p w:rsidR="005E3829" w:rsidRDefault="005E3829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bCs/>
                <w:color w:val="0D0D0D" w:themeColor="text1" w:themeTint="F2"/>
                <w:sz w:val="28"/>
                <w:szCs w:val="28"/>
              </w:rPr>
              <w:t>подземному</w:t>
            </w:r>
          </w:p>
        </w:tc>
        <w:tc>
          <w:tcPr>
            <w:tcW w:w="2694" w:type="dxa"/>
          </w:tcPr>
          <w:p w:rsidR="005E3829" w:rsidRDefault="00915163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bCs/>
                <w:color w:val="0D0D0D" w:themeColor="text1" w:themeTint="F2"/>
                <w:sz w:val="28"/>
                <w:szCs w:val="28"/>
              </w:rPr>
              <w:t>16</w:t>
            </w:r>
          </w:p>
        </w:tc>
        <w:tc>
          <w:tcPr>
            <w:tcW w:w="2835" w:type="dxa"/>
          </w:tcPr>
          <w:p w:rsidR="005E3829" w:rsidRDefault="00915163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bCs/>
                <w:color w:val="0D0D0D" w:themeColor="text1" w:themeTint="F2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5E3829" w:rsidRDefault="00915163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bCs/>
                <w:color w:val="0D0D0D" w:themeColor="text1" w:themeTint="F2"/>
                <w:sz w:val="28"/>
                <w:szCs w:val="28"/>
              </w:rPr>
              <w:t>25</w:t>
            </w:r>
          </w:p>
        </w:tc>
        <w:tc>
          <w:tcPr>
            <w:tcW w:w="1100" w:type="dxa"/>
            <w:gridSpan w:val="2"/>
          </w:tcPr>
          <w:p w:rsidR="005E3829" w:rsidRDefault="00915163" w:rsidP="00915163">
            <w:pPr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bCs/>
                <w:color w:val="0D0D0D" w:themeColor="text1" w:themeTint="F2"/>
                <w:sz w:val="28"/>
                <w:szCs w:val="28"/>
              </w:rPr>
              <w:t>40,3%</w:t>
            </w:r>
          </w:p>
        </w:tc>
      </w:tr>
      <w:tr w:rsidR="005E3829" w:rsidTr="00915163">
        <w:tc>
          <w:tcPr>
            <w:tcW w:w="762" w:type="dxa"/>
            <w:vMerge/>
          </w:tcPr>
          <w:p w:rsidR="005E3829" w:rsidRDefault="005E3829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181" w:type="dxa"/>
          </w:tcPr>
          <w:p w:rsidR="005E3829" w:rsidRDefault="005E3829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bCs/>
                <w:color w:val="0D0D0D" w:themeColor="text1" w:themeTint="F2"/>
                <w:sz w:val="28"/>
                <w:szCs w:val="28"/>
              </w:rPr>
              <w:t>наземному</w:t>
            </w:r>
          </w:p>
        </w:tc>
        <w:tc>
          <w:tcPr>
            <w:tcW w:w="2694" w:type="dxa"/>
          </w:tcPr>
          <w:p w:rsidR="005E3829" w:rsidRDefault="00915163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bCs/>
                <w:color w:val="0D0D0D" w:themeColor="text1" w:themeTint="F2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5E3829" w:rsidRDefault="00915163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bCs/>
                <w:color w:val="0D0D0D" w:themeColor="text1" w:themeTint="F2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5E3829" w:rsidRDefault="00915163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bCs/>
                <w:color w:val="0D0D0D" w:themeColor="text1" w:themeTint="F2"/>
                <w:sz w:val="28"/>
                <w:szCs w:val="28"/>
              </w:rPr>
              <w:t>10</w:t>
            </w:r>
          </w:p>
        </w:tc>
        <w:tc>
          <w:tcPr>
            <w:tcW w:w="1100" w:type="dxa"/>
            <w:gridSpan w:val="2"/>
          </w:tcPr>
          <w:p w:rsidR="005E3829" w:rsidRDefault="00915163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bCs/>
                <w:color w:val="0D0D0D" w:themeColor="text1" w:themeTint="F2"/>
                <w:sz w:val="28"/>
                <w:szCs w:val="28"/>
              </w:rPr>
              <w:t>16, 1%</w:t>
            </w:r>
          </w:p>
        </w:tc>
      </w:tr>
      <w:tr w:rsidR="005E3829" w:rsidTr="00915163">
        <w:tc>
          <w:tcPr>
            <w:tcW w:w="762" w:type="dxa"/>
            <w:vMerge/>
          </w:tcPr>
          <w:p w:rsidR="005E3829" w:rsidRDefault="005E3829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181" w:type="dxa"/>
          </w:tcPr>
          <w:p w:rsidR="005E3829" w:rsidRDefault="005E3829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bCs/>
                <w:color w:val="0D0D0D" w:themeColor="text1" w:themeTint="F2"/>
                <w:sz w:val="28"/>
                <w:szCs w:val="28"/>
              </w:rPr>
              <w:t>надземному</w:t>
            </w:r>
          </w:p>
        </w:tc>
        <w:tc>
          <w:tcPr>
            <w:tcW w:w="2694" w:type="dxa"/>
          </w:tcPr>
          <w:p w:rsidR="005E3829" w:rsidRDefault="00915163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bCs/>
                <w:color w:val="0D0D0D" w:themeColor="text1" w:themeTint="F2"/>
                <w:sz w:val="28"/>
                <w:szCs w:val="28"/>
              </w:rPr>
              <w:t>17</w:t>
            </w:r>
          </w:p>
        </w:tc>
        <w:tc>
          <w:tcPr>
            <w:tcW w:w="2835" w:type="dxa"/>
          </w:tcPr>
          <w:p w:rsidR="005E3829" w:rsidRDefault="00915163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bCs/>
                <w:color w:val="0D0D0D" w:themeColor="text1" w:themeTint="F2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5E3829" w:rsidRDefault="00915163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bCs/>
                <w:color w:val="0D0D0D" w:themeColor="text1" w:themeTint="F2"/>
                <w:sz w:val="28"/>
                <w:szCs w:val="28"/>
              </w:rPr>
              <w:t>27</w:t>
            </w:r>
          </w:p>
        </w:tc>
        <w:tc>
          <w:tcPr>
            <w:tcW w:w="1100" w:type="dxa"/>
            <w:gridSpan w:val="2"/>
          </w:tcPr>
          <w:p w:rsidR="005E3829" w:rsidRDefault="00915163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bCs/>
                <w:color w:val="0D0D0D" w:themeColor="text1" w:themeTint="F2"/>
                <w:sz w:val="28"/>
                <w:szCs w:val="28"/>
              </w:rPr>
              <w:t>43,6%</w:t>
            </w:r>
          </w:p>
        </w:tc>
      </w:tr>
      <w:tr w:rsidR="005E3829" w:rsidTr="00915163">
        <w:tc>
          <w:tcPr>
            <w:tcW w:w="2943" w:type="dxa"/>
            <w:gridSpan w:val="2"/>
          </w:tcPr>
          <w:p w:rsidR="005E3829" w:rsidRDefault="005E3829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bCs/>
                <w:color w:val="0D0D0D" w:themeColor="text1" w:themeTint="F2"/>
                <w:sz w:val="28"/>
                <w:szCs w:val="28"/>
              </w:rPr>
              <w:t xml:space="preserve">Количество </w:t>
            </w:r>
            <w:proofErr w:type="gramStart"/>
            <w:r>
              <w:rPr>
                <w:bCs/>
                <w:color w:val="0D0D0D" w:themeColor="text1" w:themeTint="F2"/>
                <w:sz w:val="28"/>
                <w:szCs w:val="28"/>
              </w:rPr>
              <w:t>опрошенных</w:t>
            </w:r>
            <w:proofErr w:type="gramEnd"/>
          </w:p>
        </w:tc>
        <w:tc>
          <w:tcPr>
            <w:tcW w:w="2694" w:type="dxa"/>
          </w:tcPr>
          <w:p w:rsidR="00915163" w:rsidRDefault="00915163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</w:p>
          <w:p w:rsidR="005E3829" w:rsidRDefault="00915163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bCs/>
                <w:color w:val="0D0D0D" w:themeColor="text1" w:themeTint="F2"/>
                <w:sz w:val="28"/>
                <w:szCs w:val="28"/>
              </w:rPr>
              <w:t>35</w:t>
            </w:r>
          </w:p>
        </w:tc>
        <w:tc>
          <w:tcPr>
            <w:tcW w:w="2835" w:type="dxa"/>
          </w:tcPr>
          <w:p w:rsidR="00915163" w:rsidRDefault="00915163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</w:p>
          <w:p w:rsidR="005E3829" w:rsidRDefault="00915163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bCs/>
                <w:color w:val="0D0D0D" w:themeColor="text1" w:themeTint="F2"/>
                <w:sz w:val="28"/>
                <w:szCs w:val="28"/>
              </w:rPr>
              <w:t>27</w:t>
            </w:r>
          </w:p>
        </w:tc>
        <w:tc>
          <w:tcPr>
            <w:tcW w:w="992" w:type="dxa"/>
          </w:tcPr>
          <w:p w:rsidR="00915163" w:rsidRDefault="00915163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</w:p>
          <w:p w:rsidR="005E3829" w:rsidRDefault="00915163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bCs/>
                <w:color w:val="0D0D0D" w:themeColor="text1" w:themeTint="F2"/>
                <w:sz w:val="28"/>
                <w:szCs w:val="28"/>
              </w:rPr>
              <w:t>62</w:t>
            </w:r>
          </w:p>
        </w:tc>
        <w:tc>
          <w:tcPr>
            <w:tcW w:w="1100" w:type="dxa"/>
            <w:gridSpan w:val="2"/>
          </w:tcPr>
          <w:p w:rsidR="005E3829" w:rsidRDefault="005E3829" w:rsidP="00FA66EB">
            <w:pPr>
              <w:rPr>
                <w:bCs/>
                <w:color w:val="0D0D0D" w:themeColor="text1" w:themeTint="F2"/>
                <w:sz w:val="28"/>
                <w:szCs w:val="28"/>
              </w:rPr>
            </w:pPr>
          </w:p>
        </w:tc>
      </w:tr>
    </w:tbl>
    <w:p w:rsidR="005E3829" w:rsidRPr="00FA66EB" w:rsidRDefault="005E3829" w:rsidP="00FA66EB">
      <w:pPr>
        <w:rPr>
          <w:bCs/>
          <w:color w:val="0D0D0D" w:themeColor="text1" w:themeTint="F2"/>
          <w:sz w:val="28"/>
          <w:szCs w:val="28"/>
        </w:rPr>
      </w:pPr>
    </w:p>
    <w:p w:rsidR="00A20531" w:rsidRPr="00316202" w:rsidRDefault="00647CE7" w:rsidP="00616D5C">
      <w:pPr>
        <w:spacing w:after="0" w:line="240" w:lineRule="auto"/>
        <w:ind w:left="360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/>
          <w:bCs/>
          <w:iCs/>
          <w:color w:val="0D0D0D" w:themeColor="text1" w:themeTint="F2"/>
          <w:sz w:val="28"/>
          <w:szCs w:val="28"/>
        </w:rPr>
        <w:t>Вывод</w:t>
      </w:r>
      <w:r w:rsidR="00A20531"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>.</w:t>
      </w:r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</w:t>
      </w:r>
      <w:r w:rsidR="007C3852"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</w:t>
      </w:r>
    </w:p>
    <w:p w:rsidR="00A20531" w:rsidRPr="00316202" w:rsidRDefault="007C3852" w:rsidP="00616D5C">
      <w:pPr>
        <w:spacing w:after="0" w:line="240" w:lineRule="auto"/>
        <w:ind w:left="360" w:firstLine="348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В результате опроса о</w:t>
      </w:r>
      <w:r w:rsidR="00647CE7"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сновная </w:t>
      </w:r>
      <w:proofErr w:type="gramStart"/>
      <w:r w:rsidR="00647CE7"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часть пешеходов честно призналась, что</w:t>
      </w:r>
      <w:proofErr w:type="gramEnd"/>
      <w:r w:rsidR="00647CE7"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не всегда переходят дорогу в положенном месте. Такая ситуация провоцирует угрозу жизни. В целях собственной безопасности пешеходы почти поровну отдают предпочтение подземным и надземным переходам. </w:t>
      </w:r>
    </w:p>
    <w:p w:rsidR="00A20531" w:rsidRPr="00316202" w:rsidRDefault="00A20531" w:rsidP="00616D5C">
      <w:pPr>
        <w:spacing w:after="0" w:line="240" w:lineRule="auto"/>
        <w:ind w:left="360" w:firstLine="348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A20531" w:rsidRPr="00316202" w:rsidRDefault="00A20531" w:rsidP="00616D5C">
      <w:pPr>
        <w:spacing w:after="0" w:line="240" w:lineRule="auto"/>
        <w:ind w:left="360" w:firstLine="348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Преимущества надземных переходов.</w:t>
      </w:r>
    </w:p>
    <w:p w:rsidR="00584245" w:rsidRPr="00316202" w:rsidRDefault="00584245" w:rsidP="00616D5C">
      <w:pPr>
        <w:spacing w:after="0" w:line="240" w:lineRule="auto"/>
        <w:ind w:left="360" w:firstLine="348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Как пример.   </w:t>
      </w:r>
    </w:p>
    <w:p w:rsidR="00584245" w:rsidRPr="00316202" w:rsidRDefault="00584245" w:rsidP="00584245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18 июля 2012 года в 20.45 на перекрестке улиц Коваленко и </w:t>
      </w:r>
      <w:proofErr w:type="spellStart"/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Войнова</w:t>
      </w:r>
      <w:proofErr w:type="spellEnd"/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водитель 29-летний житель Чуваши</w:t>
      </w:r>
      <w:r w:rsidR="00A0099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и, управляя автомашиной «</w:t>
      </w:r>
      <w:proofErr w:type="spellStart"/>
      <w:r w:rsidR="00A0099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Рено-</w:t>
      </w:r>
      <w:r w:rsidR="00FE607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Логан</w:t>
      </w:r>
      <w:proofErr w:type="spellEnd"/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», совершил наезд на пешехода студента экономического факультета, </w:t>
      </w:r>
      <w:r w:rsidRPr="00316202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 xml:space="preserve">который переходил проезжую часть по пешеходному переходу на разрешающий сигнал светофора. </w:t>
      </w: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Удар был такой силы, что молодого человека отбросило на несколько метров. 20-летний юноша от полученных травм скончался на месте про</w:t>
      </w:r>
      <w:r w:rsidR="00FE607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исшествия. Водитель «</w:t>
      </w:r>
      <w:proofErr w:type="spellStart"/>
      <w:r w:rsidR="00FE607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Рено</w:t>
      </w:r>
      <w:proofErr w:type="spellEnd"/>
      <w:r w:rsidR="00FE607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gramStart"/>
      <w:r w:rsidR="00A0099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proofErr w:type="spellStart"/>
      <w:r w:rsidR="00A0099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</w:t>
      </w:r>
      <w:proofErr w:type="gramEnd"/>
      <w:r w:rsidR="00A0099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 w:rsidR="00FE607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ган</w:t>
      </w:r>
      <w:proofErr w:type="spellEnd"/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» после наезда на пешехода врезался в «Волгу» под управлением 26-летнего </w:t>
      </w: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водителя. После столкновения иномарку закрутило на проезжей части, и по инерции она вылетела через дорожное ограждение на тротуар.</w:t>
      </w:r>
    </w:p>
    <w:p w:rsidR="00584245" w:rsidRPr="00316202" w:rsidRDefault="00584245" w:rsidP="00584245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84245" w:rsidRPr="00316202" w:rsidRDefault="00584245" w:rsidP="00A63026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540290" cy="14248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801" cy="142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E2D" w:rsidRPr="00316202" w:rsidRDefault="00FA6E2D" w:rsidP="00584245">
      <w:pPr>
        <w:spacing w:after="0" w:line="240" w:lineRule="auto"/>
        <w:ind w:left="360" w:firstLine="348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:rsidR="00584245" w:rsidRPr="00316202" w:rsidRDefault="00584245" w:rsidP="00616D5C">
      <w:pPr>
        <w:spacing w:after="0" w:line="240" w:lineRule="auto"/>
        <w:ind w:left="360" w:firstLine="348"/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Отсюда,  </w:t>
      </w:r>
      <w:r w:rsidR="00FA6E2D" w:rsidRPr="00316202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напрашивается </w:t>
      </w:r>
      <w:r w:rsidRPr="00316202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 </w:t>
      </w:r>
      <w:r w:rsidRPr="00316202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>вывод</w:t>
      </w:r>
      <w:r w:rsidRPr="00316202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, что переходить </w:t>
      </w:r>
      <w:r w:rsidRPr="00316202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u w:val="single"/>
        </w:rPr>
        <w:t>проезжую часть по пешеходному переходу на разрешающий сигнал светофора</w:t>
      </w:r>
      <w:r w:rsidRPr="00316202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 тоже не</w:t>
      </w:r>
      <w:r w:rsidR="00405542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 всегда</w:t>
      </w:r>
      <w:r w:rsidRPr="00316202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 безопасно для жизни.</w:t>
      </w:r>
    </w:p>
    <w:p w:rsidR="00FA6E2D" w:rsidRPr="00316202" w:rsidRDefault="00FA6E2D" w:rsidP="00616D5C">
      <w:pPr>
        <w:spacing w:after="0" w:line="240" w:lineRule="auto"/>
        <w:ind w:left="360" w:firstLine="348"/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</w:pPr>
    </w:p>
    <w:p w:rsidR="00405100" w:rsidRPr="00316202" w:rsidRDefault="00A00990" w:rsidP="00616D5C">
      <w:pPr>
        <w:spacing w:after="0" w:line="240" w:lineRule="auto"/>
        <w:ind w:left="360" w:firstLine="348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При общении </w:t>
      </w:r>
      <w:r w:rsidR="00FA6E2D" w:rsidRPr="00316202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с архитекторами, я обнаружила, что </w:t>
      </w:r>
      <w:r w:rsidR="00405100" w:rsidRPr="00316202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 надземные переходы имеют ряд преимуществ </w:t>
      </w:r>
      <w:proofErr w:type="gramStart"/>
      <w:r w:rsidR="00405100" w:rsidRPr="00316202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перед</w:t>
      </w:r>
      <w:proofErr w:type="gramEnd"/>
      <w:r w:rsidR="00405100" w:rsidRPr="00316202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 подземными – это:</w:t>
      </w:r>
    </w:p>
    <w:p w:rsidR="00385606" w:rsidRPr="00A00990" w:rsidRDefault="002B0B8B" w:rsidP="00616D5C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pPr>
      <w:r w:rsidRPr="00A00990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>меньшая стоимость;</w:t>
      </w:r>
    </w:p>
    <w:p w:rsidR="00385606" w:rsidRPr="00316202" w:rsidRDefault="002B0B8B" w:rsidP="00616D5C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>отсутствие необходимости сужения дороги на время производства работ;</w:t>
      </w:r>
    </w:p>
    <w:p w:rsidR="00385606" w:rsidRPr="00316202" w:rsidRDefault="002B0B8B" w:rsidP="00616D5C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>меньшая зависимость от геологических условий (в т. ч. от наличия подземных вод);</w:t>
      </w:r>
    </w:p>
    <w:p w:rsidR="00385606" w:rsidRPr="00316202" w:rsidRDefault="002B0B8B" w:rsidP="00616D5C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>затрагивание меньшего количества коммуникаций, находящихся в районе строительства;</w:t>
      </w:r>
    </w:p>
    <w:p w:rsidR="00385606" w:rsidRPr="00316202" w:rsidRDefault="002B0B8B" w:rsidP="00616D5C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>отсутствие необходимости круглогодичного освещения и, как следствие, возможность подключения к линии освещения дороги (если таковое имеется);</w:t>
      </w:r>
    </w:p>
    <w:p w:rsidR="00385606" w:rsidRPr="00316202" w:rsidRDefault="002B0B8B" w:rsidP="00616D5C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>возможность наблюдения со стороны всего происходящего в переходе.</w:t>
      </w:r>
    </w:p>
    <w:p w:rsidR="00385606" w:rsidRPr="00316202" w:rsidRDefault="002B0B8B" w:rsidP="00616D5C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Вы можете быть противниками возведения надземных пешеходных переходов из-за возможных неудобств по преодолению их людьми пожилого возраста, инвалидам, пешеходов с колясками. А что мешает встроить в надземные пешеходные переходы пассажирские лифты? Ведь стоимость переносов различных коммуникаций и устройство дренажных систем при строительстве подземных переходов в разы дороже установки 4 лифтов </w:t>
      </w:r>
      <w:proofErr w:type="gramStart"/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на</w:t>
      </w:r>
      <w:proofErr w:type="gramEnd"/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надземном. </w:t>
      </w:r>
    </w:p>
    <w:p w:rsidR="00FA6E2D" w:rsidRPr="00316202" w:rsidRDefault="00FA6E2D" w:rsidP="00616D5C">
      <w:pPr>
        <w:spacing w:after="0" w:line="240" w:lineRule="auto"/>
        <w:ind w:left="720"/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</w:pPr>
    </w:p>
    <w:p w:rsidR="00405100" w:rsidRPr="00316202" w:rsidRDefault="00FA6E2D" w:rsidP="00616D5C">
      <w:pPr>
        <w:spacing w:after="0" w:line="240" w:lineRule="auto"/>
        <w:ind w:left="720"/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Я предлагаю  построить  надземный пешеходный переход на улице Победа, около ЖК «Ветеран».</w:t>
      </w:r>
    </w:p>
    <w:p w:rsidR="00FA6E2D" w:rsidRPr="00316202" w:rsidRDefault="00FA6E2D" w:rsidP="00616D5C">
      <w:pPr>
        <w:spacing w:after="0" w:line="240" w:lineRule="auto"/>
        <w:ind w:left="720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405100" w:rsidRPr="00316202" w:rsidRDefault="00405100" w:rsidP="00616D5C">
      <w:pPr>
        <w:spacing w:after="0" w:line="240" w:lineRule="auto"/>
        <w:ind w:left="720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Исследование</w:t>
      </w:r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.</w:t>
      </w:r>
    </w:p>
    <w:p w:rsidR="0076313D" w:rsidRPr="00316202" w:rsidRDefault="0076313D" w:rsidP="00616D5C">
      <w:pPr>
        <w:spacing w:after="0" w:line="240" w:lineRule="auto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КАК ПРИМЕР. </w:t>
      </w:r>
    </w:p>
    <w:p w:rsidR="0076313D" w:rsidRPr="00316202" w:rsidRDefault="0076313D" w:rsidP="00616D5C">
      <w:pPr>
        <w:spacing w:after="0" w:line="240" w:lineRule="auto"/>
        <w:ind w:left="720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Я исследовала, как это действует на практике в других городах.</w:t>
      </w:r>
    </w:p>
    <w:p w:rsidR="0076313D" w:rsidRPr="00316202" w:rsidRDefault="0076313D" w:rsidP="0076313D">
      <w:pPr>
        <w:spacing w:after="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г. Ульяновска на ул.</w:t>
      </w:r>
      <w:r w:rsidR="00A0099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Мостовая  размещены две остановки общественного транспорта. Как видно на слайде друг против друга, где в часы пик происходило до- 3 ДТП  в сутки с участием пешеходов (в 2004г за сутки погибло 3 пешехода). Сейчас на этом месте построен надземный пешеходный переход</w:t>
      </w:r>
      <w:r w:rsidR="00584245"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который обеспечивает безопасный переход пешеходов через проезжую часть оживленного движения.  </w:t>
      </w:r>
    </w:p>
    <w:p w:rsidR="0076313D" w:rsidRPr="00316202" w:rsidRDefault="0076313D" w:rsidP="00616D5C">
      <w:pPr>
        <w:spacing w:after="0" w:line="240" w:lineRule="auto"/>
        <w:ind w:left="720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76313D" w:rsidRPr="00316202" w:rsidRDefault="0076313D" w:rsidP="0008304A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>
            <wp:extent cx="3019425" cy="1942688"/>
            <wp:effectExtent l="0" t="0" r="0" b="0"/>
            <wp:docPr id="3" name="Рисунок 3" descr="DSCN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17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4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04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</w:t>
      </w:r>
      <w:r w:rsidR="0008304A" w:rsidRPr="0031620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3162300" cy="1937271"/>
            <wp:effectExtent l="0" t="0" r="0" b="0"/>
            <wp:docPr id="4" name="Рисунок 4" descr="DSCN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17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403" cy="194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026" w:rsidRPr="00316202" w:rsidRDefault="00A63026" w:rsidP="0008304A">
      <w:pPr>
        <w:spacing w:after="0" w:line="240" w:lineRule="auto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76313D" w:rsidRPr="00316202" w:rsidRDefault="00584245" w:rsidP="00584245">
      <w:pPr>
        <w:spacing w:after="0" w:line="240" w:lineRule="auto"/>
        <w:ind w:left="426" w:firstLine="282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Проезжую   часть автодороги   разделяют </w:t>
      </w:r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u w:val="single"/>
        </w:rPr>
        <w:t>металлические   бордюры</w:t>
      </w:r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, что   препятствует пешеходам  переходить эту   часть автодороги  в неположенном месте. </w:t>
      </w:r>
    </w:p>
    <w:p w:rsidR="00385606" w:rsidRPr="00316202" w:rsidRDefault="002B0B8B" w:rsidP="00616D5C">
      <w:pPr>
        <w:spacing w:after="0" w:line="240" w:lineRule="auto"/>
        <w:ind w:left="360" w:firstLine="348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В Ульяновске наглядно убедились, что снижение ДТП напрямую связано со </w:t>
      </w:r>
      <w:r w:rsidR="00405100"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</w:t>
      </w:r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строительством  надземных пешеходных переходов. </w:t>
      </w:r>
    </w:p>
    <w:p w:rsidR="00385606" w:rsidRPr="00316202" w:rsidRDefault="002B0B8B" w:rsidP="00616D5C">
      <w:pPr>
        <w:spacing w:after="0" w:line="240" w:lineRule="auto"/>
        <w:ind w:left="426" w:firstLine="282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В Казани есть надземные переходы с подъемными устройствами, предназначенными для подъема инвалидов, пожилых людей и маленьких детей в колясках. Обычные пешеходы могут подняться по лестницам надземного перехода, чтобы миновать оживленную улицу.</w:t>
      </w:r>
      <w:r w:rsidR="004246BD"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</w:t>
      </w:r>
    </w:p>
    <w:p w:rsidR="004246BD" w:rsidRPr="00316202" w:rsidRDefault="00C16AE5" w:rsidP="00616D5C">
      <w:pPr>
        <w:spacing w:after="0" w:line="240" w:lineRule="auto"/>
        <w:ind w:left="426" w:firstLine="282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 меня вызывают искреннее удивление люди, которые вместо того, чтобы воспользоваться современным надземным переходом переходят дорогу по проезжей части. Мало того, что они нарушают правила дорожного движения, так они еще и тратят значительно больше времени на переход, простаивая в середине проезжей части. Ну и, кроме того, рискуют здоровьем и жизнью. Не понимаю таких людей.</w:t>
      </w:r>
      <w:r w:rsidR="004246BD"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</w:t>
      </w:r>
    </w:p>
    <w:p w:rsidR="008058FE" w:rsidRPr="00F50B7E" w:rsidRDefault="00F50B7E" w:rsidP="00F50B7E">
      <w:pPr>
        <w:spacing w:after="0" w:line="240" w:lineRule="auto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  </w:t>
      </w:r>
    </w:p>
    <w:p w:rsidR="008058FE" w:rsidRPr="00F50B7E" w:rsidRDefault="00F50B7E" w:rsidP="00F50B7E">
      <w:pPr>
        <w:spacing w:after="0" w:line="240" w:lineRule="auto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</w:pPr>
      <w:r w:rsidRPr="00F50B7E"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>Многообразие архитектурных форм</w:t>
      </w:r>
    </w:p>
    <w:p w:rsidR="00F50B7E" w:rsidRPr="00F50B7E" w:rsidRDefault="00F50B7E" w:rsidP="00F50B7E">
      <w:pPr>
        <w:spacing w:after="0" w:line="240" w:lineRule="auto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</w:pPr>
    </w:p>
    <w:p w:rsidR="00F50B7E" w:rsidRDefault="00A00990" w:rsidP="00F50B7E">
      <w:pPr>
        <w:spacing w:after="0" w:line="240" w:lineRule="auto"/>
        <w:contextualSpacing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     </w:t>
      </w:r>
      <w:r w:rsidR="00F50B7E" w:rsidRPr="00A00990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Пешеходный переход в городе выполняет не только транспортные функции, но и является одним из основных элементов общей планировочной композиции</w:t>
      </w:r>
      <w:r w:rsidR="00F50B7E" w:rsidRPr="00F50B7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 Поэтому к подобным сооружениям предъявляются повышенные эстетические требования. К отличительным особенностям современных пешеходных мостов и переходов можно отнести многообразие их архитектурных форм и конструктивных решений, которые, как правило, тесно увязаны между собой.</w:t>
      </w:r>
    </w:p>
    <w:p w:rsidR="00A00990" w:rsidRPr="0008304A" w:rsidRDefault="0075152A" w:rsidP="00F50B7E">
      <w:pPr>
        <w:spacing w:after="0" w:line="240" w:lineRule="auto"/>
        <w:rPr>
          <w:rFonts w:ascii="Times New Roman" w:hAnsi="Times New Roman" w:cs="Times New Roman"/>
          <w:bCs/>
          <w:i/>
          <w:color w:val="0D0D0D" w:themeColor="text1" w:themeTint="F2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     </w:t>
      </w:r>
      <w:r w:rsidRPr="00A50F38">
        <w:rPr>
          <w:rFonts w:ascii="Times New Roman" w:hAnsi="Times New Roman" w:cs="Times New Roman"/>
          <w:bCs/>
          <w:i/>
          <w:color w:val="0D0D0D" w:themeColor="text1" w:themeTint="F2"/>
          <w:sz w:val="28"/>
          <w:szCs w:val="28"/>
        </w:rPr>
        <w:t>Красивый, он будет  являться «въездными воротами» в наш город.</w:t>
      </w:r>
    </w:p>
    <w:p w:rsidR="00A00990" w:rsidRPr="0008304A" w:rsidRDefault="00F50B7E" w:rsidP="00F50B7E">
      <w:pPr>
        <w:spacing w:after="0" w:line="240" w:lineRule="auto"/>
        <w:rPr>
          <w:rFonts w:asciiTheme="majorHAnsi" w:eastAsiaTheme="majorEastAsia" w:hAnsi="Calibri" w:cstheme="majorBidi"/>
          <w:b/>
          <w:bCs/>
          <w:i/>
          <w:iCs/>
          <w:color w:val="5F497A" w:themeColor="accent4" w:themeShade="BF"/>
          <w:kern w:val="24"/>
          <w:sz w:val="28"/>
          <w:szCs w:val="80"/>
        </w:rPr>
      </w:pPr>
      <w:r>
        <w:rPr>
          <w:rFonts w:asciiTheme="majorHAnsi" w:eastAsiaTheme="majorEastAsia" w:hAnsi="Calibri" w:cstheme="majorBidi"/>
          <w:b/>
          <w:bCs/>
          <w:i/>
          <w:iCs/>
          <w:color w:val="5F497A" w:themeColor="accent4" w:themeShade="BF"/>
          <w:kern w:val="24"/>
          <w:sz w:val="28"/>
          <w:szCs w:val="80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656839" cy="1933575"/>
            <wp:effectExtent l="0" t="0" r="0" b="0"/>
            <wp:docPr id="2051" name="Picture 3" descr="C:\Users\Администратор\Desktop\t_14_image_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Администратор\Desktop\t_14_image_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481" cy="1942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="Calibri" w:cstheme="majorBidi"/>
          <w:b/>
          <w:bCs/>
          <w:i/>
          <w:iCs/>
          <w:color w:val="5F497A" w:themeColor="accent4" w:themeShade="BF"/>
          <w:kern w:val="24"/>
          <w:sz w:val="28"/>
          <w:szCs w:val="80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552700" cy="2063677"/>
            <wp:effectExtent l="0" t="0" r="0" b="0"/>
            <wp:docPr id="2053" name="Picture 5" descr="C:\Users\Администратор\Desktop\t_6_image_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Администратор\Desktop\t_6_image_1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59" cy="2068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0B7E" w:rsidRPr="00316202" w:rsidRDefault="00F50B7E" w:rsidP="00F50B7E">
      <w:pPr>
        <w:spacing w:after="0" w:line="240" w:lineRule="auto"/>
        <w:rPr>
          <w:rFonts w:ascii="Times New Roman" w:hAnsi="Times New Roman" w:cs="Times New Roman"/>
          <w:b/>
          <w:bCs/>
          <w:i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/>
          <w:bCs/>
          <w:iCs/>
          <w:color w:val="0D0D0D" w:themeColor="text1" w:themeTint="F2"/>
          <w:sz w:val="28"/>
          <w:szCs w:val="28"/>
        </w:rPr>
        <w:lastRenderedPageBreak/>
        <w:t>Альтернативная  конструкция   надземного  пешеходного  перехода.</w:t>
      </w:r>
    </w:p>
    <w:p w:rsidR="00F50B7E" w:rsidRPr="00316202" w:rsidRDefault="00F50B7E" w:rsidP="00F50B7E">
      <w:pPr>
        <w:spacing w:after="0" w:line="240" w:lineRule="auto"/>
        <w:rPr>
          <w:rFonts w:ascii="Times New Roman" w:hAnsi="Times New Roman" w:cs="Times New Roman"/>
          <w:b/>
          <w:bCs/>
          <w:iCs/>
          <w:color w:val="0D0D0D" w:themeColor="text1" w:themeTint="F2"/>
          <w:sz w:val="28"/>
          <w:szCs w:val="28"/>
        </w:rPr>
      </w:pPr>
    </w:p>
    <w:p w:rsidR="00F50B7E" w:rsidRDefault="00F50B7E" w:rsidP="00F50B7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3238500" cy="200330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17" cy="20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B7E" w:rsidRDefault="00F50B7E" w:rsidP="00F50B7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D0D0D" w:themeColor="text1" w:themeTint="F2"/>
          <w:sz w:val="28"/>
          <w:szCs w:val="28"/>
        </w:rPr>
      </w:pPr>
    </w:p>
    <w:p w:rsidR="00F50B7E" w:rsidRPr="00316202" w:rsidRDefault="00F50B7E" w:rsidP="00F50B7E">
      <w:pPr>
        <w:spacing w:after="0" w:line="240" w:lineRule="auto"/>
        <w:ind w:left="426" w:firstLine="282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Данный надземный пешеходный переход необходимо построить в месте, где </w:t>
      </w:r>
      <w:r w:rsidRPr="00316202">
        <w:rPr>
          <w:rFonts w:ascii="Times New Roman" w:hAnsi="Times New Roman" w:cs="Times New Roman"/>
          <w:bCs/>
          <w:i/>
          <w:color w:val="0D0D0D" w:themeColor="text1" w:themeTint="F2"/>
          <w:sz w:val="28"/>
          <w:szCs w:val="28"/>
        </w:rPr>
        <w:t>наиболее опасное место перехода пешеходами проезжай части  по  ул</w:t>
      </w:r>
      <w:proofErr w:type="gramStart"/>
      <w:r w:rsidRPr="00316202">
        <w:rPr>
          <w:rFonts w:ascii="Times New Roman" w:hAnsi="Times New Roman" w:cs="Times New Roman"/>
          <w:bCs/>
          <w:i/>
          <w:color w:val="0D0D0D" w:themeColor="text1" w:themeTint="F2"/>
          <w:sz w:val="28"/>
          <w:szCs w:val="28"/>
        </w:rPr>
        <w:t>.П</w:t>
      </w:r>
      <w:proofErr w:type="gramEnd"/>
      <w:r w:rsidRPr="00316202">
        <w:rPr>
          <w:rFonts w:ascii="Times New Roman" w:hAnsi="Times New Roman" w:cs="Times New Roman"/>
          <w:bCs/>
          <w:i/>
          <w:color w:val="0D0D0D" w:themeColor="text1" w:themeTint="F2"/>
          <w:sz w:val="28"/>
          <w:szCs w:val="28"/>
        </w:rPr>
        <w:t>обеды</w:t>
      </w:r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. </w:t>
      </w:r>
    </w:p>
    <w:p w:rsidR="00F50B7E" w:rsidRDefault="00F50B7E" w:rsidP="00F50B7E">
      <w:pPr>
        <w:spacing w:after="0" w:line="240" w:lineRule="auto"/>
        <w:rPr>
          <w:rFonts w:ascii="Times New Roman" w:hAnsi="Times New Roman" w:cs="Times New Roman"/>
          <w:b/>
          <w:bCs/>
          <w:iCs/>
          <w:color w:val="0D0D0D" w:themeColor="text1" w:themeTint="F2"/>
          <w:sz w:val="28"/>
          <w:szCs w:val="28"/>
        </w:rPr>
      </w:pPr>
    </w:p>
    <w:p w:rsidR="008058FE" w:rsidRPr="00316202" w:rsidRDefault="008058FE" w:rsidP="008058FE">
      <w:pPr>
        <w:spacing w:after="0" w:line="240" w:lineRule="auto"/>
        <w:ind w:firstLine="426"/>
        <w:rPr>
          <w:rFonts w:ascii="Times New Roman" w:hAnsi="Times New Roman" w:cs="Times New Roman"/>
          <w:b/>
          <w:bCs/>
          <w:i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/>
          <w:bCs/>
          <w:iCs/>
          <w:color w:val="0D0D0D" w:themeColor="text1" w:themeTint="F2"/>
          <w:sz w:val="28"/>
          <w:szCs w:val="28"/>
        </w:rPr>
        <w:t xml:space="preserve">  Мои  инновации.</w:t>
      </w:r>
    </w:p>
    <w:p w:rsidR="008058FE" w:rsidRPr="00316202" w:rsidRDefault="008058FE" w:rsidP="008058FE">
      <w:pPr>
        <w:spacing w:after="0" w:line="240" w:lineRule="auto"/>
        <w:ind w:left="426" w:firstLine="282"/>
        <w:rPr>
          <w:rFonts w:ascii="Times New Roman" w:hAnsi="Times New Roman" w:cs="Times New Roman"/>
          <w:bCs/>
          <w:i/>
          <w:iCs/>
          <w:color w:val="0D0D0D" w:themeColor="text1" w:themeTint="F2"/>
          <w:sz w:val="28"/>
          <w:szCs w:val="28"/>
        </w:rPr>
      </w:pPr>
      <w:r w:rsidRPr="00316202">
        <w:rPr>
          <w:rFonts w:ascii="Times New Roman" w:eastAsia="+mn-ea" w:hAnsi="Times New Roman" w:cs="Times New Roman"/>
          <w:color w:val="0D0D0D" w:themeColor="text1" w:themeTint="F2"/>
          <w:kern w:val="24"/>
          <w:sz w:val="28"/>
          <w:szCs w:val="28"/>
        </w:rPr>
        <w:t xml:space="preserve"> </w:t>
      </w:r>
      <w:r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Возведенные надземные переходы для удобства передвижения пенсионеров и маломобильных групп населения будут оснащены пандусами и лифтовым оборудованием, а для предотвращения противоправных действий - </w:t>
      </w:r>
      <w:r w:rsidRPr="00316202">
        <w:rPr>
          <w:rFonts w:ascii="Times New Roman" w:hAnsi="Times New Roman" w:cs="Times New Roman"/>
          <w:bCs/>
          <w:i/>
          <w:iCs/>
          <w:color w:val="0D0D0D" w:themeColor="text1" w:themeTint="F2"/>
          <w:sz w:val="28"/>
          <w:szCs w:val="28"/>
        </w:rPr>
        <w:t>камерами наружного видеонаблюдения.</w:t>
      </w:r>
    </w:p>
    <w:p w:rsidR="008058FE" w:rsidRPr="00316202" w:rsidRDefault="008058FE" w:rsidP="008058FE">
      <w:pPr>
        <w:spacing w:after="0" w:line="240" w:lineRule="auto"/>
        <w:ind w:left="426" w:firstLine="282"/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В перспективе лифтами будут оснащены все надземные пешеходные переходы. К слову, лифт надземного перехода оснащен </w:t>
      </w:r>
      <w:r w:rsidRPr="00316202">
        <w:rPr>
          <w:rFonts w:ascii="Times New Roman" w:hAnsi="Times New Roman" w:cs="Times New Roman"/>
          <w:bCs/>
          <w:i/>
          <w:iCs/>
          <w:color w:val="0D0D0D" w:themeColor="text1" w:themeTint="F2"/>
          <w:sz w:val="28"/>
          <w:szCs w:val="28"/>
        </w:rPr>
        <w:t>антивандальной системой и приборами диспетчерской связи</w:t>
      </w:r>
      <w:r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>, на тот случай, если во время работы подъемник, вместимость которого 3 человека, внезапно остановится.</w:t>
      </w:r>
    </w:p>
    <w:p w:rsidR="008058FE" w:rsidRPr="00316202" w:rsidRDefault="008058FE" w:rsidP="008058FE">
      <w:pPr>
        <w:spacing w:after="0" w:line="240" w:lineRule="auto"/>
        <w:rPr>
          <w:rFonts w:ascii="Times New Roman" w:hAnsi="Times New Roman" w:cs="Times New Roman"/>
          <w:b/>
          <w:bCs/>
          <w:iCs/>
          <w:color w:val="0D0D0D" w:themeColor="text1" w:themeTint="F2"/>
          <w:sz w:val="28"/>
          <w:szCs w:val="28"/>
        </w:rPr>
      </w:pPr>
    </w:p>
    <w:p w:rsidR="00385606" w:rsidRPr="00316202" w:rsidRDefault="002B0B8B" w:rsidP="00616D5C">
      <w:pPr>
        <w:spacing w:after="0" w:line="240" w:lineRule="auto"/>
        <w:ind w:left="426" w:firstLine="294"/>
        <w:rPr>
          <w:rFonts w:ascii="Times New Roman" w:hAnsi="Times New Roman" w:cs="Times New Roman"/>
          <w:bCs/>
          <w:i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На фоне новейших разработок науки </w:t>
      </w:r>
      <w:r w:rsidRPr="00316202">
        <w:rPr>
          <w:rFonts w:ascii="Times New Roman" w:hAnsi="Times New Roman" w:cs="Times New Roman"/>
          <w:bCs/>
          <w:i/>
          <w:iCs/>
          <w:color w:val="0D0D0D" w:themeColor="text1" w:themeTint="F2"/>
          <w:sz w:val="28"/>
          <w:szCs w:val="28"/>
        </w:rPr>
        <w:t>я предлагаю  на крышу перехода установить солнечные батареи, (на макете они изображены черным цветом), которые в темное время суток будут автономно обеспечивать переход  как внутренним</w:t>
      </w:r>
      <w:r w:rsidR="00E400E2">
        <w:rPr>
          <w:rFonts w:ascii="Times New Roman" w:hAnsi="Times New Roman" w:cs="Times New Roman"/>
          <w:bCs/>
          <w:i/>
          <w:iCs/>
          <w:color w:val="0D0D0D" w:themeColor="text1" w:themeTint="F2"/>
          <w:sz w:val="28"/>
          <w:szCs w:val="28"/>
        </w:rPr>
        <w:t>,</w:t>
      </w:r>
      <w:r w:rsidRPr="00316202">
        <w:rPr>
          <w:rFonts w:ascii="Times New Roman" w:hAnsi="Times New Roman" w:cs="Times New Roman"/>
          <w:bCs/>
          <w:i/>
          <w:iCs/>
          <w:color w:val="0D0D0D" w:themeColor="text1" w:themeTint="F2"/>
          <w:sz w:val="28"/>
          <w:szCs w:val="28"/>
        </w:rPr>
        <w:t xml:space="preserve"> так и наружным освещением. </w:t>
      </w:r>
      <w:r w:rsidRPr="00316202">
        <w:rPr>
          <w:rFonts w:ascii="Times New Roman" w:hAnsi="Times New Roman" w:cs="Times New Roman"/>
          <w:bCs/>
          <w:i/>
          <w:color w:val="0D0D0D" w:themeColor="text1" w:themeTint="F2"/>
          <w:sz w:val="28"/>
          <w:szCs w:val="28"/>
        </w:rPr>
        <w:t xml:space="preserve"> </w:t>
      </w:r>
    </w:p>
    <w:p w:rsidR="00385606" w:rsidRPr="00316202" w:rsidRDefault="002B0B8B" w:rsidP="00616D5C">
      <w:pPr>
        <w:spacing w:after="0" w:line="240" w:lineRule="auto"/>
        <w:ind w:left="426" w:firstLine="294"/>
        <w:rPr>
          <w:rFonts w:ascii="Times New Roman" w:hAnsi="Times New Roman" w:cs="Times New Roman"/>
          <w:bCs/>
          <w:i/>
          <w:i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Средства на содержание перехода можно </w:t>
      </w:r>
      <w:r w:rsidRPr="00316202">
        <w:rPr>
          <w:rFonts w:ascii="Times New Roman" w:hAnsi="Times New Roman" w:cs="Times New Roman"/>
          <w:bCs/>
          <w:i/>
          <w:iCs/>
          <w:color w:val="0D0D0D" w:themeColor="text1" w:themeTint="F2"/>
          <w:sz w:val="28"/>
          <w:szCs w:val="28"/>
        </w:rPr>
        <w:t xml:space="preserve">зарабатывать размещением на стенах перехода </w:t>
      </w:r>
      <w:proofErr w:type="spellStart"/>
      <w:r w:rsidRPr="00316202">
        <w:rPr>
          <w:rFonts w:ascii="Times New Roman" w:hAnsi="Times New Roman" w:cs="Times New Roman"/>
          <w:bCs/>
          <w:i/>
          <w:iCs/>
          <w:color w:val="0D0D0D" w:themeColor="text1" w:themeTint="F2"/>
          <w:sz w:val="28"/>
          <w:szCs w:val="28"/>
        </w:rPr>
        <w:t>билбордов</w:t>
      </w:r>
      <w:proofErr w:type="spellEnd"/>
      <w:r w:rsidRPr="00316202">
        <w:rPr>
          <w:rFonts w:ascii="Times New Roman" w:hAnsi="Times New Roman" w:cs="Times New Roman"/>
          <w:bCs/>
          <w:i/>
          <w:iCs/>
          <w:color w:val="0D0D0D" w:themeColor="text1" w:themeTint="F2"/>
          <w:sz w:val="28"/>
          <w:szCs w:val="28"/>
        </w:rPr>
        <w:t xml:space="preserve"> размером 2х4 метра с рекламой</w:t>
      </w:r>
      <w:r w:rsidR="00E400E2">
        <w:rPr>
          <w:rFonts w:ascii="Times New Roman" w:hAnsi="Times New Roman" w:cs="Times New Roman"/>
          <w:bCs/>
          <w:i/>
          <w:iCs/>
          <w:color w:val="0D0D0D" w:themeColor="text1" w:themeTint="F2"/>
          <w:sz w:val="28"/>
          <w:szCs w:val="28"/>
        </w:rPr>
        <w:t xml:space="preserve"> </w:t>
      </w:r>
      <w:r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( стоимость одной рекламы в месяц составляет примерно 10-14 </w:t>
      </w:r>
      <w:proofErr w:type="spellStart"/>
      <w:r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>тыс</w:t>
      </w:r>
      <w:proofErr w:type="spellEnd"/>
      <w:r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 </w:t>
      </w:r>
      <w:r w:rsidR="00E400E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>.</w:t>
      </w:r>
      <w:r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>рубл</w:t>
      </w:r>
      <w:r w:rsidR="00E400E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>ей</w:t>
      </w:r>
      <w:r w:rsidRPr="00316202">
        <w:rPr>
          <w:rFonts w:ascii="Times New Roman" w:hAnsi="Times New Roman" w:cs="Times New Roman"/>
          <w:bCs/>
          <w:i/>
          <w:iCs/>
          <w:color w:val="0D0D0D" w:themeColor="text1" w:themeTint="F2"/>
          <w:sz w:val="28"/>
          <w:szCs w:val="28"/>
        </w:rPr>
        <w:t xml:space="preserve">) имеется возможность размещения 4 </w:t>
      </w:r>
      <w:proofErr w:type="spellStart"/>
      <w:r w:rsidRPr="00316202">
        <w:rPr>
          <w:rFonts w:ascii="Times New Roman" w:hAnsi="Times New Roman" w:cs="Times New Roman"/>
          <w:bCs/>
          <w:i/>
          <w:iCs/>
          <w:color w:val="0D0D0D" w:themeColor="text1" w:themeTint="F2"/>
          <w:sz w:val="28"/>
          <w:szCs w:val="28"/>
        </w:rPr>
        <w:t>билбордов</w:t>
      </w:r>
      <w:proofErr w:type="spellEnd"/>
      <w:r w:rsidRPr="00316202">
        <w:rPr>
          <w:rFonts w:ascii="Times New Roman" w:hAnsi="Times New Roman" w:cs="Times New Roman"/>
          <w:bCs/>
          <w:i/>
          <w:iCs/>
          <w:color w:val="0D0D0D" w:themeColor="text1" w:themeTint="F2"/>
          <w:sz w:val="28"/>
          <w:szCs w:val="28"/>
        </w:rPr>
        <w:t>. Тем самым переход будет зарабатывать на свое содержание сам.</w:t>
      </w:r>
    </w:p>
    <w:p w:rsidR="00C16AE5" w:rsidRPr="00316202" w:rsidRDefault="00C16AE5" w:rsidP="00616D5C">
      <w:pPr>
        <w:spacing w:after="0" w:line="240" w:lineRule="auto"/>
        <w:ind w:left="426" w:firstLine="294"/>
        <w:rPr>
          <w:rFonts w:ascii="Times New Roman" w:hAnsi="Times New Roman" w:cs="Times New Roman"/>
          <w:bCs/>
          <w:i/>
          <w:i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Существует масса конструкций надземных пешеходных мостов, с использованием различного рода материалов: бетон, сталь. Альтернативной конструкцией пролетного строения надземного пешеходного перехода является ферма с внедрением новой и передовой технологии, заключающейся в использовании холодногнутых тонкостенных профилей.</w:t>
      </w:r>
    </w:p>
    <w:p w:rsidR="00A93F09" w:rsidRPr="00316202" w:rsidRDefault="00A93F09" w:rsidP="00616D5C">
      <w:pPr>
        <w:spacing w:after="0" w:line="240" w:lineRule="auto"/>
        <w:ind w:left="426" w:firstLine="294"/>
        <w:rPr>
          <w:rFonts w:ascii="Times New Roman" w:hAnsi="Times New Roman" w:cs="Times New Roman"/>
          <w:bCs/>
          <w:i/>
          <w:color w:val="0D0D0D" w:themeColor="text1" w:themeTint="F2"/>
          <w:sz w:val="28"/>
          <w:szCs w:val="28"/>
        </w:rPr>
      </w:pPr>
    </w:p>
    <w:p w:rsidR="00A93F09" w:rsidRPr="00316202" w:rsidRDefault="00F34028" w:rsidP="00616D5C">
      <w:pPr>
        <w:spacing w:after="0" w:line="240" w:lineRule="auto"/>
        <w:ind w:left="720"/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/>
          <w:bCs/>
          <w:iCs/>
          <w:color w:val="0D0D0D" w:themeColor="text1" w:themeTint="F2"/>
          <w:sz w:val="28"/>
          <w:szCs w:val="28"/>
        </w:rPr>
        <w:t>Выводы</w:t>
      </w:r>
      <w:r w:rsidR="00A93F09"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>.</w:t>
      </w:r>
      <w:r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        </w:t>
      </w:r>
    </w:p>
    <w:p w:rsidR="00F34028" w:rsidRPr="00316202" w:rsidRDefault="00F34028" w:rsidP="00616D5C">
      <w:pPr>
        <w:spacing w:after="0" w:line="240" w:lineRule="auto"/>
        <w:ind w:left="426" w:firstLine="294"/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 Строительство надземных пешеходных переходов поможет не только пешеходам, но и автомобилистам быстрее преодолевать места с большим потоком пешеходов. </w:t>
      </w:r>
      <w:r w:rsidRPr="0075152A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>Отсюда и</w:t>
      </w:r>
      <w:r w:rsidRPr="00316202">
        <w:rPr>
          <w:rFonts w:ascii="Times New Roman" w:hAnsi="Times New Roman" w:cs="Times New Roman"/>
          <w:bCs/>
          <w:i/>
          <w:iCs/>
          <w:color w:val="0D0D0D" w:themeColor="text1" w:themeTint="F2"/>
          <w:sz w:val="28"/>
          <w:szCs w:val="28"/>
        </w:rPr>
        <w:t xml:space="preserve"> улучшение экологии за счет уменьшения выхлопных газов</w:t>
      </w:r>
      <w:r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 – автомобилисту нет необходимости снова разгонять машину, а </w:t>
      </w:r>
      <w:r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lastRenderedPageBreak/>
        <w:t>на малых оборотах расход сжигаемого бензина увеличивается в два с лишним раза.</w:t>
      </w:r>
    </w:p>
    <w:p w:rsidR="00385606" w:rsidRPr="00316202" w:rsidRDefault="002B0B8B" w:rsidP="00616D5C">
      <w:pPr>
        <w:spacing w:after="0" w:line="240" w:lineRule="auto"/>
        <w:ind w:firstLine="426"/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   Надземный пешеходный переход необходим в целях безопасности людей. </w:t>
      </w:r>
    </w:p>
    <w:p w:rsidR="00385606" w:rsidRPr="00A50F38" w:rsidRDefault="00A50F38" w:rsidP="00A50F38">
      <w:pPr>
        <w:spacing w:after="0" w:line="240" w:lineRule="auto"/>
        <w:rPr>
          <w:rFonts w:ascii="Times New Roman" w:hAnsi="Times New Roman" w:cs="Times New Roman"/>
          <w:bCs/>
          <w:i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        </w:t>
      </w:r>
      <w:r w:rsidR="002B0B8B"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В городе Саранске нет такого стеклянного, закрытого перехода. Каждый человек </w:t>
      </w:r>
      <w:r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 </w:t>
      </w:r>
      <w:r w:rsidR="002B0B8B"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>должен гордиться своим городом.</w:t>
      </w:r>
      <w:r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 </w:t>
      </w:r>
    </w:p>
    <w:p w:rsidR="00385606" w:rsidRPr="00C46FF6" w:rsidRDefault="002B0B8B" w:rsidP="00C46F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>Жители ЖК «Ветеран» будут очень благодарны за оказанную помощь в осуществлении проекта.</w:t>
      </w:r>
      <w:r w:rsidR="00C46FF6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 </w:t>
      </w:r>
      <w:r w:rsidR="00C46FF6" w:rsidRPr="00BC0EBC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Красивый, он будет  являться «въездными воротами» в наш город.</w:t>
      </w:r>
    </w:p>
    <w:p w:rsidR="002B0B8B" w:rsidRPr="00316202" w:rsidRDefault="002B0B8B" w:rsidP="00616D5C">
      <w:pPr>
        <w:spacing w:after="0" w:line="240" w:lineRule="auto"/>
        <w:ind w:left="720"/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>Я убедила вас в необходимости именно надземного перехода?</w:t>
      </w:r>
    </w:p>
    <w:p w:rsidR="00F34028" w:rsidRPr="00316202" w:rsidRDefault="00F34028" w:rsidP="00616D5C">
      <w:pPr>
        <w:spacing w:after="0" w:line="240" w:lineRule="auto"/>
        <w:ind w:left="720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316202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Помните:</w:t>
      </w:r>
      <w:r w:rsidRPr="0031620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Ни одно даже самое важное дело не  стоит вашей  жизни!!! </w:t>
      </w:r>
    </w:p>
    <w:p w:rsidR="00F34028" w:rsidRPr="00316202" w:rsidRDefault="00F34028" w:rsidP="00616D5C">
      <w:pPr>
        <w:spacing w:after="0" w:line="240" w:lineRule="auto"/>
        <w:ind w:left="720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647CE7" w:rsidRPr="00316202" w:rsidRDefault="00647CE7" w:rsidP="00616D5C">
      <w:pPr>
        <w:spacing w:after="0" w:line="240" w:lineRule="auto"/>
        <w:ind w:left="360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647CE7" w:rsidRPr="00316202" w:rsidRDefault="00647CE7" w:rsidP="00616D5C">
      <w:pPr>
        <w:spacing w:after="0" w:line="240" w:lineRule="auto"/>
        <w:ind w:left="360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1610F3" w:rsidRPr="00316202" w:rsidRDefault="001610F3" w:rsidP="00616D5C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16202" w:rsidRPr="00316202" w:rsidRDefault="0031620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bookmarkStart w:id="0" w:name="_GoBack"/>
      <w:bookmarkEnd w:id="0"/>
    </w:p>
    <w:sectPr w:rsidR="00316202" w:rsidRPr="00316202" w:rsidSect="0075152A">
      <w:footerReference w:type="default" r:id="rId14"/>
      <w:pgSz w:w="11906" w:h="16838"/>
      <w:pgMar w:top="568" w:right="707" w:bottom="851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0531" w:rsidRDefault="00A20531" w:rsidP="00A20531">
      <w:pPr>
        <w:spacing w:after="0" w:line="240" w:lineRule="auto"/>
      </w:pPr>
      <w:r>
        <w:separator/>
      </w:r>
    </w:p>
  </w:endnote>
  <w:endnote w:type="continuationSeparator" w:id="0">
    <w:p w:rsidR="00A20531" w:rsidRDefault="00A20531" w:rsidP="00A20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71916007"/>
      <w:docPartObj>
        <w:docPartGallery w:val="Page Numbers (Bottom of Page)"/>
        <w:docPartUnique/>
      </w:docPartObj>
    </w:sdtPr>
    <w:sdtContent>
      <w:p w:rsidR="00A20531" w:rsidRDefault="00933435">
        <w:pPr>
          <w:pStyle w:val="a7"/>
          <w:jc w:val="center"/>
        </w:pPr>
        <w:r>
          <w:fldChar w:fldCharType="begin"/>
        </w:r>
        <w:r w:rsidR="00A20531">
          <w:instrText>PAGE   \* MERGEFORMAT</w:instrText>
        </w:r>
        <w:r>
          <w:fldChar w:fldCharType="separate"/>
        </w:r>
        <w:r w:rsidR="00DC77A9">
          <w:rPr>
            <w:noProof/>
          </w:rPr>
          <w:t>1</w:t>
        </w:r>
        <w:r>
          <w:fldChar w:fldCharType="end"/>
        </w:r>
      </w:p>
    </w:sdtContent>
  </w:sdt>
  <w:p w:rsidR="00A20531" w:rsidRDefault="00A2053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0531" w:rsidRDefault="00A20531" w:rsidP="00A20531">
      <w:pPr>
        <w:spacing w:after="0" w:line="240" w:lineRule="auto"/>
      </w:pPr>
      <w:r>
        <w:separator/>
      </w:r>
    </w:p>
  </w:footnote>
  <w:footnote w:type="continuationSeparator" w:id="0">
    <w:p w:rsidR="00A20531" w:rsidRDefault="00A20531" w:rsidP="00A20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44156"/>
    <w:multiLevelType w:val="hybridMultilevel"/>
    <w:tmpl w:val="5F106A58"/>
    <w:lvl w:ilvl="0" w:tplc="410016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4AC3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2C76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945E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ECB1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D4A3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5617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DA5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387D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FB24676"/>
    <w:multiLevelType w:val="hybridMultilevel"/>
    <w:tmpl w:val="A88A2E48"/>
    <w:lvl w:ilvl="0" w:tplc="C5CCAB9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2FE00E70">
      <w:numFmt w:val="none"/>
      <w:lvlText w:val=""/>
      <w:lvlJc w:val="left"/>
      <w:pPr>
        <w:tabs>
          <w:tab w:val="num" w:pos="360"/>
        </w:tabs>
      </w:pPr>
    </w:lvl>
    <w:lvl w:ilvl="2" w:tplc="3D44DB2A">
      <w:numFmt w:val="none"/>
      <w:lvlText w:val=""/>
      <w:lvlJc w:val="left"/>
      <w:pPr>
        <w:tabs>
          <w:tab w:val="num" w:pos="360"/>
        </w:tabs>
      </w:pPr>
    </w:lvl>
    <w:lvl w:ilvl="3" w:tplc="862EF9A4">
      <w:numFmt w:val="none"/>
      <w:lvlText w:val=""/>
      <w:lvlJc w:val="left"/>
      <w:pPr>
        <w:tabs>
          <w:tab w:val="num" w:pos="360"/>
        </w:tabs>
      </w:pPr>
    </w:lvl>
    <w:lvl w:ilvl="4" w:tplc="B400D3DC">
      <w:numFmt w:val="none"/>
      <w:lvlText w:val=""/>
      <w:lvlJc w:val="left"/>
      <w:pPr>
        <w:tabs>
          <w:tab w:val="num" w:pos="360"/>
        </w:tabs>
      </w:pPr>
    </w:lvl>
    <w:lvl w:ilvl="5" w:tplc="1B5C07D8">
      <w:numFmt w:val="none"/>
      <w:lvlText w:val=""/>
      <w:lvlJc w:val="left"/>
      <w:pPr>
        <w:tabs>
          <w:tab w:val="num" w:pos="360"/>
        </w:tabs>
      </w:pPr>
    </w:lvl>
    <w:lvl w:ilvl="6" w:tplc="5DE6DCEA">
      <w:numFmt w:val="none"/>
      <w:lvlText w:val=""/>
      <w:lvlJc w:val="left"/>
      <w:pPr>
        <w:tabs>
          <w:tab w:val="num" w:pos="360"/>
        </w:tabs>
      </w:pPr>
    </w:lvl>
    <w:lvl w:ilvl="7" w:tplc="B546F1BA">
      <w:numFmt w:val="none"/>
      <w:lvlText w:val=""/>
      <w:lvlJc w:val="left"/>
      <w:pPr>
        <w:tabs>
          <w:tab w:val="num" w:pos="360"/>
        </w:tabs>
      </w:pPr>
    </w:lvl>
    <w:lvl w:ilvl="8" w:tplc="F822E25E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102B0497"/>
    <w:multiLevelType w:val="hybridMultilevel"/>
    <w:tmpl w:val="A776C420"/>
    <w:lvl w:ilvl="0" w:tplc="89121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00C8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C4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363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704F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F8D4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92FA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E49E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403B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20E4585"/>
    <w:multiLevelType w:val="hybridMultilevel"/>
    <w:tmpl w:val="A9BACF0C"/>
    <w:lvl w:ilvl="0" w:tplc="7398E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FA50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DE6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2297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F066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0ADA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BC7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60A9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689A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EC741F8"/>
    <w:multiLevelType w:val="hybridMultilevel"/>
    <w:tmpl w:val="F4283734"/>
    <w:lvl w:ilvl="0" w:tplc="1D861B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8838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BAEE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6035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0A5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56F5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8832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3212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DAE4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85A2506"/>
    <w:multiLevelType w:val="hybridMultilevel"/>
    <w:tmpl w:val="74161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625D2A"/>
    <w:multiLevelType w:val="hybridMultilevel"/>
    <w:tmpl w:val="C4F6C6F8"/>
    <w:lvl w:ilvl="0" w:tplc="D110FF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58B3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1AF9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A4D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925B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76A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C012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C6E5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7414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0A837E4"/>
    <w:multiLevelType w:val="hybridMultilevel"/>
    <w:tmpl w:val="E934324E"/>
    <w:lvl w:ilvl="0" w:tplc="6AC43A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0CD0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4280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4405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2074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E270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68E8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B05B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F05B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48602FD"/>
    <w:multiLevelType w:val="hybridMultilevel"/>
    <w:tmpl w:val="73260FFE"/>
    <w:lvl w:ilvl="0" w:tplc="5B16DFDA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9894B6D"/>
    <w:multiLevelType w:val="hybridMultilevel"/>
    <w:tmpl w:val="AB962204"/>
    <w:lvl w:ilvl="0" w:tplc="362C8E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CC8C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EE8C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3EC8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8EAB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02C8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304A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120D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F829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AE16A53"/>
    <w:multiLevelType w:val="hybridMultilevel"/>
    <w:tmpl w:val="A21A58DA"/>
    <w:lvl w:ilvl="0" w:tplc="0E540C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528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E0BF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F67B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94BC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32C1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0200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52F3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5250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C8D0622"/>
    <w:multiLevelType w:val="hybridMultilevel"/>
    <w:tmpl w:val="C2D4E418"/>
    <w:lvl w:ilvl="0" w:tplc="FE406C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4A84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2AE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501E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94CA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5842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9CCA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BE5F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D43D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7C3157A"/>
    <w:multiLevelType w:val="hybridMultilevel"/>
    <w:tmpl w:val="345050C6"/>
    <w:lvl w:ilvl="0" w:tplc="1D743F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34C9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80DE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C68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9031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ECFF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F62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8A44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CA4E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9EF3847"/>
    <w:multiLevelType w:val="hybridMultilevel"/>
    <w:tmpl w:val="6C8A4D0C"/>
    <w:lvl w:ilvl="0" w:tplc="4FA6FC0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CEC91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6566A9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1F4D72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080238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23A5E6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9F8E89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06825C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08267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6C32134C"/>
    <w:multiLevelType w:val="hybridMultilevel"/>
    <w:tmpl w:val="E47E4FDA"/>
    <w:lvl w:ilvl="0" w:tplc="F0E071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821D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48F9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E683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328F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78EF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5A17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6AE2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F0B1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87734D7"/>
    <w:multiLevelType w:val="hybridMultilevel"/>
    <w:tmpl w:val="9EDE348A"/>
    <w:lvl w:ilvl="0" w:tplc="21C4B2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169D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9E11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A64A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B49F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981A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585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C89E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BAC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10"/>
  </w:num>
  <w:num w:numId="3">
    <w:abstractNumId w:val="0"/>
  </w:num>
  <w:num w:numId="4">
    <w:abstractNumId w:val="15"/>
  </w:num>
  <w:num w:numId="5">
    <w:abstractNumId w:val="5"/>
  </w:num>
  <w:num w:numId="6">
    <w:abstractNumId w:val="9"/>
  </w:num>
  <w:num w:numId="7">
    <w:abstractNumId w:val="2"/>
  </w:num>
  <w:num w:numId="8">
    <w:abstractNumId w:val="6"/>
  </w:num>
  <w:num w:numId="9">
    <w:abstractNumId w:val="4"/>
  </w:num>
  <w:num w:numId="10">
    <w:abstractNumId w:val="12"/>
  </w:num>
  <w:num w:numId="11">
    <w:abstractNumId w:val="14"/>
  </w:num>
  <w:num w:numId="12">
    <w:abstractNumId w:val="13"/>
  </w:num>
  <w:num w:numId="13">
    <w:abstractNumId w:val="7"/>
  </w:num>
  <w:num w:numId="14">
    <w:abstractNumId w:val="8"/>
  </w:num>
  <w:num w:numId="15">
    <w:abstractNumId w:val="3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10F3"/>
    <w:rsid w:val="00000389"/>
    <w:rsid w:val="0008304A"/>
    <w:rsid w:val="001610F3"/>
    <w:rsid w:val="00163D62"/>
    <w:rsid w:val="0017656E"/>
    <w:rsid w:val="00182867"/>
    <w:rsid w:val="00201840"/>
    <w:rsid w:val="002140F8"/>
    <w:rsid w:val="00256540"/>
    <w:rsid w:val="00262DA5"/>
    <w:rsid w:val="002B0B8B"/>
    <w:rsid w:val="002E180E"/>
    <w:rsid w:val="002E276C"/>
    <w:rsid w:val="00316202"/>
    <w:rsid w:val="00375164"/>
    <w:rsid w:val="00377EFD"/>
    <w:rsid w:val="00385606"/>
    <w:rsid w:val="00405100"/>
    <w:rsid w:val="00405542"/>
    <w:rsid w:val="004246BD"/>
    <w:rsid w:val="004350D2"/>
    <w:rsid w:val="0045773D"/>
    <w:rsid w:val="00466C24"/>
    <w:rsid w:val="004A2EF8"/>
    <w:rsid w:val="004E21EF"/>
    <w:rsid w:val="005311C3"/>
    <w:rsid w:val="00544F14"/>
    <w:rsid w:val="00584245"/>
    <w:rsid w:val="005E15CE"/>
    <w:rsid w:val="005E3829"/>
    <w:rsid w:val="00616D5C"/>
    <w:rsid w:val="00647CE7"/>
    <w:rsid w:val="00675BE1"/>
    <w:rsid w:val="006A59F8"/>
    <w:rsid w:val="006D0585"/>
    <w:rsid w:val="00730DF1"/>
    <w:rsid w:val="0075152A"/>
    <w:rsid w:val="0076313D"/>
    <w:rsid w:val="007B48F1"/>
    <w:rsid w:val="007B53FF"/>
    <w:rsid w:val="007C3852"/>
    <w:rsid w:val="008058FE"/>
    <w:rsid w:val="008904C9"/>
    <w:rsid w:val="008B056E"/>
    <w:rsid w:val="008D0E8F"/>
    <w:rsid w:val="00915163"/>
    <w:rsid w:val="009155D8"/>
    <w:rsid w:val="00933435"/>
    <w:rsid w:val="00A00990"/>
    <w:rsid w:val="00A018ED"/>
    <w:rsid w:val="00A05783"/>
    <w:rsid w:val="00A1013A"/>
    <w:rsid w:val="00A20531"/>
    <w:rsid w:val="00A37908"/>
    <w:rsid w:val="00A50F38"/>
    <w:rsid w:val="00A63026"/>
    <w:rsid w:val="00A93F09"/>
    <w:rsid w:val="00AB043C"/>
    <w:rsid w:val="00AD6458"/>
    <w:rsid w:val="00AF2877"/>
    <w:rsid w:val="00B50990"/>
    <w:rsid w:val="00B7529F"/>
    <w:rsid w:val="00B973AE"/>
    <w:rsid w:val="00BB51A0"/>
    <w:rsid w:val="00BC0EBC"/>
    <w:rsid w:val="00C16AE5"/>
    <w:rsid w:val="00C46FF6"/>
    <w:rsid w:val="00CA24B9"/>
    <w:rsid w:val="00D20C24"/>
    <w:rsid w:val="00D56252"/>
    <w:rsid w:val="00DC77A9"/>
    <w:rsid w:val="00E400E2"/>
    <w:rsid w:val="00EA7758"/>
    <w:rsid w:val="00EF2745"/>
    <w:rsid w:val="00F34028"/>
    <w:rsid w:val="00F50B7E"/>
    <w:rsid w:val="00FA66EB"/>
    <w:rsid w:val="00FA6E2D"/>
    <w:rsid w:val="00FE6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5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10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647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20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0531"/>
  </w:style>
  <w:style w:type="paragraph" w:styleId="a7">
    <w:name w:val="footer"/>
    <w:basedOn w:val="a"/>
    <w:link w:val="a8"/>
    <w:uiPriority w:val="99"/>
    <w:unhideWhenUsed/>
    <w:rsid w:val="00A20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0531"/>
  </w:style>
  <w:style w:type="paragraph" w:styleId="a9">
    <w:name w:val="Balloon Text"/>
    <w:basedOn w:val="a"/>
    <w:link w:val="aa"/>
    <w:uiPriority w:val="99"/>
    <w:semiHidden/>
    <w:unhideWhenUsed/>
    <w:rsid w:val="00763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6313D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2E1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0006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509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1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13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5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4407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5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174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37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6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80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3366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50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59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90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711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997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716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52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65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72347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243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1103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080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217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533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506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3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567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541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30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418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749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929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552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98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40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112162-36D6-4B6D-A1E6-F3B501EC4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12</Pages>
  <Words>2595</Words>
  <Characters>14794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school38</Company>
  <LinksUpToDate>false</LinksUpToDate>
  <CharactersWithSpaces>17355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57</cp:revision>
  <dcterms:created xsi:type="dcterms:W3CDTF">2013-04-26T03:55:00Z</dcterms:created>
  <dcterms:modified xsi:type="dcterms:W3CDTF">2013-11-22T03:27:00Z</dcterms:modified>
</cp:coreProperties>
</file>