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A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D9" w:rsidRDefault="00F47BD9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D9" w:rsidRDefault="00F47BD9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D9" w:rsidRDefault="00F47BD9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D9" w:rsidRDefault="00F47BD9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D9" w:rsidRPr="00A625FB" w:rsidRDefault="00F47BD9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82A" w:rsidRPr="00A625FB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82A" w:rsidRPr="00A625FB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F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4582A" w:rsidRPr="00A625FB" w:rsidRDefault="00FD39C3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(письмо)</w:t>
      </w:r>
    </w:p>
    <w:p w:rsidR="0044582A" w:rsidRPr="00A625FB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5FB">
        <w:rPr>
          <w:rFonts w:ascii="Times New Roman" w:hAnsi="Times New Roman" w:cs="Times New Roman"/>
          <w:sz w:val="24"/>
          <w:szCs w:val="24"/>
        </w:rPr>
        <w:t xml:space="preserve"> для 1 класса </w:t>
      </w:r>
    </w:p>
    <w:p w:rsidR="0044582A" w:rsidRPr="00A625FB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5FB"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625F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4582A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FB">
        <w:rPr>
          <w:rFonts w:ascii="Times New Roman" w:hAnsi="Times New Roman" w:cs="Times New Roman"/>
          <w:b/>
          <w:sz w:val="24"/>
          <w:szCs w:val="24"/>
        </w:rPr>
        <w:t>(2012 – 2013гг)</w:t>
      </w:r>
    </w:p>
    <w:p w:rsidR="0044582A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2A" w:rsidRPr="00A625FB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2A" w:rsidRPr="00A625FB" w:rsidRDefault="0044582A" w:rsidP="004458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82A" w:rsidRPr="00A625FB" w:rsidRDefault="0044582A" w:rsidP="004458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FB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625FB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стандарта,</w:t>
      </w:r>
      <w:r w:rsidRPr="00A625FB">
        <w:rPr>
          <w:rFonts w:ascii="Times New Roman" w:hAnsi="Times New Roman" w:cs="Times New Roman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образования,</w:t>
      </w:r>
      <w:r w:rsidRPr="00A625FB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Министерства Российской Федерации «Начальное общее об</w:t>
      </w:r>
      <w:r w:rsidR="00FD39C3">
        <w:rPr>
          <w:rFonts w:ascii="Times New Roman" w:hAnsi="Times New Roman" w:cs="Times New Roman"/>
          <w:sz w:val="24"/>
          <w:szCs w:val="24"/>
        </w:rPr>
        <w:t>разование», авторской программы</w:t>
      </w:r>
      <w:r w:rsidRPr="00A6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В.Г. Горецкого, </w:t>
      </w:r>
      <w:r w:rsidRPr="00A625FB">
        <w:rPr>
          <w:rFonts w:ascii="Times New Roman" w:hAnsi="Times New Roman" w:cs="Times New Roman"/>
          <w:sz w:val="24"/>
          <w:szCs w:val="24"/>
        </w:rPr>
        <w:t>2012 г.</w:t>
      </w:r>
    </w:p>
    <w:p w:rsidR="0044582A" w:rsidRPr="00A625FB" w:rsidRDefault="0044582A" w:rsidP="004458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82A" w:rsidRDefault="0044582A" w:rsidP="004458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82A" w:rsidRPr="00A625FB" w:rsidRDefault="0044582A" w:rsidP="004458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D9" w:rsidRDefault="00F47BD9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8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Структура рабочей программы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289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76CA9" w:rsidRPr="00ED289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289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D76CA9" w:rsidRPr="00ED289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>3.</w:t>
      </w:r>
      <w:r w:rsidRPr="00ED289D">
        <w:rPr>
          <w:rFonts w:ascii="Times New Roman" w:hAnsi="Times New Roman" w:cs="Times New Roman"/>
          <w:sz w:val="24"/>
          <w:szCs w:val="24"/>
        </w:rPr>
        <w:t xml:space="preserve"> Поурочное планирование</w:t>
      </w:r>
      <w:r w:rsidR="00D76CA9" w:rsidRPr="00ED289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>4.</w:t>
      </w:r>
      <w:r w:rsidRPr="00ED289D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материала, включающее федеральный, региональный компонент государственного образовательного стандарта и лабораторные практические работы, предусмотренные примерной программой</w:t>
      </w:r>
      <w:r w:rsidR="00D76CA9" w:rsidRPr="00ED28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>5.</w:t>
      </w:r>
      <w:r w:rsidRPr="00ED289D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</w:t>
      </w:r>
      <w:proofErr w:type="gramStart"/>
      <w:r w:rsidRPr="00ED28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76CA9" w:rsidRPr="00ED289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>6.</w:t>
      </w:r>
      <w:r w:rsidRPr="00ED289D">
        <w:rPr>
          <w:rFonts w:ascii="Times New Roman" w:hAnsi="Times New Roman" w:cs="Times New Roman"/>
          <w:sz w:val="24"/>
          <w:szCs w:val="24"/>
        </w:rPr>
        <w:t xml:space="preserve"> Содержание контроля уровня </w:t>
      </w:r>
      <w:proofErr w:type="spellStart"/>
      <w:r w:rsidRPr="00ED289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76CA9" w:rsidRPr="00ED28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1573" w:rsidRPr="00ED289D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t>7.</w:t>
      </w:r>
      <w:r w:rsidR="00D76CA9" w:rsidRPr="00ED289D">
        <w:rPr>
          <w:rFonts w:ascii="Times New Roman" w:hAnsi="Times New Roman" w:cs="Times New Roman"/>
          <w:sz w:val="24"/>
          <w:szCs w:val="24"/>
        </w:rPr>
        <w:t xml:space="preserve"> Список литературы (для </w:t>
      </w:r>
      <w:proofErr w:type="gramStart"/>
      <w:r w:rsidR="00D76CA9" w:rsidRPr="00ED28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76CA9" w:rsidRPr="00ED289D">
        <w:rPr>
          <w:rFonts w:ascii="Times New Roman" w:hAnsi="Times New Roman" w:cs="Times New Roman"/>
          <w:sz w:val="24"/>
          <w:szCs w:val="24"/>
        </w:rPr>
        <w:t>)…………………………………</w:t>
      </w:r>
    </w:p>
    <w:p w:rsidR="00E31573" w:rsidRDefault="00E31573" w:rsidP="00E315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89D" w:rsidRDefault="00ED289D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89D" w:rsidRDefault="00ED289D" w:rsidP="00ED28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89D" w:rsidRDefault="00ED289D" w:rsidP="00ED28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Pr="00ED289D" w:rsidRDefault="00E31573" w:rsidP="00ED289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ED289D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31573" w:rsidRPr="00ED289D" w:rsidRDefault="00E31573" w:rsidP="00ED289D">
      <w:pPr>
        <w:shd w:val="clear" w:color="auto" w:fill="FFFFFF"/>
        <w:spacing w:before="125" w:line="360" w:lineRule="auto"/>
        <w:ind w:left="10" w:right="14" w:firstLine="8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Рабочая программа по русскому языку для 1 класса разработана на основе Примерной про</w:t>
      </w:r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начального общего образования, авторской программы В. Г. Горецкого, В. А. Кирюшки</w:t>
      </w:r>
      <w:r w:rsidRPr="00ED28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на, утверждённой </w:t>
      </w:r>
      <w:proofErr w:type="spellStart"/>
      <w:r w:rsidRPr="00ED28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Минобрнауки</w:t>
      </w:r>
      <w:proofErr w:type="spellEnd"/>
      <w:r w:rsidRPr="00ED28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РФ, в соответствии с требованиями </w:t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рекомендациями образовательной программы «Школа России».</w:t>
      </w:r>
    </w:p>
    <w:p w:rsidR="00E31573" w:rsidRPr="00ED289D" w:rsidRDefault="00E31573" w:rsidP="00E31573">
      <w:pPr>
        <w:shd w:val="clear" w:color="auto" w:fill="FFFFFF"/>
        <w:spacing w:before="1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117 часов.</w:t>
      </w:r>
    </w:p>
    <w:p w:rsidR="008B0756" w:rsidRPr="00ED289D" w:rsidRDefault="008B0756" w:rsidP="008B0756">
      <w:pPr>
        <w:shd w:val="clear" w:color="auto" w:fill="FFFFFF"/>
        <w:spacing w:before="10" w:line="288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Количество часов в неделю – 5.</w:t>
      </w:r>
    </w:p>
    <w:p w:rsidR="008B0756" w:rsidRPr="00ED289D" w:rsidRDefault="008B0756" w:rsidP="008B0756">
      <w:pPr>
        <w:shd w:val="clear" w:color="auto" w:fill="FFFFFF"/>
        <w:spacing w:before="5" w:line="288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Количество часов в </w:t>
      </w: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четверти – 45.</w:t>
      </w:r>
    </w:p>
    <w:p w:rsidR="008B0756" w:rsidRPr="00ED289D" w:rsidRDefault="008B0756" w:rsidP="008B0756">
      <w:pPr>
        <w:shd w:val="clear" w:color="auto" w:fill="FFFFFF"/>
        <w:spacing w:line="288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Количество часов во </w:t>
      </w:r>
      <w:proofErr w:type="gramStart"/>
      <w:r w:rsidRPr="00ED28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 w:rsidRPr="00ED28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четверти – 35.</w:t>
      </w:r>
    </w:p>
    <w:p w:rsidR="008B0756" w:rsidRPr="00ED289D" w:rsidRDefault="008B0756" w:rsidP="008B0756">
      <w:pPr>
        <w:shd w:val="clear" w:color="auto" w:fill="FFFFFF"/>
        <w:spacing w:before="5" w:line="288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Количество часов в </w:t>
      </w: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III</w:t>
      </w:r>
      <w:r w:rsidRPr="00ED28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четверти – 37.</w:t>
      </w:r>
    </w:p>
    <w:p w:rsidR="00E31573" w:rsidRPr="00ED289D" w:rsidRDefault="00E31573" w:rsidP="00E31573">
      <w:pPr>
        <w:shd w:val="clear" w:color="auto" w:fill="FFFFFF"/>
        <w:spacing w:before="10" w:line="360" w:lineRule="auto"/>
        <w:ind w:left="5" w:right="14" w:firstLine="8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Программа по обучению грамоте построена как органичная часть преподавания русского языка и литературы в средней школе и ориентирована на языковое эмоционально-нравственное </w:t>
      </w:r>
      <w:r w:rsidRPr="00ED28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интеллектуальное развитие ребёнка. Она разработана в целях конкретизации содержания обра</w:t>
      </w:r>
      <w:r w:rsidRPr="00ED28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стандарта по данной образовательной области с учётом </w:t>
      </w:r>
      <w:proofErr w:type="spellStart"/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внутри – </w:t>
      </w:r>
      <w:r w:rsidRPr="00ED28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предметных связей, логики учебного процесса и возрастных особенностей младших школьников.</w:t>
      </w:r>
    </w:p>
    <w:p w:rsidR="00E31573" w:rsidRPr="00ED289D" w:rsidRDefault="00E31573" w:rsidP="00E31573">
      <w:pPr>
        <w:shd w:val="clear" w:color="auto" w:fill="FFFFFF"/>
        <w:spacing w:before="5" w:line="360" w:lineRule="auto"/>
        <w:ind w:left="360" w:firstLine="841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Цели программы: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способами анализа изучаемых явлений языка;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правильно писать и читать, участвовать в диалоге, составлять неслож</w:t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монологические высказывания;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4"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эмоционально-целостного отношения к родному языку;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пробуждение познавательного интереса к родному слову, стремления совершенствовать </w:t>
      </w:r>
      <w:r w:rsidRPr="00ED28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свою речь.</w:t>
      </w:r>
    </w:p>
    <w:p w:rsidR="00E31573" w:rsidRPr="00ED289D" w:rsidRDefault="00E31573" w:rsidP="00E31573">
      <w:pPr>
        <w:shd w:val="clear" w:color="auto" w:fill="FFFFFF"/>
        <w:spacing w:before="14" w:line="360" w:lineRule="auto"/>
        <w:ind w:left="5" w:right="19" w:firstLine="8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</w:t>
      </w:r>
    </w:p>
    <w:p w:rsidR="00E31573" w:rsidRPr="00ED289D" w:rsidRDefault="00E31573" w:rsidP="00E31573">
      <w:pPr>
        <w:shd w:val="clear" w:color="auto" w:fill="FFFFFF"/>
        <w:spacing w:line="360" w:lineRule="auto"/>
        <w:ind w:right="5" w:firstLine="8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Изучение русского языка в первом классе начинается интегрированным курсом «Обучение </w:t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грамоте», его продолжительность определяется темпом </w:t>
      </w:r>
      <w:proofErr w:type="spellStart"/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учеников, их индивидуаль</w:t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ными особенностями и спецификой используемых учебных средств. В Примерной программе </w:t>
      </w: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«Обучение грамоте» представлено соответственно как в курсе русского языка, так и в курсе литературного чтения.</w:t>
      </w:r>
    </w:p>
    <w:p w:rsidR="00E31573" w:rsidRPr="00ED289D" w:rsidRDefault="00E31573" w:rsidP="00E31573">
      <w:pPr>
        <w:shd w:val="clear" w:color="auto" w:fill="FFFFFF"/>
        <w:spacing w:line="360" w:lineRule="auto"/>
        <w:ind w:left="355" w:firstLine="841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z w:val="24"/>
          <w:szCs w:val="24"/>
        </w:rPr>
        <w:t>В «Обучении грамоте» различаются три периода: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355" w:firstLine="8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добукварный</w:t>
      </w:r>
      <w:proofErr w:type="spellEnd"/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 подготовительный;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355" w:firstLine="8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букварный – основной;</w:t>
      </w:r>
    </w:p>
    <w:p w:rsidR="00E31573" w:rsidRPr="00ED289D" w:rsidRDefault="00E31573" w:rsidP="00E3157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355" w:firstLine="8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послебукварный</w:t>
      </w:r>
      <w:proofErr w:type="spellEnd"/>
      <w:r w:rsidRPr="00ED28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 завершающий.</w:t>
      </w: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D289D" w:rsidRPr="00ED289D" w:rsidRDefault="00ED289D" w:rsidP="00ED289D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73" w:rsidRDefault="00E31573" w:rsidP="00E3157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31573" w:rsidRDefault="00E31573" w:rsidP="00D76CA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2. </w:t>
      </w:r>
      <w:r w:rsidR="008B075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817"/>
        <w:gridCol w:w="3260"/>
        <w:gridCol w:w="4395"/>
        <w:gridCol w:w="1099"/>
      </w:tblGrid>
      <w:tr w:rsidR="00C131B6" w:rsidTr="00C131B6">
        <w:tc>
          <w:tcPr>
            <w:tcW w:w="817" w:type="dxa"/>
          </w:tcPr>
          <w:p w:rsidR="00C131B6" w:rsidRDefault="00C131B6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39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0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76543D" w:rsidTr="00C131B6">
        <w:trPr>
          <w:trHeight w:val="719"/>
        </w:trPr>
        <w:tc>
          <w:tcPr>
            <w:tcW w:w="817" w:type="dxa"/>
            <w:vMerge w:val="restart"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 этап (20 часов)</w:t>
            </w:r>
          </w:p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письма (Пропись №1).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75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новым предметом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Гигиенические правила письма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строка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наклонных прямых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наклонных прямых с закруглением внизу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наклонной с закруглением вверху и внизу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 w:val="restart"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удлиненной петли вверху и внизу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полуовалов «левых» и «правых»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овалов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Pr="00C131B6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(Пропись №2)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Pr="00C131B6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буквы </w:t>
            </w:r>
            <w:proofErr w:type="spell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C131B6">
        <w:trPr>
          <w:trHeight w:val="630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543D" w:rsidTr="0076543D">
        <w:trPr>
          <w:trHeight w:val="675"/>
        </w:trPr>
        <w:tc>
          <w:tcPr>
            <w:tcW w:w="817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6543D" w:rsidRDefault="0076543D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543D" w:rsidRDefault="0076543D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Прописная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письмо изученных букв</w:t>
            </w:r>
          </w:p>
        </w:tc>
        <w:tc>
          <w:tcPr>
            <w:tcW w:w="1099" w:type="dxa"/>
          </w:tcPr>
          <w:p w:rsidR="0076543D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 w:val="restart"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spell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Прописная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прописная буквы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с, С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т, Т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</w:t>
            </w:r>
            <w:proofErr w:type="gramEnd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Л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spellStart"/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Прописная буква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прописная буквы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в, В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 w:val="restart"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строчных и прописных букв с печатного текста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(Пропись №3)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proofErr w:type="spellEnd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б, Б</w:t>
            </w:r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Д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я, Я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под диктовку слов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Письмо слов с изученными буквами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</w:t>
            </w:r>
            <w:proofErr w:type="gram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.сочетания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чу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сочетаниями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чу,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чк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знак мягкости. Буква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середине слова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(Пропись №4).</w:t>
            </w:r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7381" w:rsidTr="00C131B6">
        <w:trPr>
          <w:trHeight w:val="300"/>
        </w:trPr>
        <w:tc>
          <w:tcPr>
            <w:tcW w:w="817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77381" w:rsidRDefault="00A77381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A77381" w:rsidRDefault="00A77381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,Ж</w:t>
            </w:r>
            <w:proofErr w:type="spellEnd"/>
            <w:proofErr w:type="gramEnd"/>
          </w:p>
        </w:tc>
        <w:tc>
          <w:tcPr>
            <w:tcW w:w="1099" w:type="dxa"/>
          </w:tcPr>
          <w:p w:rsidR="00A77381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B82" w:rsidTr="00AF54E9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</w:t>
            </w:r>
            <w:proofErr w:type="spell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слов с сочетаниями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ё, 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буква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согласных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букв. Письмо под диктовку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слова с буквой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Х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текста по образцу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ю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письмо строчной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согласных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текста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405A88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,Э</w:t>
            </w:r>
            <w:proofErr w:type="spellEnd"/>
            <w:proofErr w:type="gram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B82" w:rsidTr="00C131B6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6B82" w:rsidTr="00C131B6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сочетаниями </w:t>
            </w:r>
            <w:proofErr w:type="spellStart"/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C131B6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Ф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B82" w:rsidTr="00C131B6">
        <w:trPr>
          <w:trHeight w:val="300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Ь, Ъ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6B82" w:rsidTr="00476B82">
        <w:trPr>
          <w:trHeight w:val="255"/>
        </w:trPr>
        <w:tc>
          <w:tcPr>
            <w:tcW w:w="817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6B82" w:rsidRDefault="00476B82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76B82" w:rsidRDefault="00476B82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Алфавит </w:t>
            </w:r>
          </w:p>
        </w:tc>
        <w:tc>
          <w:tcPr>
            <w:tcW w:w="1099" w:type="dxa"/>
          </w:tcPr>
          <w:p w:rsidR="00476B82" w:rsidRDefault="00AF54E9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 w:val="restart"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  <w:vMerge w:val="restart"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 (12 часов)</w:t>
            </w: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текста</w:t>
            </w:r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чу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чк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782C" w:rsidTr="00C131B6">
        <w:trPr>
          <w:trHeight w:val="225"/>
        </w:trPr>
        <w:tc>
          <w:tcPr>
            <w:tcW w:w="817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782C" w:rsidRDefault="0048782C" w:rsidP="008B075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8782C" w:rsidRDefault="0048782C" w:rsidP="00405A8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обобщение по теме «Звуки и буквы».</w:t>
            </w:r>
          </w:p>
        </w:tc>
        <w:tc>
          <w:tcPr>
            <w:tcW w:w="1099" w:type="dxa"/>
          </w:tcPr>
          <w:p w:rsidR="0048782C" w:rsidRDefault="0048782C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B0756" w:rsidRDefault="008B0756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8B075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1B6" w:rsidRDefault="00C131B6" w:rsidP="00D76CA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A16B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Поурочное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планирование</w:t>
      </w:r>
    </w:p>
    <w:tbl>
      <w:tblPr>
        <w:tblStyle w:val="a8"/>
        <w:tblW w:w="0" w:type="auto"/>
        <w:tblLayout w:type="fixed"/>
        <w:tblLook w:val="05A0"/>
      </w:tblPr>
      <w:tblGrid>
        <w:gridCol w:w="959"/>
        <w:gridCol w:w="3685"/>
        <w:gridCol w:w="1560"/>
        <w:gridCol w:w="1668"/>
        <w:gridCol w:w="1699"/>
      </w:tblGrid>
      <w:tr w:rsidR="00C131B6" w:rsidTr="00C131B6">
        <w:tc>
          <w:tcPr>
            <w:tcW w:w="959" w:type="dxa"/>
            <w:vMerge w:val="restart"/>
            <w:vAlign w:val="center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685" w:type="dxa"/>
            <w:vMerge w:val="restart"/>
            <w:vAlign w:val="center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28" w:type="dxa"/>
            <w:gridSpan w:val="2"/>
            <w:vAlign w:val="center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99" w:type="dxa"/>
            <w:vMerge w:val="restart"/>
            <w:vAlign w:val="center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131B6" w:rsidTr="00C131B6">
        <w:trPr>
          <w:trHeight w:val="345"/>
        </w:trPr>
        <w:tc>
          <w:tcPr>
            <w:tcW w:w="959" w:type="dxa"/>
            <w:vMerge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668" w:type="dxa"/>
            <w:vAlign w:val="center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699" w:type="dxa"/>
            <w:vMerge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405A88">
        <w:trPr>
          <w:trHeight w:val="150"/>
        </w:trPr>
        <w:tc>
          <w:tcPr>
            <w:tcW w:w="9571" w:type="dxa"/>
            <w:gridSpan w:val="5"/>
          </w:tcPr>
          <w:p w:rsidR="00C131B6" w:rsidRP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(подготовительный) этап (20 часов)</w:t>
            </w:r>
          </w:p>
        </w:tc>
      </w:tr>
      <w:tr w:rsidR="00C131B6" w:rsidTr="00C131B6"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письма (Пропись №1).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Pr="00A16B18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131B6" w:rsidTr="00C131B6"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новым предметом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3–4.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Гигиенические правила письма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479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строка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37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наклонных прямых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84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наклонных прямых с закруглением внизу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130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наклонной с закруглением вверху и внизу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85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удлиненной петли вверху и внизу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93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полуовалов «левых» и «правых»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48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овалов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82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C131B6" w:rsidRP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(Пропись №2)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471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C131B6" w:rsidRP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399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43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33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34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буквы </w:t>
            </w:r>
            <w:proofErr w:type="spell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30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C131B6">
        <w:trPr>
          <w:trHeight w:val="93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Прописная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письмо изученных букв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405A88">
        <w:trPr>
          <w:trHeight w:val="504"/>
        </w:trPr>
        <w:tc>
          <w:tcPr>
            <w:tcW w:w="9571" w:type="dxa"/>
            <w:gridSpan w:val="5"/>
          </w:tcPr>
          <w:p w:rsidR="00C131B6" w:rsidRP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Букварный (основной) период (85 часов)</w:t>
            </w:r>
          </w:p>
        </w:tc>
      </w:tr>
      <w:tr w:rsidR="00C131B6" w:rsidTr="00A16B18">
        <w:trPr>
          <w:trHeight w:val="255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spell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A16B18">
        <w:trPr>
          <w:trHeight w:val="240"/>
        </w:trPr>
        <w:tc>
          <w:tcPr>
            <w:tcW w:w="95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Прописная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A16B18">
        <w:trPr>
          <w:trHeight w:val="300"/>
        </w:trPr>
        <w:tc>
          <w:tcPr>
            <w:tcW w:w="959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23-24.</w:t>
            </w:r>
          </w:p>
        </w:tc>
        <w:tc>
          <w:tcPr>
            <w:tcW w:w="3685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прописная буквы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с, С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A16B18">
        <w:trPr>
          <w:trHeight w:val="255"/>
        </w:trPr>
        <w:tc>
          <w:tcPr>
            <w:tcW w:w="959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685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A16B18">
        <w:trPr>
          <w:trHeight w:val="240"/>
        </w:trPr>
        <w:tc>
          <w:tcPr>
            <w:tcW w:w="959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685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A16B18">
        <w:trPr>
          <w:trHeight w:val="240"/>
        </w:trPr>
        <w:tc>
          <w:tcPr>
            <w:tcW w:w="959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685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1B6" w:rsidTr="00A16B18">
        <w:trPr>
          <w:trHeight w:val="900"/>
        </w:trPr>
        <w:tc>
          <w:tcPr>
            <w:tcW w:w="959" w:type="dxa"/>
          </w:tcPr>
          <w:p w:rsidR="00C131B6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т, Т</w:t>
            </w:r>
          </w:p>
        </w:tc>
        <w:tc>
          <w:tcPr>
            <w:tcW w:w="1560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131B6" w:rsidRDefault="00C131B6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7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83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31-33.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</w:t>
            </w:r>
            <w:proofErr w:type="gramEnd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Л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8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spellStart"/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9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Прописная буква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6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36-37.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прописная буквы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в, В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31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строчных и прописных букв с печатного текста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13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8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Прописная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42-43.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(Пропись №3)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44-45.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46-48.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</w:t>
            </w:r>
            <w:proofErr w:type="gramEnd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49-50.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proofErr w:type="spellEnd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16B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9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52-55.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б, Б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56-58.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Д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59-61.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я, Я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7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под диктовку слов и предложений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63-65.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Письмо слов с изученными буквами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7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66-68.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</w:t>
            </w:r>
            <w:proofErr w:type="gram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.сочетания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чу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9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сочетаниями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чу,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чк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13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70-72.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знак мягкости. Буква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середине слова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9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73-75.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(Пропись №4).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13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6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77-78.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ж, Ж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сочетанием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7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слов с сочетаниями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81-83.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ё, 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буква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согласных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изученных букв. Письмо под диктовку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85-86.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слова с буквой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8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87-89.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Х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13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текста по образцу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91-92.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ю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письмо строчной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согласных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93-94.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8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текста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96-97.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,Э</w:t>
            </w:r>
            <w:proofErr w:type="spellEnd"/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31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98-100.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53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сочетаниями </w:t>
            </w:r>
            <w:proofErr w:type="spellStart"/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102-103.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Строчная и прописная буквы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Ф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Буквы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Ь, Ъ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Алфавит 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405A88">
        <w:trPr>
          <w:trHeight w:val="228"/>
        </w:trPr>
        <w:tc>
          <w:tcPr>
            <w:tcW w:w="9571" w:type="dxa"/>
            <w:gridSpan w:val="5"/>
          </w:tcPr>
          <w:p w:rsidR="00A16B18" w:rsidRPr="00A16B18" w:rsidRDefault="00A16B18" w:rsidP="00A16B18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период (12 часов)</w:t>
            </w:r>
          </w:p>
        </w:tc>
      </w:tr>
      <w:tr w:rsidR="00A16B18" w:rsidTr="00A16B18">
        <w:trPr>
          <w:trHeight w:val="19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Списывание текста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30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предложений в тексте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2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108-110.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7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ща</w:t>
            </w:r>
            <w:proofErr w:type="spellEnd"/>
            <w:proofErr w:type="gram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4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чу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300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чк</w:t>
            </w:r>
            <w:proofErr w:type="spellEnd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255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слов с </w:t>
            </w:r>
            <w:r w:rsidRPr="001F74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B18" w:rsidTr="00A16B18">
        <w:trPr>
          <w:trHeight w:val="198"/>
        </w:trPr>
        <w:tc>
          <w:tcPr>
            <w:tcW w:w="95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116-117.</w:t>
            </w:r>
          </w:p>
        </w:tc>
        <w:tc>
          <w:tcPr>
            <w:tcW w:w="3685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обобщение по теме «Звуки и буквы».</w:t>
            </w:r>
          </w:p>
        </w:tc>
        <w:tc>
          <w:tcPr>
            <w:tcW w:w="1560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6B18" w:rsidRDefault="00A16B18" w:rsidP="00C131B6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31B6" w:rsidRDefault="00C131B6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89D" w:rsidRPr="00C131B6" w:rsidRDefault="00ED289D" w:rsidP="00C131B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CA9" w:rsidRDefault="00405A88" w:rsidP="00D76CA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ED289D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D76CA9" w:rsidRPr="00ED289D">
        <w:rPr>
          <w:rFonts w:ascii="Times New Roman" w:hAnsi="Times New Roman" w:cs="Times New Roman"/>
          <w:b/>
          <w:sz w:val="24"/>
          <w:szCs w:val="24"/>
          <w:u w:val="single"/>
        </w:rPr>
        <w:t>, региональный компонент государственного образовательного стандарта и лабораторные практические работы, преду</w:t>
      </w:r>
      <w:r w:rsidR="00ED289D">
        <w:rPr>
          <w:rFonts w:ascii="Times New Roman" w:hAnsi="Times New Roman" w:cs="Times New Roman"/>
          <w:b/>
          <w:sz w:val="24"/>
          <w:szCs w:val="24"/>
          <w:u w:val="single"/>
        </w:rPr>
        <w:t>смотренные примерной программой</w:t>
      </w:r>
    </w:p>
    <w:p w:rsidR="00E31573" w:rsidRDefault="00E31573" w:rsidP="00D76C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A88" w:rsidRDefault="00405A88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89D" w:rsidRDefault="00ED289D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A88" w:rsidRDefault="00405A88" w:rsidP="00405A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A88" w:rsidRPr="00ED289D" w:rsidRDefault="00405A88" w:rsidP="00D76C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ED289D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ED289D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405A88" w:rsidRPr="00ED289D" w:rsidRDefault="008A38F8" w:rsidP="008A38F8">
      <w:pPr>
        <w:ind w:firstLine="851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ED289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Обучающиеся должны </w:t>
      </w:r>
      <w:r w:rsidRPr="00ED289D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знать/уметь:</w:t>
      </w:r>
    </w:p>
    <w:p w:rsidR="008A38F8" w:rsidRPr="00ED289D" w:rsidRDefault="008A38F8" w:rsidP="008A38F8">
      <w:pPr>
        <w:ind w:firstLine="851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ED289D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- значимые части слова;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признаки изученных частей речи;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типы предложений по цели высказывания и эмоциональной окраске.</w:t>
      </w:r>
    </w:p>
    <w:p w:rsidR="008A38F8" w:rsidRPr="00ED289D" w:rsidRDefault="008A38F8" w:rsidP="008A38F8">
      <w:pPr>
        <w:shd w:val="clear" w:color="auto" w:fill="FFFFFF"/>
        <w:spacing w:before="115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Обучающиеся должны </w:t>
      </w:r>
      <w:r w:rsidRPr="00ED289D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уметь: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анализировать и кратко характеризовать звуки речи, состав слова;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анализировать и кратко характеризовать части речи, предложения;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различать произношение и написание слов.</w:t>
      </w:r>
    </w:p>
    <w:p w:rsidR="008A38F8" w:rsidRPr="00ED289D" w:rsidRDefault="008A38F8" w:rsidP="008A38F8">
      <w:pPr>
        <w:shd w:val="clear" w:color="auto" w:fill="FFFFFF"/>
        <w:spacing w:line="360" w:lineRule="auto"/>
        <w:ind w:right="3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Уже на данном первоначальном этапе обучения учитель должен прогнозировать наличие зна</w:t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ний, умений и навыков обучающихся, необходимых выпускнику начальной школы.</w:t>
      </w:r>
    </w:p>
    <w:p w:rsidR="008A38F8" w:rsidRPr="00ED289D" w:rsidRDefault="008A38F8" w:rsidP="008A38F8">
      <w:pPr>
        <w:shd w:val="clear" w:color="auto" w:fill="FFFFFF"/>
        <w:spacing w:before="101" w:line="360" w:lineRule="auto"/>
        <w:ind w:right="2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результате изучения курса русского языка обучающиеся на ступени начального общего об</w:t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разования должны: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понимать на слух основную и второстепенную информацию предъявляемого текста, опре</w:t>
      </w: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делять его основную мысль и уметь воспроизвести содержание текста по вопросам;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овладеть нормами речевого этикета в ситуациях учебного и бытового общения (приветст</w:t>
      </w: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вие, прощание, извинение, благодарность, обращение с просьбой) и соблюдать при этом орфо</w:t>
      </w:r>
      <w:r w:rsidRPr="00ED28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эпические нормы и правильную интонацию;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уметь читать и понимать учебный текст, перечитывать его по заданию и выборочно нахо</w:t>
      </w: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дить в тексте необходимый учебный материал;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уметь писать под диктовку в соответствии с изученными правилами, без ошибок списывать</w:t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несложный текст объёмом 70-90 слов;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научиться делать изложение содержания прослушанного и прочитанного текста;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овладеть умением создавать письменные высказывания разных стилей, жанров и типов ре</w:t>
      </w: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чи, а также создавать небольшие тексты (сочинения);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уметь выделять в тексте основную мысль и составлять план текста;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уметь различать предложение, словосочетание, слово (знать их сходство и различие);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знать разновидности предложений по цели высказывания, по эмоциональной окраске, вос</w:t>
      </w: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клицательные и невосклицательные;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уметь правильно расставлять знаки препинания в конце предложения;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различать главные и второстепенные члены предложения, знать порядок слов в предложе</w:t>
      </w: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 и устанавливать связь между ними;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знать понятие предложения с однородными членами и правила расстановки знаков препи</w:t>
      </w:r>
      <w:r w:rsidRPr="00ED28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89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нания;</w:t>
      </w:r>
    </w:p>
    <w:p w:rsidR="008A38F8" w:rsidRPr="00ED289D" w:rsidRDefault="008A38F8" w:rsidP="008A38F8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уметь различать и правильно употреблять в речи простые и сложные предложения.</w:t>
      </w:r>
    </w:p>
    <w:p w:rsidR="005173AB" w:rsidRDefault="005173AB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D289D" w:rsidRDefault="00ED289D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173AB" w:rsidRPr="00ED289D" w:rsidRDefault="005173AB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 xml:space="preserve">6. </w:t>
      </w:r>
      <w:r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Содержание контроля уровня </w:t>
      </w:r>
      <w:proofErr w:type="spellStart"/>
      <w:r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обученности</w:t>
      </w:r>
      <w:proofErr w:type="spellEnd"/>
    </w:p>
    <w:p w:rsidR="005173AB" w:rsidRPr="00ED289D" w:rsidRDefault="005173AB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5173AB" w:rsidRPr="00ED289D" w:rsidRDefault="005173AB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5173AB" w:rsidRDefault="005173AB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ED289D" w:rsidRPr="00ED289D" w:rsidRDefault="00ED289D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5173AB" w:rsidRPr="00ED289D" w:rsidRDefault="005173AB" w:rsidP="00D76CA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 xml:space="preserve">7. </w:t>
      </w:r>
      <w:r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Список литературы</w:t>
      </w:r>
      <w:r w:rsidR="00D76CA9"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(для </w:t>
      </w:r>
      <w:proofErr w:type="gramStart"/>
      <w:r w:rsidR="00D76CA9"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обучающихся</w:t>
      </w:r>
      <w:proofErr w:type="gramEnd"/>
      <w:r w:rsidR="00D76CA9" w:rsidRPr="00ED289D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)</w:t>
      </w:r>
    </w:p>
    <w:p w:rsidR="005173AB" w:rsidRPr="00ED289D" w:rsidRDefault="005173AB" w:rsidP="005173A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60" w:lineRule="auto"/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289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Константинова, И. Н. </w:t>
      </w:r>
      <w:r w:rsidRPr="00ED289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Орфография и грамматика в рифмовках занимательных / И. Н. Константинова. – М.: Просвещение, 2005.</w:t>
      </w:r>
    </w:p>
    <w:p w:rsidR="008A38F8" w:rsidRPr="008A38F8" w:rsidRDefault="008A38F8" w:rsidP="008A38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573" w:rsidRPr="00E31573" w:rsidRDefault="00E31573" w:rsidP="00E315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1573" w:rsidRPr="00E31573" w:rsidSect="000E19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B2" w:rsidRDefault="00C26FB2" w:rsidP="00C131B6">
      <w:pPr>
        <w:spacing w:after="0" w:line="240" w:lineRule="auto"/>
      </w:pPr>
      <w:r>
        <w:separator/>
      </w:r>
    </w:p>
  </w:endnote>
  <w:endnote w:type="continuationSeparator" w:id="0">
    <w:p w:rsidR="00C26FB2" w:rsidRDefault="00C26FB2" w:rsidP="00C1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8" w:rsidRDefault="00405A88">
    <w:pPr>
      <w:pStyle w:val="a6"/>
      <w:jc w:val="center"/>
    </w:pPr>
  </w:p>
  <w:p w:rsidR="00405A88" w:rsidRDefault="00405A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B2" w:rsidRDefault="00C26FB2" w:rsidP="00C131B6">
      <w:pPr>
        <w:spacing w:after="0" w:line="240" w:lineRule="auto"/>
      </w:pPr>
      <w:r>
        <w:separator/>
      </w:r>
    </w:p>
  </w:footnote>
  <w:footnote w:type="continuationSeparator" w:id="0">
    <w:p w:rsidR="00C26FB2" w:rsidRDefault="00C26FB2" w:rsidP="00C1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0001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5A1"/>
    <w:rsid w:val="000E19D6"/>
    <w:rsid w:val="001808D5"/>
    <w:rsid w:val="001C1997"/>
    <w:rsid w:val="001F74E8"/>
    <w:rsid w:val="002215A1"/>
    <w:rsid w:val="002354C5"/>
    <w:rsid w:val="003F0473"/>
    <w:rsid w:val="00405A88"/>
    <w:rsid w:val="0044582A"/>
    <w:rsid w:val="00476B82"/>
    <w:rsid w:val="0048782C"/>
    <w:rsid w:val="005173AB"/>
    <w:rsid w:val="005A5A76"/>
    <w:rsid w:val="0076543D"/>
    <w:rsid w:val="00863C55"/>
    <w:rsid w:val="008A38F8"/>
    <w:rsid w:val="008B0756"/>
    <w:rsid w:val="00A16B18"/>
    <w:rsid w:val="00A77381"/>
    <w:rsid w:val="00AE021C"/>
    <w:rsid w:val="00AF3DE4"/>
    <w:rsid w:val="00AF54E9"/>
    <w:rsid w:val="00B4520A"/>
    <w:rsid w:val="00BA1E0D"/>
    <w:rsid w:val="00C131B6"/>
    <w:rsid w:val="00C26FB2"/>
    <w:rsid w:val="00D76CA9"/>
    <w:rsid w:val="00E31573"/>
    <w:rsid w:val="00E92E5C"/>
    <w:rsid w:val="00ED289D"/>
    <w:rsid w:val="00F47BD9"/>
    <w:rsid w:val="00F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1B6"/>
  </w:style>
  <w:style w:type="paragraph" w:styleId="a6">
    <w:name w:val="footer"/>
    <w:basedOn w:val="a"/>
    <w:link w:val="a7"/>
    <w:uiPriority w:val="99"/>
    <w:unhideWhenUsed/>
    <w:rsid w:val="00C1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B6"/>
  </w:style>
  <w:style w:type="table" w:styleId="a8">
    <w:name w:val="Table Grid"/>
    <w:basedOn w:val="a1"/>
    <w:uiPriority w:val="59"/>
    <w:rsid w:val="00C1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23</cp:revision>
  <dcterms:created xsi:type="dcterms:W3CDTF">2012-08-08T15:28:00Z</dcterms:created>
  <dcterms:modified xsi:type="dcterms:W3CDTF">2014-02-17T22:37:00Z</dcterms:modified>
</cp:coreProperties>
</file>