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E" w:rsidRPr="00AD1C56" w:rsidRDefault="007B7D8E" w:rsidP="007B7D8E">
      <w:pPr>
        <w:snapToGrid w:val="0"/>
        <w:spacing w:after="0" w:line="0" w:lineRule="atLeast"/>
        <w:ind w:left="-284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Методический материал для педагогов представлен на персональном сайте:  </w:t>
      </w:r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http</w:t>
      </w: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://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nsportal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smirnova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irina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alexeevna</w:t>
      </w:r>
      <w:proofErr w:type="spellEnd"/>
    </w:p>
    <w:p w:rsidR="007B7D8E" w:rsidRPr="00AD1C56" w:rsidRDefault="007B7D8E" w:rsidP="007B7D8E">
      <w:pPr>
        <w:snapToGrid w:val="0"/>
        <w:spacing w:after="0" w:line="0" w:lineRule="atLeast"/>
        <w:ind w:left="-284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 xml:space="preserve">в социальной сети работников образования: 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nsportal</w:t>
      </w:r>
      <w:proofErr w:type="spellEnd"/>
      <w:r w:rsidRPr="00AD1C5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spellStart"/>
      <w:r w:rsidRPr="00AD1C5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7B7D8E" w:rsidRPr="00AD1C56" w:rsidRDefault="007B7D8E" w:rsidP="007B7D8E">
      <w:pPr>
        <w:autoSpaceDE w:val="0"/>
        <w:autoSpaceDN w:val="0"/>
        <w:adjustRightInd w:val="0"/>
        <w:spacing w:after="0" w:line="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7B7D8E" w:rsidRPr="00AD1C56" w:rsidRDefault="007B7D8E" w:rsidP="007B7D8E">
      <w:pPr>
        <w:spacing w:after="0" w:line="0" w:lineRule="atLeast"/>
        <w:ind w:left="-284" w:right="67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sz w:val="32"/>
          <w:szCs w:val="32"/>
        </w:rPr>
        <w:t>ДЕПАРТАМЕНТ ОБРАЗОВАНИЯ ГОРОДА МОСКВЫ</w:t>
      </w: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sz w:val="32"/>
          <w:szCs w:val="32"/>
        </w:rPr>
        <w:t>ВОСТОЧНОЕ ОКРУЖНОЕ УПРАВЛЕНИЕ ОБРАЗОВАНИЯ</w:t>
      </w: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C5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7B7D8E" w:rsidRPr="00AD1C56" w:rsidRDefault="007B7D8E" w:rsidP="007B7D8E">
      <w:pPr>
        <w:pBdr>
          <w:bottom w:val="single" w:sz="12" w:space="1" w:color="auto"/>
        </w:pBd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C5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компенсирующего вида №724</w:t>
      </w: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AD1C56">
        <w:rPr>
          <w:rFonts w:ascii="Times New Roman" w:eastAsia="Times New Roman" w:hAnsi="Times New Roman" w:cs="Times New Roman"/>
          <w:sz w:val="28"/>
        </w:rPr>
        <w:t>111401, Москва, ул. Металлургов, д.16</w:t>
      </w:r>
      <w:r w:rsidRPr="00AD1C56">
        <w:rPr>
          <w:rFonts w:ascii="Times New Roman" w:eastAsia="Times New Roman" w:hAnsi="Times New Roman" w:cs="Times New Roman"/>
          <w:sz w:val="28"/>
        </w:rPr>
        <w:tab/>
        <w:t xml:space="preserve">                            тел.(495)304-08-72</w:t>
      </w: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AD1C5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AD1C56">
        <w:rPr>
          <w:rFonts w:ascii="Times New Roman" w:eastAsia="Times New Roman" w:hAnsi="Times New Roman" w:cs="Times New Roman"/>
          <w:sz w:val="28"/>
          <w:lang w:val="en-US"/>
        </w:rPr>
        <w:t>e-mail</w:t>
      </w:r>
      <w:proofErr w:type="gramEnd"/>
      <w:r w:rsidRPr="00AD1C56">
        <w:rPr>
          <w:rFonts w:ascii="Times New Roman" w:eastAsia="Times New Roman" w:hAnsi="Times New Roman" w:cs="Times New Roman"/>
          <w:sz w:val="28"/>
          <w:lang w:val="en-US"/>
        </w:rPr>
        <w:t>: gou724@newmail.ru</w:t>
      </w:r>
      <w:r w:rsidRPr="00AD1C56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D1C56">
        <w:rPr>
          <w:rFonts w:ascii="Times New Roman" w:eastAsia="Times New Roman" w:hAnsi="Times New Roman" w:cs="Times New Roman"/>
          <w:sz w:val="28"/>
          <w:lang w:val="en-US"/>
        </w:rPr>
        <w:tab/>
        <w:t xml:space="preserve">                                             (495)304-03-00</w:t>
      </w:r>
    </w:p>
    <w:p w:rsidR="007B7D8E" w:rsidRPr="00AD1C56" w:rsidRDefault="007B7D8E" w:rsidP="007B7D8E">
      <w:pPr>
        <w:spacing w:after="0" w:line="0" w:lineRule="atLeast"/>
        <w:ind w:left="-284" w:right="-365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7B7D8E" w:rsidRPr="00CD7661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  <w:lang w:val="en-US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</w:p>
    <w:p w:rsidR="007B7D8E" w:rsidRP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52"/>
          <w:szCs w:val="52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44"/>
          <w:szCs w:val="44"/>
        </w:rPr>
      </w:pPr>
      <w:r w:rsidRPr="00BB006D">
        <w:rPr>
          <w:rFonts w:ascii="Times New Roman" w:hAnsi="Times New Roman"/>
          <w:b/>
          <w:sz w:val="40"/>
          <w:szCs w:val="40"/>
        </w:rPr>
        <w:t>КОНСУЛЬТАЦИЯ</w:t>
      </w:r>
      <w:r w:rsidRPr="00BB006D">
        <w:rPr>
          <w:rFonts w:ascii="Times New Roman" w:hAnsi="Times New Roman"/>
          <w:b/>
          <w:sz w:val="44"/>
          <w:szCs w:val="44"/>
        </w:rPr>
        <w:t xml:space="preserve"> ДЛЯ РОДИТЕЛЕЙ  </w:t>
      </w: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44"/>
          <w:szCs w:val="44"/>
        </w:rPr>
      </w:pPr>
    </w:p>
    <w:p w:rsidR="007B7D8E" w:rsidRPr="007B7D8E" w:rsidRDefault="007B7D8E" w:rsidP="007B7D8E">
      <w:pPr>
        <w:pStyle w:val="a3"/>
        <w:spacing w:before="0" w:beforeAutospacing="0" w:after="0" w:afterAutospacing="0" w:line="0" w:lineRule="atLeast"/>
        <w:jc w:val="center"/>
        <w:rPr>
          <w:rFonts w:ascii="Monotype Corsiva" w:hAnsi="Monotype Corsiva" w:cs="Times"/>
          <w:b/>
          <w:sz w:val="48"/>
          <w:szCs w:val="48"/>
        </w:rPr>
      </w:pP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 xml:space="preserve"> </w:t>
      </w:r>
      <w:r w:rsidRPr="007B7D8E">
        <w:rPr>
          <w:rStyle w:val="a4"/>
          <w:rFonts w:ascii="Monotype Corsiva" w:hAnsi="Monotype Corsiva"/>
          <w:b/>
          <w:bCs/>
          <w:sz w:val="48"/>
          <w:szCs w:val="48"/>
        </w:rPr>
        <w:t>«</w:t>
      </w:r>
      <w:r w:rsidRPr="007B7D8E">
        <w:rPr>
          <w:rFonts w:ascii="Monotype Corsiva" w:hAnsi="Monotype Corsiva" w:cs="Times"/>
          <w:b/>
          <w:sz w:val="48"/>
          <w:szCs w:val="48"/>
        </w:rPr>
        <w:t xml:space="preserve">Какие продукты необходимо водить в рацион </w:t>
      </w:r>
    </w:p>
    <w:p w:rsidR="007B7D8E" w:rsidRPr="00BB006D" w:rsidRDefault="007B7D8E" w:rsidP="007B7D8E">
      <w:pPr>
        <w:pStyle w:val="a3"/>
        <w:spacing w:before="0" w:beforeAutospacing="0" w:after="0" w:afterAutospacing="0" w:line="0" w:lineRule="atLeast"/>
        <w:jc w:val="center"/>
        <w:rPr>
          <w:rStyle w:val="a4"/>
          <w:rFonts w:ascii="Monotype Corsiva" w:hAnsi="Monotype Corsiva"/>
          <w:b/>
          <w:bCs/>
          <w:sz w:val="56"/>
          <w:szCs w:val="56"/>
        </w:rPr>
      </w:pPr>
      <w:r w:rsidRPr="007B7D8E">
        <w:rPr>
          <w:rFonts w:ascii="Monotype Corsiva" w:hAnsi="Monotype Corsiva" w:cs="Times"/>
          <w:b/>
          <w:sz w:val="48"/>
          <w:szCs w:val="48"/>
        </w:rPr>
        <w:t>детям с нарушением зрения?</w:t>
      </w:r>
      <w:r w:rsidRPr="007B7D8E">
        <w:rPr>
          <w:rStyle w:val="a4"/>
          <w:rFonts w:ascii="Monotype Corsiva" w:hAnsi="Monotype Corsiva"/>
          <w:b/>
          <w:bCs/>
          <w:sz w:val="48"/>
          <w:szCs w:val="48"/>
        </w:rPr>
        <w:t>»</w:t>
      </w:r>
      <w:r w:rsidRPr="00BB006D">
        <w:rPr>
          <w:rStyle w:val="a4"/>
          <w:rFonts w:ascii="Monotype Corsiva" w:hAnsi="Monotype Corsiva"/>
          <w:b/>
          <w:bCs/>
          <w:sz w:val="56"/>
          <w:szCs w:val="56"/>
        </w:rPr>
        <w:tab/>
      </w: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B7D8E" w:rsidRPr="00BB006D" w:rsidRDefault="007B7D8E" w:rsidP="007B7D8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Составила</w:t>
      </w:r>
    </w:p>
    <w:p w:rsidR="007B7D8E" w:rsidRPr="00BB006D" w:rsidRDefault="007B7D8E" w:rsidP="007B7D8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учитель-дефектолог </w:t>
      </w:r>
    </w:p>
    <w:p w:rsidR="007B7D8E" w:rsidRPr="00BB006D" w:rsidRDefault="007B7D8E" w:rsidP="007B7D8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Смирнова И.А.           </w:t>
      </w:r>
    </w:p>
    <w:p w:rsidR="007B7D8E" w:rsidRPr="00BB006D" w:rsidRDefault="007B7D8E" w:rsidP="007B7D8E">
      <w:pPr>
        <w:spacing w:after="0" w:line="0" w:lineRule="atLeast"/>
        <w:ind w:left="-900" w:right="-365" w:firstLine="851"/>
        <w:rPr>
          <w:rFonts w:ascii="Times New Roman" w:hAnsi="Times New Roman"/>
          <w:b/>
          <w:sz w:val="32"/>
          <w:szCs w:val="32"/>
        </w:rPr>
      </w:pPr>
    </w:p>
    <w:p w:rsidR="007B7D8E" w:rsidRPr="00BB006D" w:rsidRDefault="007B7D8E" w:rsidP="007B7D8E">
      <w:pPr>
        <w:spacing w:after="0" w:line="0" w:lineRule="atLeast"/>
        <w:ind w:left="-900" w:right="-365"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Monotype Corsiva" w:hAnsi="Monotype Corsiva"/>
          <w:b/>
          <w:sz w:val="36"/>
          <w:szCs w:val="36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7B7D8E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  <w:r w:rsidRPr="00BB006D">
        <w:rPr>
          <w:rFonts w:ascii="Times New Roman" w:hAnsi="Times New Roman"/>
          <w:b/>
          <w:sz w:val="32"/>
          <w:szCs w:val="32"/>
        </w:rPr>
        <w:t>Москва, 201</w:t>
      </w:r>
      <w:r>
        <w:rPr>
          <w:rFonts w:ascii="Times New Roman" w:hAnsi="Times New Roman"/>
          <w:b/>
          <w:sz w:val="32"/>
          <w:szCs w:val="32"/>
        </w:rPr>
        <w:t>4</w:t>
      </w:r>
      <w:r w:rsidRPr="00BB006D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B7D8E" w:rsidRPr="00BB006D" w:rsidRDefault="007B7D8E" w:rsidP="007B7D8E">
      <w:pPr>
        <w:spacing w:after="0" w:line="0" w:lineRule="atLeast"/>
        <w:ind w:left="-900" w:right="-365"/>
        <w:jc w:val="center"/>
        <w:rPr>
          <w:rFonts w:ascii="Times New Roman" w:hAnsi="Times New Roman"/>
          <w:b/>
          <w:sz w:val="32"/>
          <w:szCs w:val="32"/>
        </w:rPr>
      </w:pP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Зрение, как и весь наш организм, необходимо начинать сохранять как можно раньше. Самыми опасными для зрения являются такие болезни как: </w:t>
      </w:r>
      <w:hyperlink r:id="rId5" w:tooltip="Глауком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глаукома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tooltip="Катаракт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катаракта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, возрастная дегенерация сетчатки. И для того чтобы избежать появлений всех этих </w:t>
      </w:r>
      <w:hyperlink r:id="rId7" w:tooltip="Заболевания глаз. Классификатор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болезней глаз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 необходимо правильно питаться или можно сказать соблюдать глазную диету. Диета для глаз намного улучшает зрение и предохраняет его от различных глазных заболеваний.</w:t>
      </w:r>
    </w:p>
    <w:p w:rsid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Важным условием, чтобы сохранить зрение и поддержать функции глаз является правильное питание. Для того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чтобы правильно питаться, необходимо соблюдать несколько принципов:</w:t>
      </w:r>
    </w:p>
    <w:p w:rsid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- должна быть умеренность в пище;</w:t>
      </w:r>
    </w:p>
    <w:p w:rsid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- полноценная, разнообразная, легко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усваиваемая еда;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- рацион продуктов, богатый витаминами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>, Е и С.</w:t>
      </w:r>
    </w:p>
    <w:p w:rsidR="00FF7AE4" w:rsidRPr="007B7D8E" w:rsidRDefault="00FF7AE4" w:rsidP="00A47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  Питание ребёнка должно быть сбалансированным, в нём должны присутствовать необходимые витамины и микроэлементы</w:t>
      </w:r>
      <w:r w:rsidR="000D40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 Желаемый результат может дать только сочетание здорового питания и умеренной зрительной нагрузки.</w:t>
      </w:r>
    </w:p>
    <w:p w:rsidR="00A47F12" w:rsidRPr="000D408E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При любом </w:t>
      </w:r>
      <w:hyperlink r:id="rId8" w:tooltip="Заболевания глаз. Классификатор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заболевании глаз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 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употреблять в пищу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ту еду, которая легко переваривается и усваивается в нашем организме. Лучше всего употреблять пищу натуральную, которая не подвергалась тепловой обработке. Ежедневный рацион человека не менее чем на 60% должен состоять из продуктов растительного происхождения.</w:t>
      </w:r>
    </w:p>
    <w:p w:rsidR="00A47F12" w:rsidRPr="000D408E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Известно очень много продуктов, которые при регулярном употреблении хорошо сказываются на работе глаз и состоянии </w:t>
      </w:r>
      <w:hyperlink r:id="rId9" w:tooltip="Что такое зрение?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зрения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 человека.</w:t>
      </w:r>
    </w:p>
    <w:p w:rsidR="00A47F12" w:rsidRPr="000D408E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Для того, что бы исправить плохое зрение и помочь нашим глазам справиться с повседневными стрессами, необходимо употреблять в пищу продукты, богатые антиоксидантами, а также продукты, содержащие много витаминов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, Е и С. Эти витамины отлично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борятся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со свободными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lastRenderedPageBreak/>
        <w:t>радикалами, губительными как для зрения, так и для всего организма в целом.</w:t>
      </w:r>
    </w:p>
    <w:p w:rsidR="00A47F12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А какие именно вещества полезны для наших глаз и остроты нашего 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>Их несколько. Если у ребёнка проблемы со зрением, то они должны обязательно входить в его ежедневный рацион питания.</w:t>
      </w:r>
      <w:r w:rsidRPr="00A47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F12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Хорошо питает всю систему глаз морковный сок. Морковный сок очень богат на витамин А. Этот сок хорошо и быстро усваивается. Такой сок можно употреблять, когда захочется, но рекомендуется дважды в год пропить его обязательно как лекарство. Один стакан морковного сока каждое утро натощак на протяжении месяца.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Если, конечно, у ребенка нет аллергических проявлений на этот продукт. 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 xml:space="preserve">В любом виде: сыром, варёном, тушёном. </w:t>
      </w:r>
    </w:p>
    <w:p w:rsidR="00F44EFE" w:rsidRDefault="00FF7AE4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В моркови содержится каротин, из которого в организме синтезируется очень полезный для зрения витамин А. 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нтиоксидант бета-каротин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7D8E">
        <w:rPr>
          <w:rFonts w:ascii="Times New Roman" w:eastAsia="Times New Roman" w:hAnsi="Times New Roman" w:cs="Times New Roman"/>
          <w:sz w:val="28"/>
          <w:szCs w:val="28"/>
        </w:rPr>
        <w:t>жирорастворим</w:t>
      </w:r>
      <w:proofErr w:type="spellEnd"/>
      <w:r w:rsidRPr="007B7D8E">
        <w:rPr>
          <w:rFonts w:ascii="Times New Roman" w:eastAsia="Times New Roman" w:hAnsi="Times New Roman" w:cs="Times New Roman"/>
          <w:sz w:val="28"/>
          <w:szCs w:val="28"/>
        </w:rPr>
        <w:t>, и усваивается в 10 раз лучше, если морковку есть, например, со сметаной или потушить в сливках. При термической обработке всё полезное в моркови сохраняется. Каротин присутствует так же в шиповнике, абрикосах (кураге), облепихе, болгарском перце. В чистом виде витамин</w:t>
      </w:r>
      <w:proofErr w:type="gramStart"/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 содержится и в </w:t>
      </w:r>
      <w:r w:rsidR="00A47F1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ругих продуктах. </w:t>
      </w:r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Еще морковь содержит в себе такие витамины как</w:t>
      </w:r>
      <w:proofErr w:type="gramStart"/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, В, D, Е, а также калий, кальций, натрий, фосфор, железо, цинк, медь, фтор. Бета-каротин играет важную роль в профилактике дегенерации и ухудшении зрения с возрастом.</w:t>
      </w:r>
    </w:p>
    <w:p w:rsidR="00F44EFE" w:rsidRPr="000D408E" w:rsidRDefault="00A47F12" w:rsidP="00F44EFE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заболевании зрительного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ерва,</w:t>
      </w:r>
      <w:r w:rsidR="00F44EFE" w:rsidRP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ooltip="Катаракта." w:history="1">
        <w:r w:rsidR="00F44EFE"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катаракте</w:t>
        </w:r>
      </w:hyperlink>
      <w:r w:rsidR="00F44EFE" w:rsidRP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11" w:tooltip="Конъюнктивит." w:history="1">
        <w:r w:rsidR="00F44EFE" w:rsidRPr="000D408E">
          <w:rPr>
            <w:rFonts w:ascii="Times New Roman" w:eastAsia="Times New Roman" w:hAnsi="Times New Roman" w:cs="Times New Roman"/>
            <w:sz w:val="28"/>
            <w:szCs w:val="28"/>
          </w:rPr>
          <w:t>конъюнктивите</w:t>
        </w:r>
      </w:hyperlink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> советуют употреблять сок петрушки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принимать не более одной столовой ложки в день. Сок петрушки необходимо смешать с водой или другим каким-нибудь овощным соком.</w:t>
      </w:r>
      <w:r w:rsidR="00F44EFE" w:rsidRP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EFE" w:rsidRPr="000D408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47F12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Очень полезна смесь сока петрушки с соком моркови. Он особо  эффективен для восстановления хорошего зрения, </w:t>
      </w:r>
      <w:r>
        <w:rPr>
          <w:rFonts w:ascii="Times New Roman" w:eastAsia="Times New Roman" w:hAnsi="Times New Roman" w:cs="Times New Roman"/>
          <w:sz w:val="28"/>
          <w:szCs w:val="28"/>
        </w:rPr>
        <w:t>ослабленного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из-за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ooltip="Упражнения на расслабление глаз. У. Бейтс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напряженной работы глаз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F12" w:rsidRPr="000D408E" w:rsidRDefault="00A47F12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Хорошо «освежает» глаза и очищает кровь и весь организм свекла. Пару столовых ложек свекольного сока добавить в морковно-петрушечный сок — это будет витаминная «бомба» не только для глаз, но и для всего организма в целом.</w:t>
      </w:r>
    </w:p>
    <w:p w:rsidR="00FF7AE4" w:rsidRPr="007B7D8E" w:rsidRDefault="00A47F12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Из летних ягод для зрения важна черника. Рекомендуется в сезон съедать десять стаканов черники. Она хорошо сохраняет свои целебные и витаминные свойства в виде сырого варения (перетереть чернику с сахаром в пропорции стакан сахара на стакан черники).</w:t>
      </w:r>
      <w:r w:rsidR="00F4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Черника – 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>ягода, а точнее, содержащиеся в ней витамины В</w:t>
      </w:r>
      <w:proofErr w:type="gramStart"/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>, С и другие полезные вещества, улучшают остроту зрения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 xml:space="preserve"> снимают усталость глаз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34AB4" w:rsidRPr="00C34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обостря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т ночное 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видение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Черника содержит много антиоксидантов. В состав ее входят кислоты, микроэлементы и такие витамины как</w:t>
      </w:r>
      <w:proofErr w:type="gramStart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, С, В и РР. Также в чернике содержится </w:t>
      </w:r>
      <w:proofErr w:type="spellStart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, этот пигмент помогает сохранить зрение. Черника полезна только в свежем виде, замороженная черника не эффективна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, она</w:t>
      </w:r>
      <w:r w:rsidR="00C34AB4" w:rsidRPr="007B7D8E">
        <w:rPr>
          <w:rFonts w:ascii="Times New Roman" w:eastAsia="Times New Roman" w:hAnsi="Times New Roman" w:cs="Times New Roman"/>
          <w:sz w:val="28"/>
          <w:szCs w:val="28"/>
        </w:rPr>
        <w:t xml:space="preserve"> теряет полезн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ые свойства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. Она очень полезна для летчиков, шоферов, программистов. Помимо всего этого в чернике находятся вещества, которые снижают сахар в крови.</w:t>
      </w:r>
    </w:p>
    <w:p w:rsidR="00F44EFE" w:rsidRPr="000D408E" w:rsidRDefault="00F44EF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Также положительно на сосуды глаз воздействуют абрикосы, причем в разном виде: натуральные, сок, курага, урюк.</w:t>
      </w:r>
    </w:p>
    <w:p w:rsidR="00F44EFE" w:rsidRPr="000D408E" w:rsidRDefault="00F44EF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И, конечно же, самый богатый продукт по содержанию витамина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— шиповник. 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ри употреблении шиповника каждый день обеспечивается прочность и эластичность сосудов.</w:t>
      </w:r>
    </w:p>
    <w:p w:rsidR="00F44EFE" w:rsidRPr="000D408E" w:rsidRDefault="00F44EF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Люди, которые страдают </w:t>
      </w:r>
      <w:hyperlink r:id="rId13" w:tooltip="Близорукость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близорукостью</w:t>
        </w:r>
      </w:hyperlink>
      <w:r w:rsidR="00C34A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 должны употреблять боярышник, который богат каротином и аскорбиновой кислотой (витамин С).</w:t>
      </w:r>
    </w:p>
    <w:p w:rsidR="00FF7AE4" w:rsidRPr="007B7D8E" w:rsidRDefault="00F44EF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Также богата каротином и необходима для употребления в рационе питания людям с ослабленным зрением тыква. Тыкву можно добавлять в салат, суп, пюре.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>Мы часто недооцениваем этот продукт, а между тем он чрезвычайно полезен. Тыква богата витаминами</w:t>
      </w:r>
      <w:proofErr w:type="gramStart"/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t xml:space="preserve">, А, В1, В2. Но главное, в тыкве содержится много полезного для зрения микроэлемента – цинка. При </w:t>
      </w:r>
      <w:r w:rsidR="00FF7AE4" w:rsidRPr="007B7D8E">
        <w:rPr>
          <w:rFonts w:ascii="Times New Roman" w:eastAsia="Times New Roman" w:hAnsi="Times New Roman" w:cs="Times New Roman"/>
          <w:sz w:val="28"/>
          <w:szCs w:val="28"/>
        </w:rPr>
        <w:lastRenderedPageBreak/>
        <w:t>термической обработке полезность не теряется. Рецептов блюд из тыквы очень много.</w:t>
      </w:r>
    </w:p>
    <w:p w:rsidR="00FF7AE4" w:rsidRPr="007B7D8E" w:rsidRDefault="00FF7AE4" w:rsidP="00A47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D8E">
        <w:rPr>
          <w:rFonts w:ascii="Times New Roman" w:eastAsia="Times New Roman" w:hAnsi="Times New Roman" w:cs="Times New Roman"/>
          <w:sz w:val="28"/>
          <w:szCs w:val="28"/>
        </w:rPr>
        <w:t>В твороге очень много рибофлавина (витамина В</w:t>
      </w:r>
      <w:proofErr w:type="gramStart"/>
      <w:r w:rsidRPr="007B7D8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), который влияет на обмен веществ в хрусталике и роговице. Творог так же богат </w:t>
      </w:r>
      <w:proofErr w:type="spellStart"/>
      <w:r w:rsidRPr="007B7D8E">
        <w:rPr>
          <w:rFonts w:ascii="Times New Roman" w:eastAsia="Times New Roman" w:hAnsi="Times New Roman" w:cs="Times New Roman"/>
          <w:sz w:val="28"/>
          <w:szCs w:val="28"/>
        </w:rPr>
        <w:t>цианкобаламином</w:t>
      </w:r>
      <w:proofErr w:type="spellEnd"/>
      <w:r w:rsidRPr="007B7D8E">
        <w:rPr>
          <w:rFonts w:ascii="Times New Roman" w:eastAsia="Times New Roman" w:hAnsi="Times New Roman" w:cs="Times New Roman"/>
          <w:sz w:val="28"/>
          <w:szCs w:val="28"/>
        </w:rPr>
        <w:t xml:space="preserve"> (витамином В12), от которого зависит полноценное кровоснабжение глаз ребёнка.</w:t>
      </w:r>
    </w:p>
    <w:p w:rsidR="00FF7AE4" w:rsidRPr="007B7D8E" w:rsidRDefault="00FF7AE4" w:rsidP="00A47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D8E">
        <w:rPr>
          <w:rFonts w:ascii="Times New Roman" w:eastAsia="Times New Roman" w:hAnsi="Times New Roman" w:cs="Times New Roman"/>
          <w:sz w:val="28"/>
          <w:szCs w:val="28"/>
        </w:rPr>
        <w:t>Ещё к продуктам для зрения можно отнести рыбу и пророщенные зёрна ржи и пшеницы, а так же продукты, содержащие витамин Е. Этот витамин, наряду с витамином А, справедливо называют витамином хорошего зрения.</w:t>
      </w:r>
    </w:p>
    <w:p w:rsidR="00C34AB4" w:rsidRPr="000D408E" w:rsidRDefault="00F44EFE" w:rsidP="00C34AB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Людям, страдающим какими-либо </w:t>
      </w:r>
      <w:hyperlink r:id="rId14" w:tooltip="Заболевания глаз. Классификатор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болезнями глаз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, обязательно необходимо один раз в год пропить курс рыбьего жира.</w:t>
      </w:r>
      <w:r w:rsidR="00C34AB4" w:rsidRPr="00C34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Рыбий жир предотвращает дегенерацию желтого пятна и развития других болезней глаз. Рыба является главным источником </w:t>
      </w:r>
      <w:proofErr w:type="spellStart"/>
      <w:proofErr w:type="gramStart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омега-жирных</w:t>
      </w:r>
      <w:proofErr w:type="spellEnd"/>
      <w:proofErr w:type="gramEnd"/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 кислот, которые отлично влияют на зрение. Самая полезная рыба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 семейства лососевых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 xml:space="preserve"> содержит в себе 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много </w:t>
      </w:r>
      <w:r w:rsidR="00C34AB4" w:rsidRPr="000D408E">
        <w:rPr>
          <w:rFonts w:ascii="Times New Roman" w:eastAsia="Times New Roman" w:hAnsi="Times New Roman" w:cs="Times New Roman"/>
          <w:sz w:val="28"/>
          <w:szCs w:val="28"/>
        </w:rPr>
        <w:t>омега кислоты. Эти кислоты очень важны для предотвращения многих глазных заболеваний. Недостаток таких кислот может привести к сухости глаз. Так же омега кислоты содержатся в тунце, сардине и селедке.</w:t>
      </w:r>
    </w:p>
    <w:p w:rsidR="00F44EFE" w:rsidRPr="000D408E" w:rsidRDefault="00F44EF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Во всех продуктах для зрения должно находиться два основных вещества: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зеаксатин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Для глаз они действуют как антиоксиданты, то есть продлевают жизнь клеткам.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Людям с плохим зрением необходимо запомнить два цвета продуктов здоровой пищи. Продукты </w:t>
      </w:r>
      <w:r w:rsidRPr="000D4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оранжевые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 богаты каротином и обладают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антиоксидантными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свойствами и </w:t>
      </w:r>
      <w:r w:rsidRPr="000D4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темно-зеленые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 продукты, содержащие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зеаксатин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08E" w:rsidRPr="000D408E" w:rsidRDefault="000D408E" w:rsidP="00F44EFE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40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Продукты, которые содержат </w:t>
      </w:r>
      <w:proofErr w:type="spellStart"/>
      <w:r w:rsidRPr="000D40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0D40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зеаксатин</w:t>
      </w:r>
      <w:proofErr w:type="spellEnd"/>
      <w:r w:rsidRPr="000D40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шпинат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br/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кукуруза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белокочанная капуста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брюссельская капуста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брокколи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фасоль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горох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зеленый салат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оранжевый перец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кабачки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сладкий картофель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тыква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дыня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киви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виноград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апельсины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манго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папайя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персики</w:t>
      </w:r>
      <w:r w:rsidR="00F44EF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44EFE">
        <w:rPr>
          <w:rFonts w:ascii="Times New Roman" w:eastAsia="Times New Roman" w:hAnsi="Times New Roman" w:cs="Times New Roman"/>
          <w:bCs/>
          <w:sz w:val="28"/>
          <w:szCs w:val="28"/>
        </w:rPr>
        <w:t>чернослив.</w:t>
      </w:r>
      <w:proofErr w:type="gramEnd"/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Все эти продукты можно употреблять в пищу как 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сырыми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, так и в составе приготовленных блюд. Овощи и фрукты после обработки легче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lastRenderedPageBreak/>
        <w:t>усваиваются, хотя полезных для зрения веществ в них становится чуть меньше.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Шпинат защищает глаза от разных заболеваний. В нем находится такой компонент, как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>, который в свою очередь защищает наши глаза от </w:t>
      </w:r>
      <w:hyperlink r:id="rId15" w:tooltip="Катаракт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катаракты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 Шпинат очень питателен и содержит в себе витамины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>, С, Е, К, В2, В6, а также медь, цинк, фосфор, калий, магний, белок и жирные кислоты. У тех людей, которые любят и часто употребляют шпинат, почти на 90% снижен риск заболевания глазными болезнями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Соя содержит в себе жирные кислоты и витамин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>, а также противовоспалительные вещества, которые полезны для глаз. Продукты из сои, такие как соевое молоко, бобы отлично воздействуют на </w:t>
      </w:r>
      <w:hyperlink r:id="rId16" w:tooltip="Зрение во время беременности. Что происходит?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зрение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Лук и чеснок очень 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богаты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на серу, которая тоже положительно действует на зрение. Это отличная пища для восстановления хорошего зрения.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Яйца очень полезны для зрения, в них содержится сера,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 амина кислоты которые защищают глаза от катаракты. По сравнению с куриными яйцами, перепелиные яйца намного богаче витаминами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>, В1 и В2. Так же в перепелиных яйцах намного больше содержится железа, меди и глицина. Все эти витамины улучшают обмен веществ в глазных тканях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достат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этих веществ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в организме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приводит к таким заболеваниям как сухости роговицы, </w:t>
      </w:r>
      <w:hyperlink r:id="rId17" w:tooltip="Конъюнктивит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конъюнктивит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, очень часто появляется </w:t>
      </w:r>
      <w:hyperlink r:id="rId18" w:tooltip="Ячмень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ячмень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Брокколи помогает улучшить зрение и предостерегает от такого заболевания 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глаз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как </w:t>
      </w:r>
      <w:hyperlink r:id="rId19" w:tooltip="Катаракт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катаракта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. Он содержит в себе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зеаксатин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очень полезны для глазных хрусталиков. Также каротины, содержащиеся в брокколи, защищают клетки глаз от свободных радикалов.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Черный шоколад содержит в себе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>, которые защищают кровеносные сосуды глаз, благодаря этому роговая оболочка глаз остается сильной. Однако, к разочарованию сластен, необходимо отметить, что эффективен исключительно только чистый черный шоколад.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lastRenderedPageBreak/>
        <w:t>Фрукты такие, например, как киви, апельсин, абрикос очень богаты на витамин С. Овощи и фрукты богаты витамином С – лимоны, апельсины, мандарины укрепляют сосуды.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Цитрусовые способствуют хорошему кровообращению в сосудах органов зрения, что помогает уменьшить развитие разных болезней. Абрикосы и дыни богаты </w:t>
      </w:r>
      <w:proofErr w:type="spellStart"/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бета-каротином</w:t>
      </w:r>
      <w:proofErr w:type="spellEnd"/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>, антиоксидантом, который синтезирует в организме человека витамин А. Бета-каротин, помогает решить проблему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20" w:tooltip="Куриная слепота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куриной слепоты</w:t>
        </w:r>
      </w:hyperlink>
      <w:r w:rsidR="00C34A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, а также для профилактики </w:t>
      </w:r>
      <w:hyperlink r:id="rId21" w:tooltip="Катаракт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катаракты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Исходя из разных исследований, можно сказать, что рациональное питание, в которое входят вышеперечисленные продукты, имеют большое профилактическое значение при развитии болезней глаз. </w:t>
      </w:r>
      <w:hyperlink r:id="rId22" w:tooltip="Зрение и похудение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Диеты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, в состав которых входят эти продукты, предотвращают ранее старение глаз.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0D40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чтобы улучшить зрение, нужно употреблять все эти продукты регулярно, но в разнообразном сочетании. Необходимо чередовать и комбинировать эти продукты, а не отдавать предпочтение одному из них.</w:t>
      </w:r>
    </w:p>
    <w:p w:rsidR="00C34AB4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Обычная капуста, шпинат, репа, а так же брокколи и яйца содержат большое количество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лютеина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D408E">
        <w:rPr>
          <w:rFonts w:ascii="Times New Roman" w:eastAsia="Times New Roman" w:hAnsi="Times New Roman" w:cs="Times New Roman"/>
          <w:sz w:val="28"/>
          <w:szCs w:val="28"/>
        </w:rPr>
        <w:t>зеаксатина</w:t>
      </w:r>
      <w:proofErr w:type="spellEnd"/>
      <w:r w:rsidRPr="000D408E">
        <w:rPr>
          <w:rFonts w:ascii="Times New Roman" w:eastAsia="Times New Roman" w:hAnsi="Times New Roman" w:cs="Times New Roman"/>
          <w:sz w:val="28"/>
          <w:szCs w:val="28"/>
        </w:rPr>
        <w:t xml:space="preserve"> эти антиоксиданты защищают глазную сетчатку от разрушения, предотвращают развитие </w:t>
      </w:r>
      <w:hyperlink r:id="rId23" w:tooltip="Катаракта.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катаракты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AB4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Неочищенное зерно – овес, хлеб с отрубями, изделия из муки грубого помола вместо мучных продуктов намного полезней для зрения и организма в целом.</w:t>
      </w:r>
    </w:p>
    <w:p w:rsidR="00C34AB4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Фасоль содержит цинк и минералы, которые важны для здоровья глаз. Нужное количество цинка в организме помогает хорошо </w:t>
      </w:r>
      <w:hyperlink r:id="rId24" w:tooltip="Куриная слепота" w:history="1">
        <w:r w:rsidRPr="000D408E">
          <w:rPr>
            <w:rFonts w:ascii="Times New Roman" w:eastAsia="Times New Roman" w:hAnsi="Times New Roman" w:cs="Times New Roman"/>
            <w:sz w:val="28"/>
            <w:szCs w:val="28"/>
          </w:rPr>
          <w:t>видеть в сумрачное время суток</w:t>
        </w:r>
      </w:hyperlink>
      <w:r w:rsidRPr="000D408E">
        <w:rPr>
          <w:rFonts w:ascii="Times New Roman" w:eastAsia="Times New Roman" w:hAnsi="Times New Roman" w:cs="Times New Roman"/>
          <w:sz w:val="28"/>
          <w:szCs w:val="28"/>
        </w:rPr>
        <w:t> и не дает развиться катаракте.</w:t>
      </w:r>
    </w:p>
    <w:p w:rsidR="000D408E" w:rsidRPr="000D408E" w:rsidRDefault="000D408E" w:rsidP="00A47F1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08E">
        <w:rPr>
          <w:rFonts w:ascii="Times New Roman" w:eastAsia="Times New Roman" w:hAnsi="Times New Roman" w:cs="Times New Roman"/>
          <w:sz w:val="28"/>
          <w:szCs w:val="28"/>
        </w:rPr>
        <w:t>Миндаль, семечки, лесные и грецкие орехи, арахис – богатый источник витамина Е, который защищает наши глаза от повреждения действий свободных радикалов</w:t>
      </w:r>
      <w:r w:rsidR="00C34A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408E">
        <w:rPr>
          <w:rFonts w:ascii="Times New Roman" w:eastAsia="Times New Roman" w:hAnsi="Times New Roman" w:cs="Times New Roman"/>
          <w:sz w:val="28"/>
          <w:szCs w:val="28"/>
        </w:rPr>
        <w:t>способен предотвратить прогрессирования катаракты и деградации сетчатки.</w:t>
      </w:r>
    </w:p>
    <w:p w:rsidR="00E80379" w:rsidRPr="007B7D8E" w:rsidRDefault="00E80379" w:rsidP="00A4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0379" w:rsidRPr="007B7D8E" w:rsidSect="00E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4F44"/>
    <w:multiLevelType w:val="multilevel"/>
    <w:tmpl w:val="2E12B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3F"/>
    <w:rsid w:val="000D408E"/>
    <w:rsid w:val="00265EC1"/>
    <w:rsid w:val="006A62FD"/>
    <w:rsid w:val="007B7D8E"/>
    <w:rsid w:val="00A47F12"/>
    <w:rsid w:val="00C34AB4"/>
    <w:rsid w:val="00D90E3F"/>
    <w:rsid w:val="00E80379"/>
    <w:rsid w:val="00F44EFE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D4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E3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F7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7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408E"/>
  </w:style>
  <w:style w:type="character" w:styleId="a5">
    <w:name w:val="Hyperlink"/>
    <w:basedOn w:val="a0"/>
    <w:uiPriority w:val="99"/>
    <w:semiHidden/>
    <w:unhideWhenUsed/>
    <w:rsid w:val="000D408E"/>
    <w:rPr>
      <w:color w:val="0000FF"/>
      <w:u w:val="single"/>
    </w:rPr>
  </w:style>
  <w:style w:type="character" w:styleId="a6">
    <w:name w:val="Strong"/>
    <w:basedOn w:val="a0"/>
    <w:uiPriority w:val="22"/>
    <w:qFormat/>
    <w:rsid w:val="000D4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laza.ru/zabolevaniya-glaz-klassifikator/" TargetMode="External"/><Relationship Id="rId13" Type="http://schemas.openxmlformats.org/officeDocument/2006/relationships/hyperlink" Target="http://gllaza.ru/blizorukost/" TargetMode="External"/><Relationship Id="rId18" Type="http://schemas.openxmlformats.org/officeDocument/2006/relationships/hyperlink" Target="http://gllaza.ru/yachme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llaza.ru/katarakta/" TargetMode="External"/><Relationship Id="rId7" Type="http://schemas.openxmlformats.org/officeDocument/2006/relationships/hyperlink" Target="http://gllaza.ru/zabolevaniya-glaz-klassifikator/" TargetMode="External"/><Relationship Id="rId12" Type="http://schemas.openxmlformats.org/officeDocument/2006/relationships/hyperlink" Target="http://gllaza.ru/uprazhneniya-na-rasslablenie-glaz-u-bejts/" TargetMode="External"/><Relationship Id="rId17" Type="http://schemas.openxmlformats.org/officeDocument/2006/relationships/hyperlink" Target="http://gllaza.ru/konyunktiv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llaza.ru/zrenie-vo-vremya-beremennosti-chto-proisxodit/" TargetMode="External"/><Relationship Id="rId20" Type="http://schemas.openxmlformats.org/officeDocument/2006/relationships/hyperlink" Target="http://gllaza.ru/kurinaya-slepo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llaza.ru/katarakta/" TargetMode="External"/><Relationship Id="rId11" Type="http://schemas.openxmlformats.org/officeDocument/2006/relationships/hyperlink" Target="http://gllaza.ru/konyunktivit/" TargetMode="External"/><Relationship Id="rId24" Type="http://schemas.openxmlformats.org/officeDocument/2006/relationships/hyperlink" Target="http://gllaza.ru/kurinaya-slepota/" TargetMode="External"/><Relationship Id="rId5" Type="http://schemas.openxmlformats.org/officeDocument/2006/relationships/hyperlink" Target="http://gllaza.ru/glaukoma/" TargetMode="External"/><Relationship Id="rId15" Type="http://schemas.openxmlformats.org/officeDocument/2006/relationships/hyperlink" Target="http://gllaza.ru/katarakta/" TargetMode="External"/><Relationship Id="rId23" Type="http://schemas.openxmlformats.org/officeDocument/2006/relationships/hyperlink" Target="http://gllaza.ru/katarakta/" TargetMode="External"/><Relationship Id="rId10" Type="http://schemas.openxmlformats.org/officeDocument/2006/relationships/hyperlink" Target="http://gllaza.ru/katarakta/" TargetMode="External"/><Relationship Id="rId19" Type="http://schemas.openxmlformats.org/officeDocument/2006/relationships/hyperlink" Target="http://gllaza.ru/katarak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laza.ru/chto-takoe-zrenie/" TargetMode="External"/><Relationship Id="rId14" Type="http://schemas.openxmlformats.org/officeDocument/2006/relationships/hyperlink" Target="http://gllaza.ru/zabolevaniya-glaz-klassifikator/" TargetMode="External"/><Relationship Id="rId22" Type="http://schemas.openxmlformats.org/officeDocument/2006/relationships/hyperlink" Target="http://gllaza.ru/zrenie-i-poxu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2014-03-20T17:19:00Z</dcterms:created>
  <dcterms:modified xsi:type="dcterms:W3CDTF">2014-03-30T09:37:00Z</dcterms:modified>
</cp:coreProperties>
</file>