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0" w:rsidRPr="000E1E80" w:rsidRDefault="000E1E80" w:rsidP="000E1E80">
      <w:pPr>
        <w:shd w:val="clear" w:color="auto" w:fill="FFFFFF"/>
        <w:spacing w:line="504" w:lineRule="atLeast"/>
        <w:ind w:right="2534" w:firstLine="2894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pacing w:val="-4"/>
          <w:sz w:val="20"/>
          <w:szCs w:val="20"/>
          <w:lang w:eastAsia="ru-RU"/>
        </w:rPr>
        <w:t>Приказ № 25 от 10 февраля 2009 года</w:t>
      </w:r>
      <w:r w:rsidRPr="000E1E80">
        <w:rPr>
          <w:rFonts w:ascii="Arial" w:eastAsia="Times New Roman" w:hAnsi="Arial" w:cs="Arial"/>
          <w:color w:val="333333"/>
          <w:spacing w:val="-4"/>
          <w:sz w:val="20"/>
          <w:lang w:eastAsia="ru-RU"/>
        </w:rPr>
        <w:t> </w:t>
      </w:r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 О праздновании 95-летия со дня основания</w:t>
      </w:r>
      <w:r w:rsidRPr="000E1E8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E1E80">
        <w:rPr>
          <w:rFonts w:ascii="Arial" w:eastAsia="Times New Roman" w:hAnsi="Arial" w:cs="Arial"/>
          <w:color w:val="333333"/>
          <w:spacing w:val="-2"/>
          <w:sz w:val="20"/>
          <w:szCs w:val="20"/>
          <w:lang w:eastAsia="ru-RU"/>
        </w:rPr>
        <w:t>МОУ</w:t>
      </w:r>
      <w:r w:rsidRPr="000E1E80">
        <w:rPr>
          <w:rFonts w:ascii="Arial" w:eastAsia="Times New Roman" w:hAnsi="Arial" w:cs="Arial"/>
          <w:color w:val="333333"/>
          <w:spacing w:val="-2"/>
          <w:sz w:val="20"/>
          <w:lang w:eastAsia="ru-RU"/>
        </w:rPr>
        <w:t> </w:t>
      </w:r>
      <w:r w:rsidRPr="000E1E80">
        <w:rPr>
          <w:rFonts w:ascii="Arial" w:eastAsia="Times New Roman" w:hAnsi="Arial" w:cs="Arial"/>
          <w:color w:val="333333"/>
          <w:spacing w:val="-2"/>
          <w:sz w:val="20"/>
          <w:szCs w:val="20"/>
          <w:lang w:eastAsia="ru-RU"/>
        </w:rPr>
        <w:t>«Баянгольская средняя общеобразовательная школа»</w:t>
      </w:r>
    </w:p>
    <w:p w:rsidR="000E1E80" w:rsidRPr="000E1E80" w:rsidRDefault="000E1E80" w:rsidP="000E1E80">
      <w:pPr>
        <w:shd w:val="clear" w:color="auto" w:fill="FFFFFF"/>
        <w:spacing w:before="653" w:line="307" w:lineRule="atLeast"/>
        <w:ind w:left="10" w:firstLine="45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подготовкой и празднованием 95-летия со дня основания  МОУ «Баянгольская средняя общеобразовательная школа»,</w:t>
      </w:r>
    </w:p>
    <w:p w:rsidR="000E1E80" w:rsidRPr="000E1E80" w:rsidRDefault="000E1E80" w:rsidP="000E1E80">
      <w:pPr>
        <w:shd w:val="clear" w:color="auto" w:fill="FFFFFF"/>
        <w:spacing w:before="259" w:line="240" w:lineRule="auto"/>
        <w:ind w:left="19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pacing w:val="-11"/>
          <w:sz w:val="20"/>
          <w:szCs w:val="20"/>
          <w:lang w:eastAsia="ru-RU"/>
        </w:rPr>
        <w:t>ПРИКАЗЫВАЮ:</w:t>
      </w:r>
    </w:p>
    <w:p w:rsidR="000E1E80" w:rsidRPr="000E1E80" w:rsidRDefault="000E1E80" w:rsidP="000E1E80">
      <w:pPr>
        <w:shd w:val="clear" w:color="auto" w:fill="FFFFFF"/>
        <w:spacing w:before="288" w:line="240" w:lineRule="auto"/>
        <w:ind w:left="19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Считать годом основания школы как </w:t>
      </w:r>
      <w:proofErr w:type="spellStart"/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Ининская</w:t>
      </w:r>
      <w:proofErr w:type="spellEnd"/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-1914 год.</w:t>
      </w:r>
    </w:p>
    <w:p w:rsidR="000E1E80" w:rsidRPr="000E1E80" w:rsidRDefault="000E1E80" w:rsidP="000E1E80">
      <w:pPr>
        <w:shd w:val="clear" w:color="auto" w:fill="FFFFFF"/>
        <w:spacing w:before="197" w:line="317" w:lineRule="atLeast"/>
        <w:ind w:left="14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2.Назначить предположительно время празднования 95-летия со дня основания школы - октябрь 2009 года.</w:t>
      </w:r>
    </w:p>
    <w:p w:rsidR="000E1E80" w:rsidRPr="000E1E80" w:rsidRDefault="000E1E80" w:rsidP="000E1E80">
      <w:pPr>
        <w:shd w:val="clear" w:color="auto" w:fill="FFFFFF"/>
        <w:spacing w:before="254" w:line="240" w:lineRule="auto"/>
        <w:ind w:left="14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1E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Утвердить оргкомитет по подготовке к юбилею школы (Приложение 1).</w:t>
      </w:r>
    </w:p>
    <w:p w:rsidR="002F5C80" w:rsidRDefault="002F5C80"/>
    <w:sectPr w:rsidR="002F5C80" w:rsidSect="002F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1E80"/>
    <w:rsid w:val="000E1E80"/>
    <w:rsid w:val="002F5C80"/>
    <w:rsid w:val="00B37751"/>
    <w:rsid w:val="00FA7944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Баянгольская СОШ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2014-02-25T07:43:00Z</dcterms:created>
  <dcterms:modified xsi:type="dcterms:W3CDTF">2014-02-25T07:43:00Z</dcterms:modified>
</cp:coreProperties>
</file>