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51" w:rsidRPr="00281151" w:rsidRDefault="00281151" w:rsidP="0028115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1151">
        <w:rPr>
          <w:rFonts w:ascii="Times New Roman" w:hAnsi="Times New Roman"/>
          <w:sz w:val="28"/>
        </w:rPr>
        <w:t>Управление образования Исполнительного комитета</w:t>
      </w:r>
    </w:p>
    <w:p w:rsidR="00281151" w:rsidRPr="00281151" w:rsidRDefault="00281151" w:rsidP="0028115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1151">
        <w:rPr>
          <w:rFonts w:ascii="Times New Roman" w:hAnsi="Times New Roman"/>
          <w:sz w:val="28"/>
        </w:rPr>
        <w:t>города Набережные Челны Республики Татарстан</w:t>
      </w:r>
    </w:p>
    <w:p w:rsidR="00281151" w:rsidRPr="00281151" w:rsidRDefault="00281151" w:rsidP="0028115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1151">
        <w:rPr>
          <w:rFonts w:ascii="Times New Roman" w:hAnsi="Times New Roman"/>
          <w:sz w:val="28"/>
        </w:rPr>
        <w:t>Муниципальное  автономное общеобразовательное учреждение</w:t>
      </w:r>
    </w:p>
    <w:p w:rsidR="00281151" w:rsidRPr="00281151" w:rsidRDefault="00281151" w:rsidP="0028115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1151">
        <w:rPr>
          <w:rFonts w:ascii="Times New Roman" w:hAnsi="Times New Roman"/>
          <w:sz w:val="28"/>
        </w:rPr>
        <w:t>«Средняя общеобразовательная школа №55»</w:t>
      </w:r>
    </w:p>
    <w:p w:rsidR="00281151" w:rsidRPr="00281151" w:rsidRDefault="00281151" w:rsidP="002811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hAnsi="Times New Roman"/>
        </w:rPr>
      </w:pPr>
    </w:p>
    <w:p w:rsidR="00281151" w:rsidRPr="00281151" w:rsidRDefault="00281151" w:rsidP="0028115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81151">
        <w:rPr>
          <w:rFonts w:ascii="Times New Roman" w:hAnsi="Times New Roman"/>
          <w:b/>
          <w:sz w:val="36"/>
        </w:rPr>
        <w:t>Обобщение педагогического опыта по теме:</w:t>
      </w:r>
    </w:p>
    <w:p w:rsidR="00281151" w:rsidRPr="00281151" w:rsidRDefault="00281151" w:rsidP="0028115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81151">
        <w:rPr>
          <w:rFonts w:ascii="Times New Roman" w:hAnsi="Times New Roman"/>
          <w:b/>
          <w:sz w:val="36"/>
        </w:rPr>
        <w:t xml:space="preserve">«Личностно-ориентированный подход как условие активизации </w:t>
      </w:r>
      <w:r w:rsidR="00F50F7F">
        <w:rPr>
          <w:rFonts w:ascii="Times New Roman" w:hAnsi="Times New Roman"/>
          <w:b/>
          <w:sz w:val="36"/>
        </w:rPr>
        <w:t xml:space="preserve">самостоятельной </w:t>
      </w:r>
      <w:r w:rsidRPr="00281151">
        <w:rPr>
          <w:rFonts w:ascii="Times New Roman" w:hAnsi="Times New Roman"/>
          <w:b/>
          <w:sz w:val="36"/>
        </w:rPr>
        <w:t>познавательной деятельности</w:t>
      </w:r>
      <w:r w:rsidR="00F50F7F">
        <w:rPr>
          <w:rFonts w:ascii="Times New Roman" w:hAnsi="Times New Roman"/>
          <w:b/>
          <w:sz w:val="36"/>
        </w:rPr>
        <w:t xml:space="preserve"> учащихся</w:t>
      </w:r>
      <w:r w:rsidRPr="00281151">
        <w:rPr>
          <w:rFonts w:ascii="Times New Roman" w:hAnsi="Times New Roman"/>
          <w:b/>
          <w:sz w:val="36"/>
        </w:rPr>
        <w:t xml:space="preserve"> на уроках физики»</w:t>
      </w: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физики </w:t>
      </w: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высшей квалификационной категории</w:t>
      </w: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Ситдикова Рима Робертовна</w:t>
      </w: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2013 год</w:t>
      </w: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1151" w:rsidRDefault="00281151" w:rsidP="0028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5C24" w:rsidRPr="00EB4E35" w:rsidRDefault="00B25C24" w:rsidP="000A682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B4E35">
        <w:rPr>
          <w:rFonts w:ascii="Times New Roman" w:eastAsia="Times New Roman" w:hAnsi="Times New Roman" w:cs="Times New Roman"/>
          <w:sz w:val="28"/>
          <w:szCs w:val="28"/>
        </w:rPr>
        <w:t>Еще недавно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, выпускник </w:t>
      </w:r>
      <w:r w:rsidRPr="00EB4E35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школы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вступал в мир, меняющийся очень медленно. Подготовка исполнителя вполне отвечала запросам времени.</w:t>
      </w:r>
    </w:p>
    <w:p w:rsidR="00B25C24" w:rsidRPr="00716C89" w:rsidRDefault="00B25C24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E35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, изменившееся качество жизни диктует дать школьникам такое образование, которое подготовит их к жизни динамичного общества, меняющегося мира, причем это касается и личной и профессиональной сфер. </w:t>
      </w:r>
      <w:r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традиционное обучение не может быть ведущим в целостном образовательном процессе. Значимыми становятся те составляющие, которые развивают индивидуальность ребенка, создают все необходимые условия для его саморазвития, самовыражения.</w:t>
      </w:r>
    </w:p>
    <w:p w:rsidR="00B25C24" w:rsidRPr="00716C89" w:rsidRDefault="00B25C24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педагогике появились все основания для того, чтобы перейти от внешней эффективности передачи знаний к изучению более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глубоких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оснований знания. Процесс проникновения в глубину позволяет увидеть то, что обычно не рассматривается, и способствует возникновению личностного смысла знаний. </w:t>
      </w:r>
    </w:p>
    <w:p w:rsidR="00B25C24" w:rsidRDefault="00B25C24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3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Знание – запоминание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уходит, на смену ему идет </w:t>
      </w:r>
      <w:r w:rsidRPr="00157F83">
        <w:rPr>
          <w:rFonts w:ascii="Times New Roman" w:eastAsia="Times New Roman" w:hAnsi="Times New Roman" w:cs="Times New Roman"/>
          <w:b/>
          <w:sz w:val="28"/>
          <w:szCs w:val="28"/>
        </w:rPr>
        <w:t>знание – понимание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57F83">
        <w:rPr>
          <w:rFonts w:ascii="Times New Roman" w:eastAsia="Times New Roman" w:hAnsi="Times New Roman" w:cs="Times New Roman"/>
          <w:b/>
          <w:sz w:val="28"/>
          <w:szCs w:val="28"/>
        </w:rPr>
        <w:t>знание – открытие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C24" w:rsidRDefault="00B25C24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работаю в МАОУ «СОШ №55» с 1995 года,  преподаю физику.</w:t>
      </w:r>
    </w:p>
    <w:p w:rsidR="00B25C24" w:rsidRDefault="00B25C24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конкурсе заставило систематизировать наработанное за многие годы, обобщить свои достижения, сделать определенные выводы.</w:t>
      </w:r>
    </w:p>
    <w:p w:rsidR="00B25C24" w:rsidRDefault="00B25C24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Мне, как и любому учителю, необходимо ориентироваться в широком спектре современных инноваций. Безусловно, приоритет за технологиями развивающего обучения, где объяснительно – иллюстративный способ заменен на активно – деятельностный, поскольку развивающее обучение учитывает и использует закономерности развития, приспосабливается к уровню и особенностям </w:t>
      </w:r>
      <w:r>
        <w:rPr>
          <w:rFonts w:ascii="Times New Roman" w:eastAsia="Times New Roman" w:hAnsi="Times New Roman" w:cs="Times New Roman"/>
          <w:sz w:val="28"/>
          <w:szCs w:val="28"/>
        </w:rPr>
        <w:t>ученика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C67" w:rsidRPr="00716C89" w:rsidRDefault="00CB7C67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рамках концепции развивающего обучения разработан ряд технологий: </w:t>
      </w:r>
    </w:p>
    <w:p w:rsidR="00CB7C67" w:rsidRPr="00716C89" w:rsidRDefault="00CB7C67" w:rsidP="000A6820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система развивающего обучения Л.В.Занкова,</w:t>
      </w:r>
    </w:p>
    <w:p w:rsidR="00CB7C67" w:rsidRPr="00716C89" w:rsidRDefault="00CB7C67" w:rsidP="000A6820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технология разв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ивающего обучения Д.Б.Эльконина ,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В.В.Давыдова.</w:t>
      </w:r>
    </w:p>
    <w:p w:rsidR="00CB7C67" w:rsidRPr="00716C89" w:rsidRDefault="00CB7C67" w:rsidP="000A6820">
      <w:pPr>
        <w:numPr>
          <w:ilvl w:val="0"/>
          <w:numId w:val="1"/>
        </w:numPr>
        <w:tabs>
          <w:tab w:val="num" w:pos="0"/>
        </w:tabs>
        <w:spacing w:after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система развивающего обучения И.П.Волкова,И.П.Иванова,Г.С.Альтшуллера,</w:t>
      </w:r>
    </w:p>
    <w:p w:rsidR="00CB7C67" w:rsidRPr="00716C89" w:rsidRDefault="00CB7C67" w:rsidP="000A6820">
      <w:pPr>
        <w:numPr>
          <w:ilvl w:val="0"/>
          <w:numId w:val="1"/>
        </w:num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личностно – ориентированное развивающее обучение И.С.Якиманской,</w:t>
      </w:r>
    </w:p>
    <w:p w:rsidR="00CB7C67" w:rsidRDefault="00CB7C67" w:rsidP="000A6820">
      <w:pPr>
        <w:numPr>
          <w:ilvl w:val="0"/>
          <w:numId w:val="1"/>
        </w:num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технология саморазвивающего обучения Г.К.Селевко.</w:t>
      </w:r>
    </w:p>
    <w:p w:rsidR="00E81F14" w:rsidRPr="00716C89" w:rsidRDefault="00E81F14" w:rsidP="00E81F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Изучив весь обширный арсенал образовательных технологий, я выбрала свой путь.</w:t>
      </w:r>
    </w:p>
    <w:p w:rsidR="00E81F14" w:rsidRDefault="00E81F14" w:rsidP="00E81F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3">
        <w:rPr>
          <w:rFonts w:ascii="Times New Roman" w:eastAsia="Times New Roman" w:hAnsi="Times New Roman" w:cs="Times New Roman"/>
          <w:b/>
          <w:sz w:val="28"/>
          <w:szCs w:val="28"/>
        </w:rPr>
        <w:t>Личностно – ориентированный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 – это </w:t>
      </w:r>
      <w:r w:rsidRPr="00157F83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1F14" w:rsidRDefault="00E81F14" w:rsidP="00E81F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построена на диалоге, на высоком напряжении чувств и эмоций учителя, на страстном желании пробудить «доброе, вечное» в ребенке; наполнить его жизнь радостью познания, творчества. Путь педагога,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избравшего гуманизацию процесса познания и труден, и радостен одновременно. Горящие глаза учеников, понимающих учителя и принимающих его, готовых идти за ним, полных желания открывать неизвестное заставляют меня понимать, что мой труд не напрасен.</w:t>
      </w:r>
    </w:p>
    <w:p w:rsidR="00E81F14" w:rsidRPr="00716C89" w:rsidRDefault="00E81F14" w:rsidP="00E81F1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75403" w:rsidRDefault="00675403" w:rsidP="000A6820">
      <w:pPr>
        <w:pStyle w:val="a3"/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403">
        <w:rPr>
          <w:rFonts w:ascii="Times New Roman" w:eastAsia="Times New Roman" w:hAnsi="Times New Roman" w:cs="Times New Roman"/>
          <w:sz w:val="28"/>
          <w:szCs w:val="28"/>
        </w:rPr>
        <w:t>Пройдя педагогический путь длинною 17 лет, поняла, что личностно-ориентированный подход лежит в основе моего педагогического опыта.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себя помню, меня всегда волновал один вопрос: «Как научить каждого?» Научить отличника Петю всегда смогу, а вот как «тугодума» Егора «раскачать»</w:t>
      </w:r>
      <w:r w:rsidR="00157F8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75403" w:rsidRDefault="00675403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Индивидуальность человека формируется на основе н</w:t>
      </w:r>
      <w:r w:rsidR="00772CDB">
        <w:rPr>
          <w:rFonts w:ascii="Times New Roman" w:eastAsia="Times New Roman" w:hAnsi="Times New Roman" w:cs="Times New Roman"/>
          <w:sz w:val="28"/>
          <w:szCs w:val="28"/>
        </w:rPr>
        <w:t xml:space="preserve">аследованных природных задатков, 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в процессе воспитания</w:t>
      </w:r>
      <w:r w:rsidR="00772CDB">
        <w:rPr>
          <w:rFonts w:ascii="Times New Roman" w:eastAsia="Times New Roman" w:hAnsi="Times New Roman" w:cs="Times New Roman"/>
          <w:sz w:val="28"/>
          <w:szCs w:val="28"/>
        </w:rPr>
        <w:t xml:space="preserve">, а главное,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в ходе саморазвития, самопознания, самореализации в различных видах деятельности.</w:t>
      </w:r>
    </w:p>
    <w:p w:rsidR="00772CDB" w:rsidRDefault="00772CDB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используя личностно-ориентированный подход в обучении, я преследую </w:t>
      </w:r>
      <w:r w:rsidRPr="00716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 – обеспечить развитие и саморазвитие личности обучаемого, исходя из его индивидуальных способностей 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личного</w:t>
      </w:r>
      <w:r w:rsidRPr="00716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опыта.</w:t>
      </w:r>
    </w:p>
    <w:p w:rsidR="00E81F14" w:rsidRDefault="00A15F9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того, чтобы правильно управлять учебным процессом учитель должен знать этапы развития мышления ученика и методы познания, которыми он пользуется.</w:t>
      </w:r>
    </w:p>
    <w:p w:rsidR="00E81F14" w:rsidRDefault="00E81F14" w:rsidP="00E81F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сказал великий французский математик Рене Декарт: «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Уж лучше совсем не помышлять об отыскании каких бы то ни было истин, чем делать это без всякого метода…”</w:t>
      </w:r>
    </w:p>
    <w:p w:rsidR="00A15F9C" w:rsidRDefault="00A15F9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B6A">
        <w:rPr>
          <w:rFonts w:ascii="Times New Roman" w:eastAsia="Times New Roman" w:hAnsi="Times New Roman" w:cs="Times New Roman"/>
          <w:b/>
          <w:sz w:val="28"/>
          <w:szCs w:val="28"/>
        </w:rPr>
        <w:t>Рассмотрим типичные для учебной деятельности на уроке процессы познания, а также методы управления 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Выбор этих методов в значительной мере зависит от стиля работы учителя, подготовки учащихся и преподавателя. В их основе всегда лежит путь научного познания: от наблюдения к абстрактному мышлению, далее к конкретному на более высоком уровне. </w:t>
      </w:r>
    </w:p>
    <w:p w:rsidR="00157F83" w:rsidRDefault="00A15F9C" w:rsidP="000A682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3">
        <w:rPr>
          <w:rFonts w:ascii="Times New Roman" w:eastAsia="Times New Roman" w:hAnsi="Times New Roman" w:cs="Times New Roman"/>
          <w:b/>
          <w:sz w:val="28"/>
          <w:szCs w:val="28"/>
        </w:rPr>
        <w:t>Абстрагирование и конкретизация</w:t>
      </w:r>
      <w:r w:rsidRPr="00222B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F9C" w:rsidRPr="00157F83" w:rsidRDefault="00A15F9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3">
        <w:rPr>
          <w:rFonts w:ascii="Times New Roman" w:eastAsia="Times New Roman" w:hAnsi="Times New Roman" w:cs="Times New Roman"/>
          <w:sz w:val="28"/>
          <w:szCs w:val="28"/>
        </w:rPr>
        <w:t xml:space="preserve"> Эти методы легко допускают использование наглядных средств обучения, причем таких, которые обладают соответствующей степенью </w:t>
      </w:r>
      <w:r w:rsidR="00FB71C5" w:rsidRPr="00157F83">
        <w:rPr>
          <w:rFonts w:ascii="Times New Roman" w:eastAsia="Times New Roman" w:hAnsi="Times New Roman" w:cs="Times New Roman"/>
          <w:sz w:val="28"/>
          <w:szCs w:val="28"/>
        </w:rPr>
        <w:t>абстракции или конкретизации. Они позволяют вычленить отдельные признаки понятия и наглядно их показать. Например, опыт по внутреннему отражению света в 11 классе. Оборудование: сильно закопченный шарик и стакан воды.</w:t>
      </w:r>
    </w:p>
    <w:p w:rsidR="00FB71C5" w:rsidRPr="00A15F9C" w:rsidRDefault="00FB71C5" w:rsidP="000A682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своей работе активно практикую различные задания по проведению домашних экспериментов. С помощью этого решаются задачи воспитания творческой личности. Результаты эксперимента описываются на  отдельных листах. Ученики, выполнившие работу, знакомят на уроке своих одноклассников с результатами и выводами.</w:t>
      </w:r>
    </w:p>
    <w:p w:rsidR="00157F83" w:rsidRDefault="006356C8" w:rsidP="000A682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3">
        <w:rPr>
          <w:rFonts w:ascii="Times New Roman" w:eastAsia="Times New Roman" w:hAnsi="Times New Roman" w:cs="Times New Roman"/>
          <w:b/>
          <w:sz w:val="28"/>
          <w:szCs w:val="28"/>
        </w:rPr>
        <w:t>Анализ и синтез</w:t>
      </w:r>
      <w:r w:rsidRPr="00222BF9">
        <w:rPr>
          <w:rFonts w:ascii="Times New Roman" w:eastAsia="Times New Roman" w:hAnsi="Times New Roman" w:cs="Times New Roman"/>
          <w:sz w:val="28"/>
          <w:szCs w:val="28"/>
        </w:rPr>
        <w:t>. (Анализ – разложение, синтез – соединение).</w:t>
      </w:r>
    </w:p>
    <w:p w:rsidR="006356C8" w:rsidRPr="00E81F14" w:rsidRDefault="006356C8" w:rsidP="00E81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Этот метод использую при рассмотрении различных тем. Например, темы </w:t>
      </w:r>
      <w:r w:rsidR="00A43B6A">
        <w:rPr>
          <w:rFonts w:ascii="Times New Roman" w:eastAsia="Times New Roman" w:hAnsi="Times New Roman" w:cs="Times New Roman"/>
          <w:sz w:val="28"/>
          <w:szCs w:val="28"/>
        </w:rPr>
        <w:t>«Электромагнитная индукция».</w:t>
      </w:r>
    </w:p>
    <w:p w:rsidR="00157F83" w:rsidRDefault="006356C8" w:rsidP="000A682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3">
        <w:rPr>
          <w:rFonts w:ascii="Times New Roman" w:eastAsia="Times New Roman" w:hAnsi="Times New Roman" w:cs="Times New Roman"/>
          <w:b/>
          <w:sz w:val="28"/>
          <w:szCs w:val="28"/>
        </w:rPr>
        <w:t>Эксперимент</w:t>
      </w:r>
      <w:r w:rsidRPr="00E128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BF9" w:rsidRPr="00157F83" w:rsidRDefault="006356C8" w:rsidP="000A68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3">
        <w:rPr>
          <w:rFonts w:ascii="Times New Roman" w:eastAsia="Times New Roman" w:hAnsi="Times New Roman" w:cs="Times New Roman"/>
          <w:sz w:val="28"/>
          <w:szCs w:val="28"/>
        </w:rPr>
        <w:t xml:space="preserve"> В этом  методе реализуется последовательность этапов познания: практика – проблема – гипотеза – закон – теоретическое следствие – практика. </w:t>
      </w:r>
    </w:p>
    <w:p w:rsidR="00157F83" w:rsidRDefault="00222BF9" w:rsidP="000A682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3">
        <w:rPr>
          <w:rFonts w:ascii="Times New Roman" w:eastAsia="Times New Roman" w:hAnsi="Times New Roman" w:cs="Times New Roman"/>
          <w:b/>
          <w:sz w:val="28"/>
          <w:szCs w:val="28"/>
        </w:rPr>
        <w:t>Моделирование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BF9" w:rsidRPr="00157F83" w:rsidRDefault="00222BF9" w:rsidP="000A68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8DC" w:rsidRPr="00157F83">
        <w:rPr>
          <w:rFonts w:ascii="Times New Roman" w:eastAsia="Times New Roman" w:hAnsi="Times New Roman" w:cs="Times New Roman"/>
          <w:sz w:val="28"/>
          <w:szCs w:val="28"/>
        </w:rPr>
        <w:t xml:space="preserve">Без моделей в физике невозможно продвинуться вперед. </w:t>
      </w:r>
      <w:r w:rsidRPr="00157F83">
        <w:rPr>
          <w:rFonts w:ascii="Times New Roman" w:eastAsia="Times New Roman" w:hAnsi="Times New Roman" w:cs="Times New Roman"/>
          <w:sz w:val="28"/>
          <w:szCs w:val="28"/>
        </w:rPr>
        <w:t xml:space="preserve">Этим методом приходится пользоваться, когда учащиеся знакомятся с физическими теориями и учатся их применять. Этапы метода моделирования: </w:t>
      </w:r>
    </w:p>
    <w:p w:rsidR="00222BF9" w:rsidRDefault="00222BF9" w:rsidP="000A6820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модели – самостоятельность ограничена;</w:t>
      </w:r>
    </w:p>
    <w:p w:rsidR="00222BF9" w:rsidRDefault="00222BF9" w:rsidP="000A6820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моделью – преобладает творческая, самостоятельная деятельность учащегося.</w:t>
      </w:r>
    </w:p>
    <w:p w:rsidR="00E128DC" w:rsidRPr="00716C89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</w:t>
      </w:r>
      <w:r w:rsidRPr="00E81F14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 - это основные виды деятельности учителя и ученика, обеспечивающие формирование знаний, умений, навыков, необходимых для решения учебно-воспитательных задач.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 Они занимают центральное место в дидактике и методике преподавания.</w:t>
      </w:r>
    </w:p>
    <w:p w:rsidR="00E128DC" w:rsidRPr="00716C89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Использую:</w:t>
      </w:r>
    </w:p>
    <w:p w:rsidR="00E128DC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r w:rsidR="00157F83" w:rsidRPr="00A43B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</w:t>
      </w:r>
      <w:r w:rsidRPr="00A43B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етод проблемного изложения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, рассчитанный на вовлечение учащихся в познавательную деятельность. “Познавательная самодеятельность, - поясняет психолог Д.Б.Богоявленская, - это стремление к постоянному углублению в проблему”. В этой способности “не гаснуть” в полученном ответе, а “возгораться” в новом вопросе кроется тайна высших форм развития личности. Учитель может 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обозначить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проблему и указать пути ее решения. Но гораздо эффективнее, если проблему </w:t>
      </w:r>
      <w:r>
        <w:rPr>
          <w:rFonts w:ascii="Times New Roman" w:eastAsia="Times New Roman" w:hAnsi="Times New Roman" w:cs="Times New Roman"/>
          <w:sz w:val="28"/>
          <w:szCs w:val="28"/>
        </w:rPr>
        <w:t>видят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 дети и сами, затем ищут пути ее решения, размышляют и переживают, тем самым включаются в атмосферу научно – доказательного поискового мышления. </w:t>
      </w:r>
    </w:p>
    <w:p w:rsidR="00E128DC" w:rsidRPr="00716C89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Так на уроке по изучению силы трения в ходе обмена мнениями учащиеся сами поставили проблему: “Трение – польза или вред?”, которая была разрешена после самостоятельной работы с текстом учебника.</w:t>
      </w:r>
    </w:p>
    <w:p w:rsidR="00E128DC" w:rsidRPr="00716C89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</w:t>
      </w:r>
      <w:r w:rsidR="00157F83" w:rsidRPr="00A43B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</w:t>
      </w:r>
      <w:r w:rsidRPr="00A43B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астично-поисковый (эвристический)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 – готовящий к самостоятельному решению познавательных проблем. Учащиеся преобразовывают учебную информацию из одной формы в другую, конкретизируют. Так, в курсе физики 9-го класса, ряд тем знакомят учащихся с действием магнитного поля на движущийся заряд, на проводник или рамку с током. Предлагаю проработать полученную информацию и представить ее в виде таблицы, указав закон или правило, которое это явление описывает или характеризует. </w:t>
      </w:r>
    </w:p>
    <w:p w:rsidR="00E128DC" w:rsidRPr="00716C89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Другим, на мой взгляд, не менее эффективным способом преобразования информации, в целях реализации частично – поискового метода, является построение логических схем. В 8-м классе, изучив тему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“Механические волны”, предлагаю все новые, а если это необходимо, то и ранее изученные понятия, выстроить в логическую схему. </w:t>
      </w:r>
    </w:p>
    <w:p w:rsidR="00E128DC" w:rsidRPr="00716C89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Умение проводить сравнения и аналогии использую при выведении обозначений и единиц измерения подобных физических величин. </w:t>
      </w:r>
    </w:p>
    <w:p w:rsidR="00E81F14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57F83" w:rsidRPr="00A43B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</w:t>
      </w:r>
      <w:r w:rsidRPr="00A43B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сследовательский</w:t>
      </w:r>
      <w:r w:rsidRPr="00716C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- организация поисковой, творческой деятельности по решению новых познавательных проблем. “Слушаю – забываю, смотрю – запоминаю, делаю – понимаю”. Это слова Конфуция, сказанные давно, но очень точно отражающие важность этого метода. Исследование – согласно трактовке словаря – научный процесс выработки новых знаний, один из видов познавательной</w:t>
      </w:r>
      <w:r w:rsidRPr="00716C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деятельности, характеризуется объективностью, воспроизводимостью, доказательностью, точностью. Например, при изучении темы “</w:t>
      </w:r>
      <w:r>
        <w:rPr>
          <w:rFonts w:ascii="Times New Roman" w:eastAsia="Times New Roman" w:hAnsi="Times New Roman" w:cs="Times New Roman"/>
          <w:sz w:val="28"/>
          <w:szCs w:val="28"/>
        </w:rPr>
        <w:t>Силы в природе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>” учащиеся, выдвинув гипотезу, делятся на группы и, используя лабораторные установки, начинают экспериментировать. По окончании работы они обобщают полученные данные и делают выводы. И бесспорно, знания, полученные таким методом, будут усвоены на самом высоком – 3 уровне (творческом).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8DC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716C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личностно – ориентированного урока в условиях развивающего обучения диктуется поставленными задачами и уровнем владения учащимися методами учебной деятельности. </w:t>
      </w:r>
    </w:p>
    <w:p w:rsidR="00E128DC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Если предложенное задание учащиеся в состоянии выполнить самостоятельно, а это проверяю заранее, то используется индивидуальная форма работы. </w:t>
      </w:r>
    </w:p>
    <w:p w:rsidR="00E128DC" w:rsidRPr="00716C89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Если некоторые испытывают затруднения, а такое бывает, то им предлагается выбрать приемлемую для себя форму работы – объединиться в пары или группы по принципу кто с кем хочет работать, однако с таким условием, чтобы группа могла в конечном итоге добиться положительного результата. В случае если группа или пара не справляется с заданием, я оставляю за собой право – и об этом информирую заранее – внести изменение в состав. И вот на определенном этапе обучения все учащиеся становятся способными выполнять творческие задания, но каждый на своем уровне. </w:t>
      </w:r>
    </w:p>
    <w:p w:rsidR="00E128DC" w:rsidRPr="00716C89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Считаю, что на уроках в системе развивающего обучения с личностно – ориентированным подходом </w:t>
      </w:r>
      <w:r w:rsidRPr="00A43B6A">
        <w:rPr>
          <w:rFonts w:ascii="Times New Roman" w:eastAsia="Times New Roman" w:hAnsi="Times New Roman" w:cs="Times New Roman"/>
          <w:b/>
          <w:sz w:val="28"/>
          <w:szCs w:val="28"/>
        </w:rPr>
        <w:t>преобладающими формами работы учащихся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E128DC" w:rsidRPr="00716C89" w:rsidRDefault="00E128DC" w:rsidP="000A6820">
      <w:pPr>
        <w:numPr>
          <w:ilvl w:val="0"/>
          <w:numId w:val="7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групповые,</w:t>
      </w:r>
    </w:p>
    <w:p w:rsidR="00E128DC" w:rsidRPr="00716C89" w:rsidRDefault="00E128DC" w:rsidP="000A6820">
      <w:pPr>
        <w:numPr>
          <w:ilvl w:val="0"/>
          <w:numId w:val="7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парные,</w:t>
      </w:r>
    </w:p>
    <w:p w:rsidR="00E128DC" w:rsidRDefault="00E128DC" w:rsidP="000A6820">
      <w:pPr>
        <w:numPr>
          <w:ilvl w:val="0"/>
          <w:numId w:val="7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индивидуальные.</w:t>
      </w:r>
    </w:p>
    <w:p w:rsidR="00E128DC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Полагаю, что использование таких форм урока позволяет добиться включения каждого ученика в активную целенаправленную учебно – познавательную деятельность.</w:t>
      </w:r>
    </w:p>
    <w:p w:rsidR="009B05C4" w:rsidRPr="00716C89" w:rsidRDefault="009B05C4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8DC" w:rsidRDefault="00E128DC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 а что же фронтальная форма? Она также используется при коллективном обсуждении отдельных вопросов темы, в основном проблемного характера, при проведении дискуссий, при анализе результатов учебной деятельности. </w:t>
      </w:r>
      <w:r w:rsidRPr="00A43B6A">
        <w:rPr>
          <w:rFonts w:ascii="Times New Roman" w:eastAsia="Times New Roman" w:hAnsi="Times New Roman" w:cs="Times New Roman"/>
          <w:b/>
          <w:sz w:val="28"/>
          <w:szCs w:val="28"/>
        </w:rPr>
        <w:t>Но фронтальная форма уже не является главной и ведущей.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 Работа по фронтальной форме занимает лишь незначительную часть всего времени изучения тем, потому что преобладание ее не может обеспечить успешности ни речевой, ни мыслительной деятельности учащихся, ведь невозможно за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 минут урока выступить каждому ученику, тем более обсудить выступления своих товарищей. </w:t>
      </w:r>
    </w:p>
    <w:p w:rsidR="00830477" w:rsidRDefault="00830477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BC9" w:rsidRPr="00A43B6A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личностно-ориентированного подхода в обучении необходимо менять функцию и форму организации урока. Теперь </w:t>
      </w:r>
      <w:r w:rsidRPr="00A43B6A">
        <w:rPr>
          <w:rFonts w:ascii="Times New Roman" w:eastAsia="Times New Roman" w:hAnsi="Times New Roman" w:cs="Times New Roman"/>
          <w:b/>
          <w:sz w:val="28"/>
          <w:szCs w:val="28"/>
        </w:rPr>
        <w:t>урок должен подчиняться не сообщению и проверке знаний (хотя и такие уроки нужны), а выявлению опыта учеников по отношению к излагаемому содержанию.</w:t>
      </w:r>
    </w:p>
    <w:p w:rsidR="006E0BC9" w:rsidRPr="00716C89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Приведу фрагмент урока физики в 7-м классе, изучаемая тема “Механическая работа”. Мне необходимо дать трактовку основных понятий, но я полагаю, что дети пользовались ими в житейской практике и закрепили за ними определенное содержание. Поэтому прежде чем давать определение этих понятий, принятых в физике, мне следует выявить, что понимают под этими терминами ученики.</w:t>
      </w:r>
    </w:p>
    <w:p w:rsidR="006E0BC9" w:rsidRPr="00716C89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Для этого организую свободную (эвристическую) беседу, стимулирующую учащихся высказаться, не боясь ошибиться по поводу того, как они содержательно определяют эти термины. В их ответах раскрываются индивидуальные “контексты” (смыслы), которые я использую, чтобы ненавязчиво перевести их в специфически физическое содержание. Так выясняем, что работа может быть механической и немеханической, полезной и вредной.</w:t>
      </w:r>
    </w:p>
    <w:p w:rsidR="006E0BC9" w:rsidRPr="00716C89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Конечно, работа на уроке с субъектным опытом учащегося требует от учителя специальной подготовки: не просто изложения своего предмета, а анализа того содержания, которым располагают ученики по теме урока. </w:t>
      </w:r>
    </w:p>
    <w:p w:rsidR="006E0BC9" w:rsidRPr="00716C89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 ходе урока, не надо опасаться неправильных ответов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привлекать к работе всех, а не только успевающих, обсуждать все высказывания, отбирая из них наиболее соответствующие научному содержанию знания, не бояться подчеркивать – “давайте договоримся, что в это понятие мы вкладываем определенный смысл (содержание), и будем в дальнейшем его придерживаться”. Ведь любое научное знание (понятие) возникает как коллективное мнение ученых – профессионалов и в этом смысле становится общепринятым. </w:t>
      </w:r>
    </w:p>
    <w:p w:rsidR="006E0BC9" w:rsidRPr="00716C89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Дети не просто слушают мой рассказ, а постоянно сотрудничают со мной в диалоге, высказывают свои мысли, делятся своим содержанием, обсуждают то, что предлагают одноклассники, мы вместе отбираем то 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содержание, которое закреплено научным знанием. Я часто обращаюсь к классу с вопросами: </w:t>
      </w:r>
    </w:p>
    <w:p w:rsidR="006E0BC9" w:rsidRPr="00716C89" w:rsidRDefault="006E0BC9" w:rsidP="000A6820">
      <w:pPr>
        <w:numPr>
          <w:ilvl w:val="0"/>
          <w:numId w:val="8"/>
        </w:num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Что вы знаете об этом? Где наблюдали? </w:t>
      </w:r>
    </w:p>
    <w:p w:rsidR="006E0BC9" w:rsidRPr="00716C89" w:rsidRDefault="006E0BC9" w:rsidP="000A6820">
      <w:pPr>
        <w:numPr>
          <w:ilvl w:val="0"/>
          <w:numId w:val="8"/>
        </w:num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Какие свойства, признаки можно выделить?</w:t>
      </w:r>
    </w:p>
    <w:p w:rsidR="006E0BC9" w:rsidRPr="00716C89" w:rsidRDefault="006E0BC9" w:rsidP="000A6820">
      <w:pPr>
        <w:numPr>
          <w:ilvl w:val="0"/>
          <w:numId w:val="8"/>
        </w:num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Где в жизни это можно использовать?</w:t>
      </w:r>
    </w:p>
    <w:p w:rsidR="006E0BC9" w:rsidRPr="00716C89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Я нацеливаю ребят на то, что в ходе такой беседы нет правильных и неправильных ответов, просто есть разные позиции, взгляды, точки зрения, выделив которые, начинаем отрабатывать с позиции предмета. Я не принуждаю, а убеждаю учеников принять то содержание, которое предлагается с позиции научного знания.</w:t>
      </w:r>
    </w:p>
    <w:p w:rsidR="006E0BC9" w:rsidRPr="00716C89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Ученики, в этом случае, не просто усваивают готовые образцы, а осознают, как они получены, почему в их основе лежит то или иное содержание, в какой мере оно соответствует не только научному знанию, но и личностно значимым смыслам.</w:t>
      </w:r>
    </w:p>
    <w:p w:rsidR="006E0BC9" w:rsidRPr="00716C89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Научное содержание рождается как знание, которым владею не только я – учитель, но и ученик, у нас происходит своеобразный обмен знанием, коллективный отбор его содержания. </w:t>
      </w:r>
    </w:p>
    <w:p w:rsidR="006E0BC9" w:rsidRPr="00716C89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При этих условиях усваиваемое знание не “обезличено”, а становится личностно-значимым. Ученик при этом есть творец этого знания, участник его порождения. </w:t>
      </w:r>
    </w:p>
    <w:p w:rsidR="006E0BC9" w:rsidRPr="00716C89" w:rsidRDefault="006E0BC9" w:rsidP="000A68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B6A">
        <w:rPr>
          <w:rFonts w:ascii="Times New Roman" w:eastAsia="Times New Roman" w:hAnsi="Times New Roman" w:cs="Times New Roman"/>
          <w:b/>
          <w:sz w:val="28"/>
          <w:szCs w:val="28"/>
        </w:rPr>
        <w:t>Придать уроку личностно – ориентированную направленность позволяет мне также соблюдение некоторых правил</w:t>
      </w:r>
      <w:r w:rsidRPr="00716C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E0BC9" w:rsidRPr="00716C89" w:rsidRDefault="006E0BC9" w:rsidP="009B05C4">
      <w:pPr>
        <w:numPr>
          <w:ilvl w:val="0"/>
          <w:numId w:val="9"/>
        </w:numPr>
        <w:tabs>
          <w:tab w:val="clear" w:pos="107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признание приоритета личности перед коллективом,</w:t>
      </w:r>
    </w:p>
    <w:p w:rsidR="006E0BC9" w:rsidRPr="00716C89" w:rsidRDefault="006E0BC9" w:rsidP="009B05C4">
      <w:pPr>
        <w:numPr>
          <w:ilvl w:val="0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признание того, что ученик обладает определенными правами, которые священны для учителя,</w:t>
      </w:r>
    </w:p>
    <w:p w:rsidR="006E0BC9" w:rsidRPr="00716C89" w:rsidRDefault="006E0BC9" w:rsidP="009B05C4">
      <w:pPr>
        <w:numPr>
          <w:ilvl w:val="0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отказ от ранжирования детей на “сильных” и “слабых” - просто все дети разные, каждый умеет и знает что-то лучше других; минимум отметок - максимум оценок,</w:t>
      </w:r>
    </w:p>
    <w:p w:rsidR="006E0BC9" w:rsidRPr="00716C89" w:rsidRDefault="006E0BC9" w:rsidP="000A6820">
      <w:pPr>
        <w:numPr>
          <w:ilvl w:val="0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признание, что учитель – такой же равноправный участник учебного процесса, как и ученик, хотя и с “направляющими” функциями; его мнение является в дискуссии одним из многих,</w:t>
      </w:r>
    </w:p>
    <w:p w:rsidR="006E0BC9" w:rsidRPr="00716C89" w:rsidRDefault="006E0BC9" w:rsidP="000A6820">
      <w:pPr>
        <w:numPr>
          <w:ilvl w:val="0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переход от формулы “я тебя учу” к алгоритму “мы с тобой вместе учимся”, и “мне интересно, что ты думаешь о …”,</w:t>
      </w:r>
    </w:p>
    <w:p w:rsidR="006E0BC9" w:rsidRPr="00716C89" w:rsidRDefault="006E0BC9" w:rsidP="000A6820">
      <w:pPr>
        <w:numPr>
          <w:ilvl w:val="0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понимание учителем того, что чем меньше на уроке он говорит и делает сам и чем больше дает высказаться и сделать ученикам, тем эффективнее учебный процесс,</w:t>
      </w:r>
    </w:p>
    <w:p w:rsidR="006E0BC9" w:rsidRPr="00716C89" w:rsidRDefault="006E0BC9" w:rsidP="000A6820">
      <w:pPr>
        <w:numPr>
          <w:ilvl w:val="0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признание того, что ученики могут знать что-то лучше учителя; не знать что-либо не стыдно- стыдно не пытаться думать,</w:t>
      </w:r>
    </w:p>
    <w:p w:rsidR="006E0BC9" w:rsidRPr="00716C89" w:rsidRDefault="006E0BC9" w:rsidP="000A6820">
      <w:pPr>
        <w:numPr>
          <w:ilvl w:val="0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89">
        <w:rPr>
          <w:rFonts w:ascii="Times New Roman" w:eastAsia="Times New Roman" w:hAnsi="Times New Roman" w:cs="Times New Roman"/>
          <w:sz w:val="28"/>
          <w:szCs w:val="28"/>
        </w:rPr>
        <w:t>понимание того, что ученик имеет право на собственную образовательную траекторию и что ученик учится не для учителя и родителей, а для того, чтобы в будущем занять свое достойное место в жизни общества.</w:t>
      </w:r>
    </w:p>
    <w:p w:rsidR="00F54BCE" w:rsidRDefault="00F54BCE" w:rsidP="000A6820">
      <w:pPr>
        <w:ind w:left="142" w:firstLine="425"/>
      </w:pPr>
    </w:p>
    <w:p w:rsidR="006E0BC9" w:rsidRDefault="006E0BC9" w:rsidP="000A6820">
      <w:p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BC9">
        <w:rPr>
          <w:rFonts w:ascii="Times New Roman" w:eastAsia="Times New Roman" w:hAnsi="Times New Roman" w:cs="Times New Roman"/>
          <w:sz w:val="28"/>
          <w:szCs w:val="28"/>
        </w:rPr>
        <w:t>Учителя нашей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6E0BC9">
        <w:rPr>
          <w:rFonts w:ascii="Times New Roman" w:eastAsia="Times New Roman" w:hAnsi="Times New Roman" w:cs="Times New Roman"/>
          <w:sz w:val="28"/>
          <w:szCs w:val="28"/>
        </w:rPr>
        <w:t>совместно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BC9">
        <w:rPr>
          <w:rFonts w:ascii="Times New Roman" w:eastAsia="Times New Roman" w:hAnsi="Times New Roman" w:cs="Times New Roman"/>
          <w:sz w:val="28"/>
          <w:szCs w:val="28"/>
        </w:rPr>
        <w:t>коллегами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прошли обучение на курсах «Внедрение ФГОС в образовательный процесс».  На этих курсах я почерпнула для себя много полезного и еще больше утвердилась в мысли, что нужно учить детей добывать знания, а не преподносить их готовом виде.</w:t>
      </w:r>
      <w:r w:rsidR="00A92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D57" w:rsidRPr="00A43B6A">
        <w:rPr>
          <w:rFonts w:ascii="Times New Roman" w:eastAsia="Times New Roman" w:hAnsi="Times New Roman" w:cs="Times New Roman"/>
          <w:b/>
          <w:sz w:val="28"/>
          <w:szCs w:val="28"/>
        </w:rPr>
        <w:t>После этих курсов я поняла, что это мое</w:t>
      </w:r>
      <w:r w:rsidR="00A92D57">
        <w:rPr>
          <w:rFonts w:ascii="Times New Roman" w:eastAsia="Times New Roman" w:hAnsi="Times New Roman" w:cs="Times New Roman"/>
          <w:sz w:val="28"/>
          <w:szCs w:val="28"/>
        </w:rPr>
        <w:t>. Основополагающие, концептуальные положения, классификационные параметры и оценивание знаний полностью соответствовали моим педагогическим принципам. Осознав, что многое я уже давно применяю на своих уроках «загорелась» этой технологией. Мои мысли  и идеи по этому поводу нашли свое выражение при проведении открытого урока в 8 классе по теме «Электрический ток в металлах. Действие электрического тока». Урок получил высокую оценку среди коллег.</w:t>
      </w:r>
    </w:p>
    <w:p w:rsidR="00A92D57" w:rsidRPr="00A43B6A" w:rsidRDefault="00A92D57" w:rsidP="000A6820">
      <w:pPr>
        <w:ind w:left="142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B6A">
        <w:rPr>
          <w:rFonts w:ascii="Times New Roman" w:eastAsia="Times New Roman" w:hAnsi="Times New Roman" w:cs="Times New Roman"/>
          <w:b/>
          <w:sz w:val="28"/>
          <w:szCs w:val="28"/>
        </w:rPr>
        <w:t>Размышляя над сказанным, думаю о том, что достигнуто мною за эти 17 лет.</w:t>
      </w:r>
    </w:p>
    <w:p w:rsidR="00A92D57" w:rsidRDefault="00A92D57" w:rsidP="000A6820">
      <w:p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мои выпускники связали свою будущую профессию с физикой. Можно ли обучаться в технических ВУЗах (КГТУ им. Туполева, </w:t>
      </w:r>
      <w:r w:rsidR="009A1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Российский </w:t>
      </w:r>
      <w:r w:rsidR="009A13C1">
        <w:rPr>
          <w:rFonts w:ascii="Times New Roman" w:eastAsia="Times New Roman" w:hAnsi="Times New Roman" w:cs="Times New Roman"/>
          <w:sz w:val="28"/>
          <w:szCs w:val="28"/>
        </w:rPr>
        <w:t>технологический университет, Казанский энергетический университет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A13C1">
        <w:rPr>
          <w:rFonts w:ascii="Times New Roman" w:eastAsia="Times New Roman" w:hAnsi="Times New Roman" w:cs="Times New Roman"/>
          <w:sz w:val="28"/>
          <w:szCs w:val="28"/>
        </w:rPr>
        <w:t xml:space="preserve"> без знания физики.</w:t>
      </w:r>
      <w:r w:rsidR="00157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3C1" w:rsidRDefault="009A13C1" w:rsidP="000A6820">
      <w:p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что впереди? В этом году хочу организовать факультативную группу для занятий в ЗФТШ при МФТИ. Мечтаю, чтобы на  изучение физики в старших классах отводилось  не менее четырех часов.</w:t>
      </w:r>
    </w:p>
    <w:p w:rsidR="009A13C1" w:rsidRPr="00A43B6A" w:rsidRDefault="009A13C1" w:rsidP="009B05C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B6A">
        <w:rPr>
          <w:rFonts w:ascii="Times New Roman" w:eastAsia="Times New Roman" w:hAnsi="Times New Roman" w:cs="Times New Roman"/>
          <w:b/>
          <w:sz w:val="28"/>
          <w:szCs w:val="28"/>
        </w:rPr>
        <w:t>И в заключение...</w:t>
      </w:r>
    </w:p>
    <w:p w:rsidR="009A13C1" w:rsidRDefault="009A13C1" w:rsidP="009B05C4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еще не устал удивляться</w:t>
      </w:r>
    </w:p>
    <w:p w:rsidR="009A13C1" w:rsidRDefault="009A13C1" w:rsidP="009B05C4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Чудесам, что есть на Земле;</w:t>
      </w:r>
    </w:p>
    <w:p w:rsidR="009A13C1" w:rsidRDefault="009A13C1" w:rsidP="009B05C4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Телевизору, голосу рации,</w:t>
      </w:r>
    </w:p>
    <w:p w:rsidR="009A13C1" w:rsidRDefault="009A13C1" w:rsidP="009B05C4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Вентилятору на столе.</w:t>
      </w:r>
    </w:p>
    <w:p w:rsidR="00157F83" w:rsidRDefault="00157F83" w:rsidP="009B05C4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157F83" w:rsidRDefault="009A13C1" w:rsidP="009B05C4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Ток по проволоке </w:t>
      </w:r>
      <w:r w:rsidR="00157F83">
        <w:rPr>
          <w:rFonts w:ascii="Times New Roman" w:eastAsia="Times New Roman" w:hAnsi="Times New Roman" w:cs="Times New Roman"/>
          <w:sz w:val="28"/>
          <w:szCs w:val="28"/>
        </w:rPr>
        <w:t>струится,</w:t>
      </w:r>
    </w:p>
    <w:p w:rsidR="009A13C1" w:rsidRDefault="00157F83" w:rsidP="009B05C4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Спутник </w:t>
      </w:r>
      <w:r w:rsidR="009A1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ходит по небесам.</w:t>
      </w:r>
    </w:p>
    <w:p w:rsidR="00157F83" w:rsidRDefault="00157F83" w:rsidP="009B05C4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Человеку стоит дивиться</w:t>
      </w:r>
    </w:p>
    <w:p w:rsidR="00157F83" w:rsidRDefault="00157F83" w:rsidP="009B05C4">
      <w:pPr>
        <w:spacing w:after="0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Человеческим чудесам.  (В. Шефнер)</w:t>
      </w:r>
    </w:p>
    <w:p w:rsidR="00157F83" w:rsidRDefault="00157F83" w:rsidP="009B05C4">
      <w:pPr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9A13C1" w:rsidRPr="006E0BC9" w:rsidRDefault="009A13C1" w:rsidP="00A92D57">
      <w:p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13C1" w:rsidRPr="006E0BC9" w:rsidSect="009B05C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129" w:rsidRDefault="00493129" w:rsidP="00281151">
      <w:pPr>
        <w:spacing w:after="0" w:line="240" w:lineRule="auto"/>
      </w:pPr>
      <w:r>
        <w:separator/>
      </w:r>
    </w:p>
  </w:endnote>
  <w:endnote w:type="continuationSeparator" w:id="1">
    <w:p w:rsidR="00493129" w:rsidRDefault="00493129" w:rsidP="0028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129" w:rsidRDefault="00493129" w:rsidP="00281151">
      <w:pPr>
        <w:spacing w:after="0" w:line="240" w:lineRule="auto"/>
      </w:pPr>
      <w:r>
        <w:separator/>
      </w:r>
    </w:p>
  </w:footnote>
  <w:footnote w:type="continuationSeparator" w:id="1">
    <w:p w:rsidR="00493129" w:rsidRDefault="00493129" w:rsidP="0028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45B"/>
    <w:multiLevelType w:val="multilevel"/>
    <w:tmpl w:val="83FE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D77DF"/>
    <w:multiLevelType w:val="multilevel"/>
    <w:tmpl w:val="FFA4E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A59E7"/>
    <w:multiLevelType w:val="multilevel"/>
    <w:tmpl w:val="619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6339F"/>
    <w:multiLevelType w:val="multilevel"/>
    <w:tmpl w:val="3CF4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76EB6"/>
    <w:multiLevelType w:val="hybridMultilevel"/>
    <w:tmpl w:val="203ABD9E"/>
    <w:lvl w:ilvl="0" w:tplc="9E5E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031DF"/>
    <w:multiLevelType w:val="hybridMultilevel"/>
    <w:tmpl w:val="106C6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0D294B"/>
    <w:multiLevelType w:val="hybridMultilevel"/>
    <w:tmpl w:val="96D8417E"/>
    <w:lvl w:ilvl="0" w:tplc="9E5EF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03831"/>
    <w:multiLevelType w:val="multilevel"/>
    <w:tmpl w:val="F8F4605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>
    <w:nsid w:val="77BE0FD2"/>
    <w:multiLevelType w:val="hybridMultilevel"/>
    <w:tmpl w:val="6600865E"/>
    <w:lvl w:ilvl="0" w:tplc="9E5E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C24"/>
    <w:rsid w:val="000A6820"/>
    <w:rsid w:val="00157F83"/>
    <w:rsid w:val="00222BF9"/>
    <w:rsid w:val="00281151"/>
    <w:rsid w:val="00346BF0"/>
    <w:rsid w:val="00493129"/>
    <w:rsid w:val="006356C8"/>
    <w:rsid w:val="006548A7"/>
    <w:rsid w:val="00675403"/>
    <w:rsid w:val="006E0BC9"/>
    <w:rsid w:val="00734456"/>
    <w:rsid w:val="00772CDB"/>
    <w:rsid w:val="00830477"/>
    <w:rsid w:val="00931546"/>
    <w:rsid w:val="009A13C1"/>
    <w:rsid w:val="009B05C4"/>
    <w:rsid w:val="00A15F9C"/>
    <w:rsid w:val="00A43B6A"/>
    <w:rsid w:val="00A92D57"/>
    <w:rsid w:val="00B25C24"/>
    <w:rsid w:val="00CB7C67"/>
    <w:rsid w:val="00E128DC"/>
    <w:rsid w:val="00E81F14"/>
    <w:rsid w:val="00F01533"/>
    <w:rsid w:val="00F50F7F"/>
    <w:rsid w:val="00F54BCE"/>
    <w:rsid w:val="00F9672E"/>
    <w:rsid w:val="00FB71C5"/>
    <w:rsid w:val="00FE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115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11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Учитель</cp:lastModifiedBy>
  <cp:revision>7</cp:revision>
  <dcterms:created xsi:type="dcterms:W3CDTF">2013-02-07T13:47:00Z</dcterms:created>
  <dcterms:modified xsi:type="dcterms:W3CDTF">2014-01-20T13:59:00Z</dcterms:modified>
</cp:coreProperties>
</file>