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74" w:rsidRDefault="00A87274" w:rsidP="00EC186C">
      <w:pPr>
        <w:pStyle w:val="1"/>
        <w:shd w:val="clear" w:color="auto" w:fill="FFFFFF"/>
        <w:spacing w:before="0" w:line="240" w:lineRule="auto"/>
        <w:ind w:firstLine="709"/>
        <w:textAlignment w:val="baseline"/>
        <w:rPr>
          <w:rFonts w:ascii="Times New Roman" w:hAnsi="Times New Roman" w:cs="Times New Roman"/>
          <w:bCs w:val="0"/>
          <w:color w:val="333333"/>
          <w:sz w:val="24"/>
          <w:szCs w:val="24"/>
        </w:rPr>
      </w:pPr>
      <w:r w:rsidRPr="00EC186C">
        <w:rPr>
          <w:rFonts w:ascii="Times New Roman" w:hAnsi="Times New Roman" w:cs="Times New Roman"/>
          <w:bCs w:val="0"/>
          <w:color w:val="333333"/>
          <w:sz w:val="24"/>
          <w:szCs w:val="24"/>
        </w:rPr>
        <w:t>Чрезвычайные ситуации природного характера</w:t>
      </w:r>
    </w:p>
    <w:p w:rsidR="00A87274" w:rsidRPr="00EC186C" w:rsidRDefault="006B004D" w:rsidP="006B004D">
      <w:pPr>
        <w:jc w:val="center"/>
        <w:rPr>
          <w:rFonts w:ascii="Times New Roman" w:eastAsia="Times New Roman" w:hAnsi="Times New Roman" w:cs="Times New Roman"/>
          <w:b/>
          <w:bCs/>
          <w:color w:val="494949"/>
          <w:sz w:val="24"/>
          <w:szCs w:val="24"/>
          <w:lang w:eastAsia="ru-RU"/>
        </w:rPr>
      </w:pPr>
      <w:r w:rsidRPr="006B004D">
        <w:rPr>
          <w:b/>
          <w:sz w:val="28"/>
          <w:szCs w:val="28"/>
        </w:rPr>
        <w:t>9 класс</w:t>
      </w:r>
    </w:p>
    <w:p w:rsidR="00A87274" w:rsidRPr="00EC186C" w:rsidRDefault="00A87274" w:rsidP="00EC186C">
      <w:pPr>
        <w:shd w:val="clear" w:color="auto" w:fill="FFFFFF"/>
        <w:spacing w:after="0" w:line="240" w:lineRule="auto"/>
        <w:ind w:firstLine="709"/>
        <w:outlineLvl w:val="1"/>
        <w:rPr>
          <w:rFonts w:ascii="Times New Roman" w:eastAsia="Times New Roman" w:hAnsi="Times New Roman" w:cs="Times New Roman"/>
          <w:bCs/>
          <w:color w:val="494949"/>
          <w:sz w:val="24"/>
          <w:szCs w:val="24"/>
          <w:lang w:eastAsia="ru-RU"/>
        </w:rPr>
      </w:pPr>
    </w:p>
    <w:p w:rsidR="00A87274" w:rsidRPr="00EC186C" w:rsidRDefault="00A87274" w:rsidP="00EC186C">
      <w:pPr>
        <w:shd w:val="clear" w:color="auto" w:fill="FFFFFF"/>
        <w:spacing w:after="0" w:line="240" w:lineRule="auto"/>
        <w:ind w:firstLine="709"/>
        <w:outlineLvl w:val="1"/>
        <w:rPr>
          <w:rFonts w:ascii="Times New Roman" w:eastAsia="Times New Roman" w:hAnsi="Times New Roman" w:cs="Times New Roman"/>
          <w:b/>
          <w:color w:val="494949"/>
          <w:sz w:val="24"/>
          <w:szCs w:val="24"/>
          <w:lang w:eastAsia="ru-RU"/>
        </w:rPr>
      </w:pPr>
      <w:r w:rsidRPr="00EC186C">
        <w:rPr>
          <w:rFonts w:ascii="Times New Roman" w:eastAsia="Times New Roman" w:hAnsi="Times New Roman" w:cs="Times New Roman"/>
          <w:b/>
          <w:bCs/>
          <w:color w:val="494949"/>
          <w:sz w:val="24"/>
          <w:szCs w:val="24"/>
          <w:lang w:eastAsia="ru-RU"/>
        </w:rPr>
        <w:t>План</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r w:rsidRPr="00EC186C">
        <w:rPr>
          <w:b/>
          <w:color w:val="555555"/>
        </w:rPr>
        <w:t>Тип урока</w:t>
      </w:r>
      <w:r w:rsidRPr="00EC186C">
        <w:rPr>
          <w:color w:val="555555"/>
        </w:rPr>
        <w:t>: творческого применения.</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r w:rsidRPr="00EC186C">
        <w:rPr>
          <w:b/>
          <w:color w:val="555555"/>
        </w:rPr>
        <w:t>Цели</w:t>
      </w:r>
      <w:r w:rsidRPr="00EC186C">
        <w:rPr>
          <w:color w:val="555555"/>
        </w:rPr>
        <w:t>: контроль знаний, умений и навыков учащихся по теме чрезвычайными ситуациями природного характера, их последствия и правила безопасного поведения.</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proofErr w:type="gramStart"/>
      <w:r w:rsidRPr="00EC186C">
        <w:rPr>
          <w:b/>
          <w:color w:val="555555"/>
        </w:rPr>
        <w:t>Обучающая</w:t>
      </w:r>
      <w:proofErr w:type="gramEnd"/>
      <w:r w:rsidRPr="00EC186C">
        <w:rPr>
          <w:b/>
          <w:color w:val="555555"/>
        </w:rPr>
        <w:t xml:space="preserve"> </w:t>
      </w:r>
      <w:r w:rsidRPr="00EC186C">
        <w:rPr>
          <w:color w:val="555555"/>
        </w:rPr>
        <w:t>- закрепить знания по теме чрезвычайные ситуации природного характера, их последствия и правила безопасного поведения.</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r w:rsidRPr="00EC186C">
        <w:rPr>
          <w:b/>
          <w:color w:val="555555"/>
        </w:rPr>
        <w:t xml:space="preserve">Развивающая </w:t>
      </w:r>
      <w:r w:rsidRPr="00EC186C">
        <w:rPr>
          <w:color w:val="555555"/>
        </w:rPr>
        <w:t>- развивать мышление, долговременную память, устную речь.</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proofErr w:type="gramStart"/>
      <w:r w:rsidRPr="00EC186C">
        <w:rPr>
          <w:b/>
          <w:color w:val="555555"/>
        </w:rPr>
        <w:t>Воспитательная</w:t>
      </w:r>
      <w:proofErr w:type="gramEnd"/>
      <w:r w:rsidRPr="00EC186C">
        <w:rPr>
          <w:b/>
          <w:color w:val="555555"/>
        </w:rPr>
        <w:t xml:space="preserve"> </w:t>
      </w:r>
      <w:r w:rsidRPr="00EC186C">
        <w:rPr>
          <w:color w:val="555555"/>
        </w:rPr>
        <w:t>- воспитывать у учащихся навыки правил безопасного поведения при чрезвычайных ситуациях природного характера.</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r w:rsidRPr="00EC186C">
        <w:rPr>
          <w:b/>
          <w:color w:val="555555"/>
        </w:rPr>
        <w:t>Оборудование</w:t>
      </w:r>
      <w:r w:rsidRPr="00EC186C">
        <w:rPr>
          <w:color w:val="555555"/>
        </w:rPr>
        <w:t>: плакат – карточки с заданиями, веревки, медицинская аптечка.</w:t>
      </w:r>
      <w:proofErr w:type="gramStart"/>
      <w:r w:rsidRPr="00EC186C">
        <w:rPr>
          <w:color w:val="555555"/>
        </w:rPr>
        <w:t xml:space="preserve"> .</w:t>
      </w:r>
      <w:proofErr w:type="gramEnd"/>
      <w:r w:rsidRPr="00EC186C">
        <w:rPr>
          <w:color w:val="555555"/>
        </w:rPr>
        <w:t xml:space="preserve">Проектор, </w:t>
      </w:r>
      <w:r w:rsidR="00542FA1" w:rsidRPr="00EC186C">
        <w:rPr>
          <w:color w:val="555555"/>
        </w:rPr>
        <w:t>видеофильмы</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r w:rsidRPr="00EC186C">
        <w:rPr>
          <w:bCs/>
          <w:color w:val="555555"/>
          <w:bdr w:val="none" w:sz="0" w:space="0" w:color="auto" w:frame="1"/>
        </w:rPr>
        <w:t>План урока</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r w:rsidRPr="00EC186C">
        <w:rPr>
          <w:color w:val="555555"/>
        </w:rPr>
        <w:t>1) Организационный момент.(2мин.)</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r w:rsidRPr="00EC186C">
        <w:rPr>
          <w:color w:val="555555"/>
        </w:rPr>
        <w:t>2) Проведение игры.(39мин.)</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r w:rsidRPr="00EC186C">
        <w:rPr>
          <w:color w:val="555555"/>
        </w:rPr>
        <w:t>3) Подведение итогов. (2мин.)</w:t>
      </w:r>
    </w:p>
    <w:p w:rsidR="00A87274" w:rsidRPr="00EC186C" w:rsidRDefault="00A87274" w:rsidP="00EC186C">
      <w:pPr>
        <w:pStyle w:val="a4"/>
        <w:shd w:val="clear" w:color="auto" w:fill="FFFFFF"/>
        <w:spacing w:before="0" w:beforeAutospacing="0" w:after="0" w:afterAutospacing="0"/>
        <w:ind w:firstLine="709"/>
        <w:textAlignment w:val="baseline"/>
        <w:rPr>
          <w:color w:val="555555"/>
        </w:rPr>
      </w:pPr>
      <w:r w:rsidRPr="00EC186C">
        <w:rPr>
          <w:color w:val="555555"/>
        </w:rPr>
        <w:t>4) Домашнее задание.(2мин.)</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Введение</w:t>
      </w:r>
      <w:r w:rsidRPr="00EC186C">
        <w:rPr>
          <w:rFonts w:ascii="Times New Roman" w:eastAsia="Times New Roman" w:hAnsi="Times New Roman" w:cs="Times New Roman"/>
          <w:color w:val="494949"/>
          <w:sz w:val="24"/>
          <w:szCs w:val="24"/>
          <w:lang w:eastAsia="ru-RU"/>
        </w:rPr>
        <w:br/>
        <w:t>1. Определение ЧС</w:t>
      </w:r>
      <w:r w:rsidRPr="00EC186C">
        <w:rPr>
          <w:rFonts w:ascii="Times New Roman" w:eastAsia="Times New Roman" w:hAnsi="Times New Roman" w:cs="Times New Roman"/>
          <w:color w:val="494949"/>
          <w:sz w:val="24"/>
          <w:szCs w:val="24"/>
          <w:lang w:eastAsia="ru-RU"/>
        </w:rPr>
        <w:br/>
        <w:t>2. Природные ЧС</w:t>
      </w:r>
      <w:r w:rsidRPr="00EC186C">
        <w:rPr>
          <w:rFonts w:ascii="Times New Roman" w:eastAsia="Times New Roman" w:hAnsi="Times New Roman" w:cs="Times New Roman"/>
          <w:color w:val="494949"/>
          <w:sz w:val="24"/>
          <w:szCs w:val="24"/>
          <w:lang w:eastAsia="ru-RU"/>
        </w:rPr>
        <w:br/>
        <w:t>    2.1. Землетрясения</w:t>
      </w:r>
      <w:r w:rsidRPr="00EC186C">
        <w:rPr>
          <w:rFonts w:ascii="Times New Roman" w:eastAsia="Times New Roman" w:hAnsi="Times New Roman" w:cs="Times New Roman"/>
          <w:color w:val="494949"/>
          <w:sz w:val="24"/>
          <w:szCs w:val="24"/>
          <w:lang w:eastAsia="ru-RU"/>
        </w:rPr>
        <w:br/>
        <w:t>    2.2. Наводнения</w:t>
      </w:r>
      <w:r w:rsidRPr="00EC186C">
        <w:rPr>
          <w:rFonts w:ascii="Times New Roman" w:eastAsia="Times New Roman" w:hAnsi="Times New Roman" w:cs="Times New Roman"/>
          <w:color w:val="494949"/>
          <w:sz w:val="24"/>
          <w:szCs w:val="24"/>
          <w:lang w:eastAsia="ru-RU"/>
        </w:rPr>
        <w:br/>
        <w:t>    2.3. Оползни,</w:t>
      </w:r>
      <w:r w:rsidR="009E7282" w:rsidRPr="00EC186C">
        <w:rPr>
          <w:rFonts w:ascii="Times New Roman" w:eastAsia="Times New Roman" w:hAnsi="Times New Roman" w:cs="Times New Roman"/>
          <w:color w:val="494949"/>
          <w:sz w:val="24"/>
          <w:szCs w:val="24"/>
          <w:lang w:eastAsia="ru-RU"/>
        </w:rPr>
        <w:t xml:space="preserve"> </w:t>
      </w:r>
      <w:r w:rsidRPr="00EC186C">
        <w:rPr>
          <w:rFonts w:ascii="Times New Roman" w:eastAsia="Times New Roman" w:hAnsi="Times New Roman" w:cs="Times New Roman"/>
          <w:color w:val="494949"/>
          <w:sz w:val="24"/>
          <w:szCs w:val="24"/>
          <w:lang w:eastAsia="ru-RU"/>
        </w:rPr>
        <w:t>сели</w:t>
      </w:r>
      <w:r w:rsidRPr="00EC186C">
        <w:rPr>
          <w:rFonts w:ascii="Times New Roman" w:eastAsia="Times New Roman" w:hAnsi="Times New Roman" w:cs="Times New Roman"/>
          <w:color w:val="494949"/>
          <w:sz w:val="24"/>
          <w:szCs w:val="24"/>
          <w:lang w:eastAsia="ru-RU"/>
        </w:rPr>
        <w:br/>
        <w:t>    2.4. Ураганы,</w:t>
      </w:r>
      <w:r w:rsidR="009E7282" w:rsidRPr="00EC186C">
        <w:rPr>
          <w:rFonts w:ascii="Times New Roman" w:eastAsia="Times New Roman" w:hAnsi="Times New Roman" w:cs="Times New Roman"/>
          <w:color w:val="494949"/>
          <w:sz w:val="24"/>
          <w:szCs w:val="24"/>
          <w:lang w:eastAsia="ru-RU"/>
        </w:rPr>
        <w:t xml:space="preserve"> </w:t>
      </w:r>
      <w:r w:rsidRPr="00EC186C">
        <w:rPr>
          <w:rFonts w:ascii="Times New Roman" w:eastAsia="Times New Roman" w:hAnsi="Times New Roman" w:cs="Times New Roman"/>
          <w:color w:val="494949"/>
          <w:sz w:val="24"/>
          <w:szCs w:val="24"/>
          <w:lang w:eastAsia="ru-RU"/>
        </w:rPr>
        <w:t>циклоны,</w:t>
      </w:r>
      <w:r w:rsidR="009E7282" w:rsidRPr="00EC186C">
        <w:rPr>
          <w:rFonts w:ascii="Times New Roman" w:eastAsia="Times New Roman" w:hAnsi="Times New Roman" w:cs="Times New Roman"/>
          <w:color w:val="494949"/>
          <w:sz w:val="24"/>
          <w:szCs w:val="24"/>
          <w:lang w:eastAsia="ru-RU"/>
        </w:rPr>
        <w:t xml:space="preserve"> </w:t>
      </w:r>
      <w:r w:rsidRPr="00EC186C">
        <w:rPr>
          <w:rFonts w:ascii="Times New Roman" w:eastAsia="Times New Roman" w:hAnsi="Times New Roman" w:cs="Times New Roman"/>
          <w:color w:val="494949"/>
          <w:sz w:val="24"/>
          <w:szCs w:val="24"/>
          <w:lang w:eastAsia="ru-RU"/>
        </w:rPr>
        <w:t>тайфуны,</w:t>
      </w:r>
      <w:r w:rsidR="009E7282" w:rsidRPr="00EC186C">
        <w:rPr>
          <w:rFonts w:ascii="Times New Roman" w:eastAsia="Times New Roman" w:hAnsi="Times New Roman" w:cs="Times New Roman"/>
          <w:color w:val="494949"/>
          <w:sz w:val="24"/>
          <w:szCs w:val="24"/>
          <w:lang w:eastAsia="ru-RU"/>
        </w:rPr>
        <w:t xml:space="preserve"> </w:t>
      </w:r>
      <w:r w:rsidRPr="00EC186C">
        <w:rPr>
          <w:rFonts w:ascii="Times New Roman" w:eastAsia="Times New Roman" w:hAnsi="Times New Roman" w:cs="Times New Roman"/>
          <w:color w:val="494949"/>
          <w:sz w:val="24"/>
          <w:szCs w:val="24"/>
          <w:lang w:eastAsia="ru-RU"/>
        </w:rPr>
        <w:t>штормы,</w:t>
      </w:r>
      <w:r w:rsidR="009E7282" w:rsidRPr="00EC186C">
        <w:rPr>
          <w:rFonts w:ascii="Times New Roman" w:eastAsia="Times New Roman" w:hAnsi="Times New Roman" w:cs="Times New Roman"/>
          <w:color w:val="494949"/>
          <w:sz w:val="24"/>
          <w:szCs w:val="24"/>
          <w:lang w:eastAsia="ru-RU"/>
        </w:rPr>
        <w:t xml:space="preserve"> </w:t>
      </w:r>
      <w:r w:rsidRPr="00EC186C">
        <w:rPr>
          <w:rFonts w:ascii="Times New Roman" w:eastAsia="Times New Roman" w:hAnsi="Times New Roman" w:cs="Times New Roman"/>
          <w:color w:val="494949"/>
          <w:sz w:val="24"/>
          <w:szCs w:val="24"/>
          <w:lang w:eastAsia="ru-RU"/>
        </w:rPr>
        <w:t>смерчи,</w:t>
      </w:r>
      <w:r w:rsidR="009E7282" w:rsidRPr="00EC186C">
        <w:rPr>
          <w:rFonts w:ascii="Times New Roman" w:eastAsia="Times New Roman" w:hAnsi="Times New Roman" w:cs="Times New Roman"/>
          <w:color w:val="494949"/>
          <w:sz w:val="24"/>
          <w:szCs w:val="24"/>
          <w:lang w:eastAsia="ru-RU"/>
        </w:rPr>
        <w:t xml:space="preserve"> </w:t>
      </w:r>
      <w:r w:rsidRPr="00EC186C">
        <w:rPr>
          <w:rFonts w:ascii="Times New Roman" w:eastAsia="Times New Roman" w:hAnsi="Times New Roman" w:cs="Times New Roman"/>
          <w:color w:val="494949"/>
          <w:sz w:val="24"/>
          <w:szCs w:val="24"/>
          <w:lang w:eastAsia="ru-RU"/>
        </w:rPr>
        <w:t>бури</w:t>
      </w:r>
      <w:r w:rsidRPr="00EC186C">
        <w:rPr>
          <w:rFonts w:ascii="Times New Roman" w:eastAsia="Times New Roman" w:hAnsi="Times New Roman" w:cs="Times New Roman"/>
          <w:color w:val="494949"/>
          <w:sz w:val="24"/>
          <w:szCs w:val="24"/>
          <w:lang w:eastAsia="ru-RU"/>
        </w:rPr>
        <w:br/>
        <w:t>    2.5. Снежные заносы,</w:t>
      </w:r>
      <w:r w:rsidR="009E7282" w:rsidRPr="00EC186C">
        <w:rPr>
          <w:rFonts w:ascii="Times New Roman" w:eastAsia="Times New Roman" w:hAnsi="Times New Roman" w:cs="Times New Roman"/>
          <w:color w:val="494949"/>
          <w:sz w:val="24"/>
          <w:szCs w:val="24"/>
          <w:lang w:eastAsia="ru-RU"/>
        </w:rPr>
        <w:t xml:space="preserve"> </w:t>
      </w:r>
      <w:r w:rsidRPr="00EC186C">
        <w:rPr>
          <w:rFonts w:ascii="Times New Roman" w:eastAsia="Times New Roman" w:hAnsi="Times New Roman" w:cs="Times New Roman"/>
          <w:color w:val="494949"/>
          <w:sz w:val="24"/>
          <w:szCs w:val="24"/>
          <w:lang w:eastAsia="ru-RU"/>
        </w:rPr>
        <w:t>метели,</w:t>
      </w:r>
      <w:r w:rsidR="009E7282" w:rsidRPr="00EC186C">
        <w:rPr>
          <w:rFonts w:ascii="Times New Roman" w:eastAsia="Times New Roman" w:hAnsi="Times New Roman" w:cs="Times New Roman"/>
          <w:color w:val="494949"/>
          <w:sz w:val="24"/>
          <w:szCs w:val="24"/>
          <w:lang w:eastAsia="ru-RU"/>
        </w:rPr>
        <w:t xml:space="preserve"> </w:t>
      </w:r>
      <w:r w:rsidRPr="00EC186C">
        <w:rPr>
          <w:rFonts w:ascii="Times New Roman" w:eastAsia="Times New Roman" w:hAnsi="Times New Roman" w:cs="Times New Roman"/>
          <w:color w:val="494949"/>
          <w:sz w:val="24"/>
          <w:szCs w:val="24"/>
          <w:lang w:eastAsia="ru-RU"/>
        </w:rPr>
        <w:t>ураганы</w:t>
      </w:r>
      <w:r w:rsidRPr="00EC186C">
        <w:rPr>
          <w:rFonts w:ascii="Times New Roman" w:eastAsia="Times New Roman" w:hAnsi="Times New Roman" w:cs="Times New Roman"/>
          <w:color w:val="494949"/>
          <w:sz w:val="24"/>
          <w:szCs w:val="24"/>
          <w:lang w:eastAsia="ru-RU"/>
        </w:rPr>
        <w:br/>
        <w:t>    2.6. Пожары</w:t>
      </w:r>
      <w:r w:rsidRPr="00EC186C">
        <w:rPr>
          <w:rFonts w:ascii="Times New Roman" w:eastAsia="Times New Roman" w:hAnsi="Times New Roman" w:cs="Times New Roman"/>
          <w:color w:val="494949"/>
          <w:sz w:val="24"/>
          <w:szCs w:val="24"/>
          <w:lang w:eastAsia="ru-RU"/>
        </w:rPr>
        <w:br/>
        <w:t>    2.7. Инфекционные заболевания</w:t>
      </w:r>
      <w:r w:rsidRPr="00EC186C">
        <w:rPr>
          <w:rFonts w:ascii="Times New Roman" w:eastAsia="Times New Roman" w:hAnsi="Times New Roman" w:cs="Times New Roman"/>
          <w:color w:val="494949"/>
          <w:sz w:val="24"/>
          <w:szCs w:val="24"/>
          <w:lang w:eastAsia="ru-RU"/>
        </w:rPr>
        <w:br/>
        <w:t>Список использованной литературы                                                     </w:t>
      </w:r>
    </w:p>
    <w:p w:rsidR="00A87274" w:rsidRPr="00EC186C" w:rsidRDefault="00A87274" w:rsidP="00EC186C">
      <w:pPr>
        <w:shd w:val="clear" w:color="auto" w:fill="FFFFFF"/>
        <w:spacing w:after="0" w:line="240" w:lineRule="auto"/>
        <w:ind w:firstLine="709"/>
        <w:outlineLvl w:val="2"/>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bCs/>
          <w:color w:val="494949"/>
          <w:sz w:val="24"/>
          <w:szCs w:val="24"/>
          <w:lang w:eastAsia="ru-RU"/>
        </w:rPr>
        <w:t>ВВЕДЕНИЕ</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Современный человек на протяжении своей жизни находится в различных средах: социальной, производственной, местной (городской, сельской), бытовой, природной и др.</w:t>
      </w:r>
      <w:r w:rsidRPr="00EC186C">
        <w:rPr>
          <w:rFonts w:ascii="Times New Roman" w:eastAsia="Times New Roman" w:hAnsi="Times New Roman" w:cs="Times New Roman"/>
          <w:color w:val="494949"/>
          <w:sz w:val="24"/>
          <w:szCs w:val="24"/>
          <w:lang w:eastAsia="ru-RU"/>
        </w:rPr>
        <w:br/>
        <w:t xml:space="preserve">Человек и среда его обитания образуют систему, состоящую из множества взаимодействующих элементов, имеющую упорядоченность в определенных границах и обладающую специфическими свойствами. Такое взаимодействие определяется множеством факторов и оказывает </w:t>
      </w:r>
      <w:proofErr w:type="gramStart"/>
      <w:r w:rsidRPr="00EC186C">
        <w:rPr>
          <w:rFonts w:ascii="Times New Roman" w:eastAsia="Times New Roman" w:hAnsi="Times New Roman" w:cs="Times New Roman"/>
          <w:color w:val="494949"/>
          <w:sz w:val="24"/>
          <w:szCs w:val="24"/>
          <w:lang w:eastAsia="ru-RU"/>
        </w:rPr>
        <w:t>влияние</w:t>
      </w:r>
      <w:proofErr w:type="gramEnd"/>
      <w:r w:rsidRPr="00EC186C">
        <w:rPr>
          <w:rFonts w:ascii="Times New Roman" w:eastAsia="Times New Roman" w:hAnsi="Times New Roman" w:cs="Times New Roman"/>
          <w:color w:val="494949"/>
          <w:sz w:val="24"/>
          <w:szCs w:val="24"/>
          <w:lang w:eastAsia="ru-RU"/>
        </w:rPr>
        <w:t xml:space="preserve"> как на самого человека, так и на соответствующую среду его обитания. Это влияние  может быть, с одной стороны, положительным, с другой – одновременно и отрицательным (негативным).</w:t>
      </w:r>
      <w:r w:rsidRPr="00EC186C">
        <w:rPr>
          <w:rFonts w:ascii="Times New Roman" w:eastAsia="Times New Roman" w:hAnsi="Times New Roman" w:cs="Times New Roman"/>
          <w:color w:val="494949"/>
          <w:sz w:val="24"/>
          <w:szCs w:val="24"/>
          <w:lang w:eastAsia="ru-RU"/>
        </w:rPr>
        <w:br/>
        <w:t xml:space="preserve">Негативные воздействия факторов природной среды проявляются главным образом в чрезвычайных ситуациях. Эти ситуации могут быть </w:t>
      </w:r>
      <w:proofErr w:type="gramStart"/>
      <w:r w:rsidRPr="00EC186C">
        <w:rPr>
          <w:rFonts w:ascii="Times New Roman" w:eastAsia="Times New Roman" w:hAnsi="Times New Roman" w:cs="Times New Roman"/>
          <w:color w:val="494949"/>
          <w:sz w:val="24"/>
          <w:szCs w:val="24"/>
          <w:lang w:eastAsia="ru-RU"/>
        </w:rPr>
        <w:t>следствием</w:t>
      </w:r>
      <w:proofErr w:type="gramEnd"/>
      <w:r w:rsidRPr="00EC186C">
        <w:rPr>
          <w:rFonts w:ascii="Times New Roman" w:eastAsia="Times New Roman" w:hAnsi="Times New Roman" w:cs="Times New Roman"/>
          <w:color w:val="494949"/>
          <w:sz w:val="24"/>
          <w:szCs w:val="24"/>
          <w:lang w:eastAsia="ru-RU"/>
        </w:rPr>
        <w:t xml:space="preserve"> как стихийных бедствий, так и производственной деятельности человека. В целях локализации  и ликвидации негативных воздействий, возникающих в чрезвычайных ситуациях, создаются специальные службы, разрабатываются правовые основы и создаются материальные средства для их деятельности. Большое значение имеет обучение населения правилам поведения в таких ситуациях, а также подготовка специальных кадров в области безопасности жизнедеятельности.</w:t>
      </w:r>
    </w:p>
    <w:p w:rsidR="00C94D21" w:rsidRPr="00EC186C" w:rsidRDefault="00C94D21" w:rsidP="00EC186C">
      <w:pPr>
        <w:shd w:val="clear" w:color="auto" w:fill="FFFFFF"/>
        <w:spacing w:after="0" w:line="240" w:lineRule="auto"/>
        <w:ind w:firstLine="709"/>
        <w:outlineLvl w:val="2"/>
        <w:rPr>
          <w:rFonts w:ascii="Times New Roman" w:eastAsia="Times New Roman" w:hAnsi="Times New Roman" w:cs="Times New Roman"/>
          <w:b/>
          <w:bCs/>
          <w:color w:val="494949"/>
          <w:sz w:val="24"/>
          <w:szCs w:val="24"/>
          <w:lang w:eastAsia="ru-RU"/>
        </w:rPr>
      </w:pPr>
    </w:p>
    <w:p w:rsidR="00A87274" w:rsidRPr="00EC186C" w:rsidRDefault="00A87274" w:rsidP="00EC186C">
      <w:pPr>
        <w:shd w:val="clear" w:color="auto" w:fill="FFFFFF"/>
        <w:spacing w:after="0" w:line="240" w:lineRule="auto"/>
        <w:ind w:firstLine="709"/>
        <w:outlineLvl w:val="2"/>
        <w:rPr>
          <w:rFonts w:ascii="Times New Roman" w:eastAsia="Times New Roman" w:hAnsi="Times New Roman" w:cs="Times New Roman"/>
          <w:b/>
          <w:color w:val="494949"/>
          <w:sz w:val="24"/>
          <w:szCs w:val="24"/>
          <w:lang w:eastAsia="ru-RU"/>
        </w:rPr>
      </w:pPr>
      <w:r w:rsidRPr="00EC186C">
        <w:rPr>
          <w:rFonts w:ascii="Times New Roman" w:eastAsia="Times New Roman" w:hAnsi="Times New Roman" w:cs="Times New Roman"/>
          <w:b/>
          <w:bCs/>
          <w:color w:val="494949"/>
          <w:sz w:val="24"/>
          <w:szCs w:val="24"/>
          <w:lang w:eastAsia="ru-RU"/>
        </w:rPr>
        <w:t>1. ОПРЕДЕЛЕНИЕ  ЧС</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b/>
          <w:color w:val="494949"/>
          <w:sz w:val="24"/>
          <w:szCs w:val="24"/>
          <w:lang w:eastAsia="ru-RU"/>
        </w:rPr>
        <w:t>ЧРЕЗВЫЧАЙНАЯ СИТУАЦИЯ</w:t>
      </w:r>
      <w:r w:rsidRPr="00EC186C">
        <w:rPr>
          <w:rFonts w:ascii="Times New Roman" w:eastAsia="Times New Roman" w:hAnsi="Times New Roman" w:cs="Times New Roman"/>
          <w:color w:val="494949"/>
          <w:sz w:val="24"/>
          <w:szCs w:val="24"/>
          <w:lang w:eastAsia="ru-RU"/>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w:t>
      </w:r>
      <w:r w:rsidRPr="00EC186C">
        <w:rPr>
          <w:rFonts w:ascii="Times New Roman" w:eastAsia="Times New Roman" w:hAnsi="Times New Roman" w:cs="Times New Roman"/>
          <w:color w:val="494949"/>
          <w:sz w:val="24"/>
          <w:szCs w:val="24"/>
          <w:lang w:eastAsia="ru-RU"/>
        </w:rPr>
        <w:lastRenderedPageBreak/>
        <w:t>ущерб здоровью людей или окружающей природной среде, а также значительные материальные потери и нарушение условий жизнедеятельности.</w:t>
      </w:r>
      <w:r w:rsidRPr="00EC186C">
        <w:rPr>
          <w:rFonts w:ascii="Times New Roman" w:eastAsia="Times New Roman" w:hAnsi="Times New Roman" w:cs="Times New Roman"/>
          <w:color w:val="494949"/>
          <w:sz w:val="24"/>
          <w:szCs w:val="24"/>
          <w:lang w:eastAsia="ru-RU"/>
        </w:rPr>
        <w:br/>
        <w:t>ЧС классифицируются по характеру источника и по масштабам.</w:t>
      </w:r>
    </w:p>
    <w:p w:rsidR="00C94D21" w:rsidRPr="00EC186C" w:rsidRDefault="00C94D2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C94D21" w:rsidRPr="00EC186C" w:rsidRDefault="00C94D2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F83433" w:rsidRPr="00EC186C" w:rsidRDefault="00D10109"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r w:rsidRPr="00EC186C">
        <w:rPr>
          <w:rFonts w:ascii="Times New Roman" w:hAnsi="Times New Roman" w:cs="Times New Roman"/>
          <w:b/>
          <w:noProof/>
          <w:sz w:val="24"/>
          <w:szCs w:val="24"/>
          <w:lang w:eastAsia="ru-RU"/>
        </w:rPr>
        <w:drawing>
          <wp:inline distT="0" distB="0" distL="0" distR="0">
            <wp:extent cx="5400675" cy="6124575"/>
            <wp:effectExtent l="0" t="0" r="0" b="0"/>
            <wp:docPr id="1" name="Рисунок 1" descr="http://gm3d.ru/image/5790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m3d.ru/image/57909_1.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6124575"/>
                    </a:xfrm>
                    <a:prstGeom prst="rect">
                      <a:avLst/>
                    </a:prstGeom>
                    <a:noFill/>
                    <a:ln>
                      <a:noFill/>
                    </a:ln>
                  </pic:spPr>
                </pic:pic>
              </a:graphicData>
            </a:graphic>
          </wp:inline>
        </w:drawing>
      </w: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C94D21" w:rsidRPr="00EC186C" w:rsidRDefault="00C94D21" w:rsidP="00EC186C">
      <w:pPr>
        <w:shd w:val="clear" w:color="auto" w:fill="FFFFFF"/>
        <w:spacing w:after="0" w:line="240" w:lineRule="auto"/>
        <w:ind w:firstLine="709"/>
        <w:outlineLvl w:val="2"/>
        <w:rPr>
          <w:rFonts w:ascii="Times New Roman" w:eastAsia="Times New Roman" w:hAnsi="Times New Roman" w:cs="Times New Roman"/>
          <w:b/>
          <w:bCs/>
          <w:color w:val="494949"/>
          <w:sz w:val="24"/>
          <w:szCs w:val="24"/>
          <w:lang w:eastAsia="ru-RU"/>
        </w:rPr>
      </w:pPr>
    </w:p>
    <w:p w:rsidR="00A87274" w:rsidRPr="00EC186C" w:rsidRDefault="00A87274" w:rsidP="00EC186C">
      <w:pPr>
        <w:shd w:val="clear" w:color="auto" w:fill="FFFFFF"/>
        <w:spacing w:after="0" w:line="240" w:lineRule="auto"/>
        <w:ind w:firstLine="709"/>
        <w:outlineLvl w:val="2"/>
        <w:rPr>
          <w:rFonts w:ascii="Times New Roman" w:eastAsia="Times New Roman" w:hAnsi="Times New Roman" w:cs="Times New Roman"/>
          <w:b/>
          <w:color w:val="494949"/>
          <w:sz w:val="24"/>
          <w:szCs w:val="24"/>
          <w:lang w:eastAsia="ru-RU"/>
        </w:rPr>
      </w:pPr>
      <w:r w:rsidRPr="00EC186C">
        <w:rPr>
          <w:rFonts w:ascii="Times New Roman" w:eastAsia="Times New Roman" w:hAnsi="Times New Roman" w:cs="Times New Roman"/>
          <w:b/>
          <w:bCs/>
          <w:color w:val="494949"/>
          <w:sz w:val="24"/>
          <w:szCs w:val="24"/>
          <w:lang w:eastAsia="ru-RU"/>
        </w:rPr>
        <w:t>2. ПРИРОДНЫЕ ЧС.</w:t>
      </w:r>
      <w:r w:rsidRPr="00EC186C">
        <w:rPr>
          <w:rFonts w:ascii="Times New Roman" w:eastAsia="Times New Roman" w:hAnsi="Times New Roman" w:cs="Times New Roman"/>
          <w:b/>
          <w:color w:val="494949"/>
          <w:sz w:val="24"/>
          <w:szCs w:val="24"/>
          <w:lang w:eastAsia="ru-RU"/>
        </w:rPr>
        <w:t>       </w:t>
      </w: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color w:val="494949"/>
          <w:sz w:val="24"/>
          <w:szCs w:val="24"/>
          <w:lang w:eastAsia="ru-RU"/>
        </w:rPr>
      </w:pPr>
      <w:r w:rsidRPr="00EC186C">
        <w:rPr>
          <w:rFonts w:ascii="Times New Roman" w:hAnsi="Times New Roman" w:cs="Times New Roman"/>
          <w:noProof/>
          <w:sz w:val="24"/>
          <w:szCs w:val="24"/>
          <w:lang w:eastAsia="ru-RU"/>
        </w:rPr>
        <w:drawing>
          <wp:inline distT="0" distB="0" distL="0" distR="0">
            <wp:extent cx="5937320" cy="8886825"/>
            <wp:effectExtent l="0" t="0" r="0" b="0"/>
            <wp:docPr id="3" name="Рисунок 3" descr="http://vtk34.narod.ru/semenova_bjd/pic/Schem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tk34.narod.ru/semenova_bjd/pic/Scheme2.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891473"/>
                    </a:xfrm>
                    <a:prstGeom prst="rect">
                      <a:avLst/>
                    </a:prstGeom>
                    <a:noFill/>
                    <a:ln>
                      <a:noFill/>
                    </a:ln>
                  </pic:spPr>
                </pic:pic>
              </a:graphicData>
            </a:graphic>
          </wp:inline>
        </w:drawing>
      </w:r>
    </w:p>
    <w:p w:rsidR="0091066A" w:rsidRPr="00EC186C" w:rsidRDefault="0091066A"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C94D21" w:rsidRPr="00EC186C" w:rsidRDefault="00C94D2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 </w:t>
      </w:r>
      <w:r w:rsidRPr="00EC186C">
        <w:rPr>
          <w:rFonts w:ascii="Times New Roman" w:eastAsia="Times New Roman" w:hAnsi="Times New Roman" w:cs="Times New Roman"/>
          <w:bCs/>
          <w:color w:val="494949"/>
          <w:sz w:val="24"/>
          <w:szCs w:val="24"/>
          <w:lang w:eastAsia="ru-RU"/>
        </w:rPr>
        <w:t>2</w:t>
      </w:r>
      <w:r w:rsidRPr="00EC186C">
        <w:rPr>
          <w:rFonts w:ascii="Times New Roman" w:eastAsia="Times New Roman" w:hAnsi="Times New Roman" w:cs="Times New Roman"/>
          <w:b/>
          <w:bCs/>
          <w:color w:val="494949"/>
          <w:sz w:val="24"/>
          <w:szCs w:val="24"/>
          <w:lang w:eastAsia="ru-RU"/>
        </w:rPr>
        <w:t>.1. Землетрясения</w:t>
      </w:r>
      <w:r w:rsidRPr="00EC186C">
        <w:rPr>
          <w:rFonts w:ascii="Times New Roman" w:eastAsia="Times New Roman" w:hAnsi="Times New Roman" w:cs="Times New Roman"/>
          <w:bCs/>
          <w:color w:val="494949"/>
          <w:sz w:val="24"/>
          <w:szCs w:val="24"/>
          <w:lang w:eastAsia="ru-RU"/>
        </w:rPr>
        <w:t>.</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Землетрясения – сейсмические явления, возникающие в результате внезапных смещений и разрывов в земной коре или верхней части мантии, передающиеся на большие расстояния в виде резких колебаний, приводящих к разрушению зданий, сооружений, пожарам и человеческим жертвам. Разрушительными являются землетрясения интенсивностью более 7 баллов по 12-ти бальной шкале Рихтера, опасными – свыше 5 баллов. Пятая часть территории России подвержена землетрясениям силой более 7 баллов. Землетрясение – самое страшное стихийное бедствие. Ежегодно на Земле происходит до 1500 землетрясений, до 300 из них носит разрушительный характер. В последние десятилетия наиболее разрушительные землетрясения происходили в 1988 г. в Армении, погибло 25 тысяч человек; в 1995 г. в Японии, погибло 6336 человек; в 1995 г. был полностью разрушен город Нефтегорск, из 3000 человек погибло 2000.</w:t>
      </w:r>
      <w:r w:rsidRPr="00EC186C">
        <w:rPr>
          <w:rFonts w:ascii="Times New Roman" w:eastAsia="Times New Roman" w:hAnsi="Times New Roman" w:cs="Times New Roman"/>
          <w:color w:val="494949"/>
          <w:sz w:val="24"/>
          <w:szCs w:val="24"/>
          <w:lang w:eastAsia="ru-RU"/>
        </w:rPr>
        <w:br/>
        <w:t>При землетрясениях запрещается: пользоваться лифтом, зажигать спички.</w:t>
      </w:r>
      <w:r w:rsidRPr="00EC186C">
        <w:rPr>
          <w:rFonts w:ascii="Times New Roman" w:eastAsia="Times New Roman" w:hAnsi="Times New Roman" w:cs="Times New Roman"/>
          <w:color w:val="494949"/>
          <w:sz w:val="24"/>
          <w:szCs w:val="24"/>
          <w:lang w:eastAsia="ru-RU"/>
        </w:rPr>
        <w:br/>
        <w:t>Почувствовав толчки, необходимо: </w:t>
      </w:r>
      <w:r w:rsidRPr="00EC186C">
        <w:rPr>
          <w:rFonts w:ascii="Times New Roman" w:eastAsia="Times New Roman" w:hAnsi="Times New Roman" w:cs="Times New Roman"/>
          <w:color w:val="494949"/>
          <w:sz w:val="24"/>
          <w:szCs w:val="24"/>
          <w:lang w:eastAsia="ru-RU"/>
        </w:rPr>
        <w:br/>
        <w:t>1. Быстро покинуть здание.</w:t>
      </w:r>
      <w:r w:rsidRPr="00EC186C">
        <w:rPr>
          <w:rFonts w:ascii="Times New Roman" w:eastAsia="Times New Roman" w:hAnsi="Times New Roman" w:cs="Times New Roman"/>
          <w:color w:val="494949"/>
          <w:sz w:val="24"/>
          <w:szCs w:val="24"/>
          <w:lang w:eastAsia="ru-RU"/>
        </w:rPr>
        <w:br/>
        <w:t>2. Держаться дальше от стен, заборов, столбов, не входить в здания: толчки могут повториться.</w:t>
      </w:r>
      <w:r w:rsidRPr="00EC186C">
        <w:rPr>
          <w:rFonts w:ascii="Times New Roman" w:eastAsia="Times New Roman" w:hAnsi="Times New Roman" w:cs="Times New Roman"/>
          <w:color w:val="494949"/>
          <w:sz w:val="24"/>
          <w:szCs w:val="24"/>
          <w:lang w:eastAsia="ru-RU"/>
        </w:rPr>
        <w:br/>
        <w:t>3. На втором и последующих этажах встать в проем входной или балконной двери, отойти от окон и занять место в углу, образованном капитальными стенами.</w:t>
      </w:r>
    </w:p>
    <w:p w:rsidR="00A87274" w:rsidRPr="00EC186C" w:rsidRDefault="00A87274" w:rsidP="00EC186C">
      <w:pPr>
        <w:shd w:val="clear" w:color="auto" w:fill="FFFFFF"/>
        <w:spacing w:after="0" w:line="240" w:lineRule="auto"/>
        <w:ind w:firstLine="709"/>
        <w:outlineLvl w:val="2"/>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bCs/>
          <w:color w:val="494949"/>
          <w:sz w:val="24"/>
          <w:szCs w:val="24"/>
          <w:lang w:eastAsia="ru-RU"/>
        </w:rPr>
        <w:t>2.2. Наводнения.</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Наводнение – временное затопление суши в результате подъема воды выше обычного (ординара).</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roofErr w:type="gramStart"/>
      <w:r w:rsidRPr="00EC186C">
        <w:rPr>
          <w:rFonts w:ascii="Times New Roman" w:eastAsia="Times New Roman" w:hAnsi="Times New Roman" w:cs="Times New Roman"/>
          <w:color w:val="494949"/>
          <w:sz w:val="24"/>
          <w:szCs w:val="24"/>
          <w:lang w:eastAsia="ru-RU"/>
        </w:rPr>
        <w:t>Причины:</w:t>
      </w:r>
      <w:r w:rsidRPr="00EC186C">
        <w:rPr>
          <w:rFonts w:ascii="Times New Roman" w:eastAsia="Times New Roman" w:hAnsi="Times New Roman" w:cs="Times New Roman"/>
          <w:color w:val="494949"/>
          <w:sz w:val="24"/>
          <w:szCs w:val="24"/>
          <w:lang w:eastAsia="ru-RU"/>
        </w:rPr>
        <w:br/>
        <w:t>- обильные осадки, дожди;</w:t>
      </w:r>
      <w:r w:rsidRPr="00EC186C">
        <w:rPr>
          <w:rFonts w:ascii="Times New Roman" w:eastAsia="Times New Roman" w:hAnsi="Times New Roman" w:cs="Times New Roman"/>
          <w:color w:val="494949"/>
          <w:sz w:val="24"/>
          <w:szCs w:val="24"/>
          <w:lang w:eastAsia="ru-RU"/>
        </w:rPr>
        <w:br/>
        <w:t>- интенсивное таяние снега;</w:t>
      </w:r>
      <w:r w:rsidRPr="00EC186C">
        <w:rPr>
          <w:rFonts w:ascii="Times New Roman" w:eastAsia="Times New Roman" w:hAnsi="Times New Roman" w:cs="Times New Roman"/>
          <w:color w:val="494949"/>
          <w:sz w:val="24"/>
          <w:szCs w:val="24"/>
          <w:lang w:eastAsia="ru-RU"/>
        </w:rPr>
        <w:br/>
        <w:t>- образование заторов (льдины весной), зажоров (мелкий снег, лед осенью);</w:t>
      </w:r>
      <w:r w:rsidRPr="00EC186C">
        <w:rPr>
          <w:rFonts w:ascii="Times New Roman" w:eastAsia="Times New Roman" w:hAnsi="Times New Roman" w:cs="Times New Roman"/>
          <w:color w:val="494949"/>
          <w:sz w:val="24"/>
          <w:szCs w:val="24"/>
          <w:lang w:eastAsia="ru-RU"/>
        </w:rPr>
        <w:br/>
        <w:t>- разрушение гидротехнических сооружений;</w:t>
      </w:r>
      <w:r w:rsidRPr="00EC186C">
        <w:rPr>
          <w:rFonts w:ascii="Times New Roman" w:eastAsia="Times New Roman" w:hAnsi="Times New Roman" w:cs="Times New Roman"/>
          <w:color w:val="494949"/>
          <w:sz w:val="24"/>
          <w:szCs w:val="24"/>
          <w:lang w:eastAsia="ru-RU"/>
        </w:rPr>
        <w:br/>
        <w:t>- подземные землетрясения (вызывают гигантские волны – цунами)</w:t>
      </w:r>
      <w:r w:rsidRPr="00EC186C">
        <w:rPr>
          <w:rFonts w:ascii="Times New Roman" w:eastAsia="Times New Roman" w:hAnsi="Times New Roman" w:cs="Times New Roman"/>
          <w:color w:val="494949"/>
          <w:sz w:val="24"/>
          <w:szCs w:val="24"/>
          <w:lang w:eastAsia="ru-RU"/>
        </w:rPr>
        <w:br/>
        <w:t>- сильный нагонный ветер на морских побережьях и устьях рек, впадающих в море.</w:t>
      </w:r>
      <w:proofErr w:type="gramEnd"/>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При угрозе наводнения необходимо:</w:t>
      </w:r>
      <w:r w:rsidRPr="00EC186C">
        <w:rPr>
          <w:rFonts w:ascii="Times New Roman" w:eastAsia="Times New Roman" w:hAnsi="Times New Roman" w:cs="Times New Roman"/>
          <w:color w:val="494949"/>
          <w:sz w:val="24"/>
          <w:szCs w:val="24"/>
          <w:lang w:eastAsia="ru-RU"/>
        </w:rPr>
        <w:br/>
        <w:t>   1.  Постоянно слушать информацию об обстановке и порядке действий.</w:t>
      </w:r>
      <w:r w:rsidRPr="00EC186C">
        <w:rPr>
          <w:rFonts w:ascii="Times New Roman" w:eastAsia="Times New Roman" w:hAnsi="Times New Roman" w:cs="Times New Roman"/>
          <w:color w:val="494949"/>
          <w:sz w:val="24"/>
          <w:szCs w:val="24"/>
          <w:lang w:eastAsia="ru-RU"/>
        </w:rPr>
        <w:br/>
        <w:t>2.  Продовольствие, ценные вещи, одежду, обувь перенести на верхние этажи.</w:t>
      </w:r>
      <w:r w:rsidRPr="00EC186C">
        <w:rPr>
          <w:rFonts w:ascii="Times New Roman" w:eastAsia="Times New Roman" w:hAnsi="Times New Roman" w:cs="Times New Roman"/>
          <w:color w:val="494949"/>
          <w:sz w:val="24"/>
          <w:szCs w:val="24"/>
          <w:lang w:eastAsia="ru-RU"/>
        </w:rPr>
        <w:br/>
        <w:t>3. Из опасных районов эвакуировать население.</w:t>
      </w:r>
      <w:r w:rsidRPr="00EC186C">
        <w:rPr>
          <w:rFonts w:ascii="Times New Roman" w:eastAsia="Times New Roman" w:hAnsi="Times New Roman" w:cs="Times New Roman"/>
          <w:color w:val="494949"/>
          <w:sz w:val="24"/>
          <w:szCs w:val="24"/>
          <w:lang w:eastAsia="ru-RU"/>
        </w:rPr>
        <w:br/>
        <w:t>4. Скот перегнать на возвышенные места.</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В процессе наводнения:</w:t>
      </w:r>
    </w:p>
    <w:p w:rsidR="009E7282"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1.Спасти людей, где бы они ни оказались.              </w:t>
      </w:r>
      <w:r w:rsidRPr="00EC186C">
        <w:rPr>
          <w:rFonts w:ascii="Times New Roman" w:eastAsia="Times New Roman" w:hAnsi="Times New Roman" w:cs="Times New Roman"/>
          <w:color w:val="494949"/>
          <w:sz w:val="24"/>
          <w:szCs w:val="24"/>
          <w:lang w:eastAsia="ru-RU"/>
        </w:rPr>
        <w:br/>
        <w:t>2. В первую очередь из зоны затопления вывезти детей.</w:t>
      </w:r>
      <w:r w:rsidRPr="00EC186C">
        <w:rPr>
          <w:rFonts w:ascii="Times New Roman" w:eastAsia="Times New Roman" w:hAnsi="Times New Roman" w:cs="Times New Roman"/>
          <w:color w:val="494949"/>
          <w:sz w:val="24"/>
          <w:szCs w:val="24"/>
          <w:lang w:eastAsia="ru-RU"/>
        </w:rPr>
        <w:br/>
        <w:t>3. Оказать срочную помощь людям, оказавшимся в воде.          </w:t>
      </w:r>
    </w:p>
    <w:p w:rsidR="009E7282" w:rsidRPr="00EC186C" w:rsidRDefault="00A87274" w:rsidP="00EC186C">
      <w:pPr>
        <w:pStyle w:val="a4"/>
        <w:shd w:val="clear" w:color="auto" w:fill="FFFFDD"/>
        <w:spacing w:before="0" w:beforeAutospacing="0" w:after="0" w:afterAutospacing="0"/>
        <w:ind w:firstLine="709"/>
        <w:rPr>
          <w:b/>
          <w:color w:val="000000"/>
        </w:rPr>
      </w:pPr>
      <w:r w:rsidRPr="00EC186C">
        <w:rPr>
          <w:b/>
          <w:color w:val="494949"/>
        </w:rPr>
        <w:t xml:space="preserve">       </w:t>
      </w:r>
      <w:r w:rsidR="009E7282" w:rsidRPr="00EC186C">
        <w:rPr>
          <w:b/>
          <w:bCs/>
          <w:i/>
          <w:iCs/>
          <w:color w:val="000000"/>
        </w:rPr>
        <w:t>Заторы и зажоры льда на реках</w:t>
      </w:r>
    </w:p>
    <w:p w:rsidR="009E7282" w:rsidRPr="00EC186C" w:rsidRDefault="009E7282" w:rsidP="00EC186C">
      <w:pPr>
        <w:pStyle w:val="a4"/>
        <w:shd w:val="clear" w:color="auto" w:fill="FFFFDD"/>
        <w:spacing w:before="0" w:beforeAutospacing="0" w:after="0" w:afterAutospacing="0"/>
        <w:ind w:firstLine="709"/>
        <w:rPr>
          <w:color w:val="000000"/>
        </w:rPr>
      </w:pPr>
      <w:r w:rsidRPr="00EC186C">
        <w:rPr>
          <w:i/>
          <w:iCs/>
          <w:color w:val="000000"/>
        </w:rPr>
        <w:t>Затор</w:t>
      </w:r>
      <w:r w:rsidRPr="00EC186C">
        <w:rPr>
          <w:rStyle w:val="apple-converted-space"/>
          <w:color w:val="000000"/>
        </w:rPr>
        <w:t> </w:t>
      </w:r>
      <w:r w:rsidRPr="00EC186C">
        <w:rPr>
          <w:color w:val="000000"/>
        </w:rPr>
        <w:t>— это скопление льда в русле, ограничивающее течение реки. В результате происходит подъем воды и ее разлив.</w:t>
      </w:r>
    </w:p>
    <w:p w:rsidR="009E7282" w:rsidRPr="00EC186C" w:rsidRDefault="009E7282" w:rsidP="00EC186C">
      <w:pPr>
        <w:pStyle w:val="a4"/>
        <w:shd w:val="clear" w:color="auto" w:fill="FFFFDD"/>
        <w:spacing w:before="0" w:beforeAutospacing="0" w:after="0" w:afterAutospacing="0"/>
        <w:ind w:firstLine="709"/>
        <w:rPr>
          <w:color w:val="000000"/>
        </w:rPr>
      </w:pPr>
      <w:r w:rsidRPr="00EC186C">
        <w:rPr>
          <w:color w:val="000000"/>
        </w:rPr>
        <w:t>Затор образуется обычно в конце зимы и в весенний период при вскрытии рек во время разрушения ледяного покрова. Состоит он из крупных и мелких льдин.</w:t>
      </w:r>
    </w:p>
    <w:p w:rsidR="009E7282" w:rsidRPr="00EC186C" w:rsidRDefault="009E7282" w:rsidP="00EC186C">
      <w:pPr>
        <w:pStyle w:val="a4"/>
        <w:shd w:val="clear" w:color="auto" w:fill="FFFFDD"/>
        <w:spacing w:before="0" w:beforeAutospacing="0" w:after="0" w:afterAutospacing="0"/>
        <w:ind w:firstLine="709"/>
        <w:rPr>
          <w:color w:val="000000"/>
        </w:rPr>
      </w:pPr>
      <w:r w:rsidRPr="00EC186C">
        <w:rPr>
          <w:i/>
          <w:iCs/>
          <w:color w:val="000000"/>
        </w:rPr>
        <w:t>Зажор</w:t>
      </w:r>
      <w:r w:rsidRPr="00EC186C">
        <w:rPr>
          <w:rStyle w:val="apple-converted-space"/>
          <w:i/>
          <w:iCs/>
          <w:color w:val="000000"/>
        </w:rPr>
        <w:t> </w:t>
      </w:r>
      <w:r w:rsidRPr="00EC186C">
        <w:rPr>
          <w:color w:val="000000"/>
        </w:rPr>
        <w:t>— явление, сходное с затором льда. Однако, во-первых, зажор состоит из скопления рыхлого льда (шуга, небольшие льдинки), тогда как затор есть скопление крупных и в меньшей степени небольших льдин. Во-вторых, зажор льда наблюдается в начале зимы, в то время как затор — в конце зимы и весной.</w:t>
      </w:r>
    </w:p>
    <w:p w:rsidR="009E7282" w:rsidRPr="00EC186C" w:rsidRDefault="009E7282" w:rsidP="00EC186C">
      <w:pPr>
        <w:pStyle w:val="a4"/>
        <w:shd w:val="clear" w:color="auto" w:fill="FFFFDD"/>
        <w:spacing w:before="0" w:beforeAutospacing="0" w:after="0" w:afterAutospacing="0"/>
        <w:ind w:firstLine="709"/>
        <w:rPr>
          <w:color w:val="000000"/>
        </w:rPr>
      </w:pPr>
      <w:r w:rsidRPr="00EC186C">
        <w:rPr>
          <w:color w:val="000000"/>
        </w:rPr>
        <w:t xml:space="preserve">Главной причиной образования затора является задержка вскрытия льда на тех реках, где кромка ледяного покрова весной смещается сверху вниз по течению. При этом движущийся сверху раздробленный лед встречает на своём пути еще не нарушенный ледяной покров. Последовательность вскрытия реки сверху вниз по течению является необходимым, </w:t>
      </w:r>
      <w:r w:rsidRPr="00EC186C">
        <w:rPr>
          <w:color w:val="000000"/>
        </w:rPr>
        <w:lastRenderedPageBreak/>
        <w:t>но недостаточным условием возникновения затора. Основное условие создается только тогда, когда поверхностная скорость течения воды при вскрытии довольно значительна.</w:t>
      </w:r>
    </w:p>
    <w:p w:rsidR="009E7282" w:rsidRPr="00EC186C" w:rsidRDefault="009E7282" w:rsidP="00EC186C">
      <w:pPr>
        <w:pStyle w:val="a4"/>
        <w:shd w:val="clear" w:color="auto" w:fill="FFFFDD"/>
        <w:spacing w:before="0" w:beforeAutospacing="0" w:after="0" w:afterAutospacing="0"/>
        <w:ind w:firstLine="709"/>
        <w:rPr>
          <w:color w:val="000000"/>
        </w:rPr>
      </w:pPr>
      <w:r w:rsidRPr="00EC186C">
        <w:rPr>
          <w:color w:val="000000"/>
        </w:rPr>
        <w:t>Зажоры образуются на реках в период формирования ледяного покрова. Необходимым условием образования является возникновение в русле внутриводного льда и его вовлечение под кромку ледяного покрова. Решающее значение при этом имеет поверхностная скорость течения, а также температура воздуха в период замерзания</w:t>
      </w:r>
    </w:p>
    <w:p w:rsidR="009E7282" w:rsidRPr="00EC186C" w:rsidRDefault="009E7282" w:rsidP="00EC186C">
      <w:pPr>
        <w:pStyle w:val="a4"/>
        <w:shd w:val="clear" w:color="auto" w:fill="FFFFDD"/>
        <w:spacing w:before="0" w:beforeAutospacing="0" w:after="0" w:afterAutospacing="0"/>
        <w:ind w:firstLine="709"/>
        <w:rPr>
          <w:color w:val="000000"/>
        </w:rPr>
      </w:pPr>
      <w:r w:rsidRPr="00EC186C">
        <w:rPr>
          <w:bCs/>
          <w:i/>
          <w:iCs/>
          <w:color w:val="000000"/>
        </w:rPr>
        <w:t>Классификация заторов и зажоров.</w:t>
      </w:r>
    </w:p>
    <w:p w:rsidR="009E7282" w:rsidRPr="00EC186C" w:rsidRDefault="009E7282" w:rsidP="00EC186C">
      <w:pPr>
        <w:pStyle w:val="a4"/>
        <w:shd w:val="clear" w:color="auto" w:fill="FFFFDD"/>
        <w:spacing w:before="0" w:beforeAutospacing="0" w:after="0" w:afterAutospacing="0"/>
        <w:ind w:firstLine="709"/>
        <w:rPr>
          <w:color w:val="000000"/>
        </w:rPr>
      </w:pPr>
      <w:r w:rsidRPr="00EC186C">
        <w:rPr>
          <w:color w:val="000000"/>
        </w:rPr>
        <w:t xml:space="preserve">Главным критерием является мощность затора или зажора. Поэтому они подразделяются </w:t>
      </w:r>
      <w:proofErr w:type="gramStart"/>
      <w:r w:rsidRPr="00EC186C">
        <w:rPr>
          <w:color w:val="000000"/>
        </w:rPr>
        <w:t>на</w:t>
      </w:r>
      <w:proofErr w:type="gramEnd"/>
      <w:r w:rsidRPr="00EC186C">
        <w:rPr>
          <w:color w:val="000000"/>
        </w:rPr>
        <w:t xml:space="preserve"> катастрофически мощные, сильные, средние и слабые. Катастрофически мощный затор или зажор определяется так: к рассчитанному максимальному уровню весеннего половодья приплюсовывается 5 и более метров; для сильных — от 3 до 5 м, средних — 3 м и меньше. При слабых заторах и зажорах в величины наивысших уровней воды весеннего половодья поправки не вводятся.</w:t>
      </w:r>
    </w:p>
    <w:p w:rsidR="009E7282" w:rsidRPr="00EC186C" w:rsidRDefault="009E7282" w:rsidP="00EC186C">
      <w:pPr>
        <w:pStyle w:val="a4"/>
        <w:shd w:val="clear" w:color="auto" w:fill="FFFFDD"/>
        <w:spacing w:before="0" w:beforeAutospacing="0" w:after="0" w:afterAutospacing="0"/>
        <w:ind w:firstLine="709"/>
        <w:rPr>
          <w:color w:val="000000"/>
        </w:rPr>
      </w:pPr>
      <w:r w:rsidRPr="00EC186C">
        <w:rPr>
          <w:bCs/>
          <w:i/>
          <w:iCs/>
          <w:color w:val="000000"/>
        </w:rPr>
        <w:t>Нагоны</w:t>
      </w:r>
      <w:r w:rsidRPr="00EC186C">
        <w:rPr>
          <w:rStyle w:val="apple-converted-space"/>
          <w:bCs/>
          <w:color w:val="000000"/>
        </w:rPr>
        <w:t> </w:t>
      </w:r>
      <w:r w:rsidRPr="00EC186C">
        <w:rPr>
          <w:color w:val="000000"/>
        </w:rPr>
        <w:t>— это подъем уровня воды, вызванный воздействием ветра на водную поверхность. Такие явления случаются в морских устьях крупных рек, а также на больших озерах и водохранилищах.</w:t>
      </w:r>
    </w:p>
    <w:p w:rsidR="009E7282" w:rsidRPr="00EC186C" w:rsidRDefault="009E7282" w:rsidP="00EC186C">
      <w:pPr>
        <w:pStyle w:val="a4"/>
        <w:shd w:val="clear" w:color="auto" w:fill="FFFFDD"/>
        <w:spacing w:before="0" w:beforeAutospacing="0" w:after="0" w:afterAutospacing="0"/>
        <w:ind w:firstLine="709"/>
        <w:rPr>
          <w:color w:val="000000"/>
        </w:rPr>
      </w:pPr>
      <w:r w:rsidRPr="00EC186C">
        <w:rPr>
          <w:color w:val="000000"/>
        </w:rPr>
        <w:t>Главным условием возникновения служит сильный и продолжительный ветер, который характерен для глубоких циклонов.</w:t>
      </w:r>
    </w:p>
    <w:p w:rsidR="002B5CB9"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                               </w:t>
      </w:r>
      <w:r w:rsidR="002B5CB9" w:rsidRPr="00EC186C">
        <w:rPr>
          <w:rFonts w:ascii="Times New Roman" w:hAnsi="Times New Roman" w:cs="Times New Roman"/>
          <w:noProof/>
          <w:sz w:val="24"/>
          <w:szCs w:val="24"/>
          <w:lang w:eastAsia="ru-RU"/>
        </w:rPr>
        <w:drawing>
          <wp:inline distT="0" distB="0" distL="0" distR="0">
            <wp:extent cx="5940425" cy="4112602"/>
            <wp:effectExtent l="0" t="0" r="0" b="0"/>
            <wp:docPr id="5" name="Рисунок 5" descr="http://900igr.net/datas/obg/CHrezvychajnye-situatsii-prirodnogo-i-tekhnogennogo-kharaktera/0020-020-Opasnye-gidrologicheskie-javlen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900igr.net/datas/obg/CHrezvychajnye-situatsii-prirodnogo-i-tekhnogennogo-kharaktera/0020-020-Opasnye-gidrologicheskie-javlenij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12602"/>
                    </a:xfrm>
                    <a:prstGeom prst="rect">
                      <a:avLst/>
                    </a:prstGeom>
                    <a:noFill/>
                    <a:ln>
                      <a:noFill/>
                    </a:ln>
                  </pic:spPr>
                </pic:pic>
              </a:graphicData>
            </a:graphic>
          </wp:inline>
        </w:drawing>
      </w:r>
    </w:p>
    <w:p w:rsidR="002B5CB9" w:rsidRPr="00EC186C" w:rsidRDefault="002B5CB9"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2B5CB9" w:rsidRPr="00EC186C" w:rsidRDefault="002B5CB9"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2B5CB9" w:rsidRPr="00EC186C" w:rsidRDefault="002B5CB9"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2B5CB9" w:rsidRPr="00EC186C" w:rsidRDefault="002B5CB9"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2B5CB9" w:rsidRPr="00EC186C" w:rsidRDefault="002B5CB9"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2B5CB9" w:rsidRPr="00EC186C" w:rsidRDefault="002B5CB9"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2B5CB9" w:rsidRPr="00EC186C" w:rsidRDefault="002B5CB9"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2B5CB9" w:rsidRPr="00EC186C" w:rsidRDefault="002B5CB9"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                                                        </w:t>
      </w:r>
    </w:p>
    <w:p w:rsidR="00C94D21" w:rsidRPr="00EC186C" w:rsidRDefault="00C94D21"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C94D21" w:rsidRPr="00EC186C" w:rsidRDefault="00C94D21"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C94D21" w:rsidRPr="00EC186C" w:rsidRDefault="00C94D21"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p>
    <w:p w:rsidR="00A87274" w:rsidRPr="00EC186C" w:rsidRDefault="00A87274" w:rsidP="00EC186C">
      <w:pPr>
        <w:shd w:val="clear" w:color="auto" w:fill="FFFFFF"/>
        <w:spacing w:after="0" w:line="240" w:lineRule="auto"/>
        <w:ind w:firstLine="709"/>
        <w:outlineLvl w:val="2"/>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bCs/>
          <w:color w:val="494949"/>
          <w:sz w:val="24"/>
          <w:szCs w:val="24"/>
          <w:lang w:eastAsia="ru-RU"/>
        </w:rPr>
        <w:t>2.3. Оползни, сели.</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Оползень – это скользящее смещение масс горных пород по склону под влиянием силы тяжести. Происходят они на всех склонах, начиная с крутизны 19 , а на глинистых грунтах с 5 – 7 .</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Меры безопасности:</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1. Наблюдать за обстановкой, поведением животных, дождями.</w:t>
      </w:r>
      <w:r w:rsidRPr="00EC186C">
        <w:rPr>
          <w:rFonts w:ascii="Times New Roman" w:eastAsia="Times New Roman" w:hAnsi="Times New Roman" w:cs="Times New Roman"/>
          <w:color w:val="494949"/>
          <w:sz w:val="24"/>
          <w:szCs w:val="24"/>
          <w:lang w:eastAsia="ru-RU"/>
        </w:rPr>
        <w:br/>
        <w:t>2. При первых признаках оползня быстро эвакуировать людей, животных, материальные ценности.</w:t>
      </w:r>
      <w:r w:rsidRPr="00EC186C">
        <w:rPr>
          <w:rFonts w:ascii="Times New Roman" w:eastAsia="Times New Roman" w:hAnsi="Times New Roman" w:cs="Times New Roman"/>
          <w:color w:val="494949"/>
          <w:sz w:val="24"/>
          <w:szCs w:val="24"/>
          <w:lang w:eastAsia="ru-RU"/>
        </w:rPr>
        <w:br/>
        <w:t>3. В процессе оползня в здания не входить, к строениям не приближаться, быть в стороне от района смещения грунта.</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Сель – бурный грязевой или грязекаменный поток, состоящий из смеси воды и обломков горных пород, внезапно возникающий в бассейнах горных рек.</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Меры безопасности:</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1. Получив информацию, немедленно эвакуироваться  за границы зоны  распространения  селя.</w:t>
      </w:r>
      <w:r w:rsidRPr="00EC186C">
        <w:rPr>
          <w:rFonts w:ascii="Times New Roman" w:eastAsia="Times New Roman" w:hAnsi="Times New Roman" w:cs="Times New Roman"/>
          <w:color w:val="494949"/>
          <w:sz w:val="24"/>
          <w:szCs w:val="24"/>
          <w:lang w:eastAsia="ru-RU"/>
        </w:rPr>
        <w:br/>
        <w:t xml:space="preserve">2. Уходить на возвышенные места. </w:t>
      </w:r>
      <w:proofErr w:type="gramStart"/>
      <w:r w:rsidRPr="00EC186C">
        <w:rPr>
          <w:rFonts w:ascii="Times New Roman" w:eastAsia="Times New Roman" w:hAnsi="Times New Roman" w:cs="Times New Roman"/>
          <w:color w:val="494949"/>
          <w:sz w:val="24"/>
          <w:szCs w:val="24"/>
          <w:lang w:eastAsia="ru-RU"/>
        </w:rPr>
        <w:t>Оказавшемуся в селевом потоке помочь всеми имеющимися средствами, выводя его по направлению движения массы с постепенным приближением к краю.</w:t>
      </w:r>
      <w:proofErr w:type="gramEnd"/>
    </w:p>
    <w:p w:rsidR="00A87274" w:rsidRPr="00EC186C" w:rsidRDefault="00A87274" w:rsidP="00EC186C">
      <w:pPr>
        <w:shd w:val="clear" w:color="auto" w:fill="FFFFFF"/>
        <w:spacing w:after="0" w:line="240" w:lineRule="auto"/>
        <w:ind w:firstLine="709"/>
        <w:outlineLvl w:val="2"/>
        <w:rPr>
          <w:rFonts w:ascii="Times New Roman" w:eastAsia="Times New Roman" w:hAnsi="Times New Roman" w:cs="Times New Roman"/>
          <w:bCs/>
          <w:color w:val="494949"/>
          <w:sz w:val="24"/>
          <w:szCs w:val="24"/>
          <w:lang w:eastAsia="ru-RU"/>
        </w:rPr>
      </w:pPr>
      <w:r w:rsidRPr="00EC186C">
        <w:rPr>
          <w:rFonts w:ascii="Times New Roman" w:eastAsia="Times New Roman" w:hAnsi="Times New Roman" w:cs="Times New Roman"/>
          <w:bCs/>
          <w:color w:val="494949"/>
          <w:sz w:val="24"/>
          <w:szCs w:val="24"/>
          <w:lang w:eastAsia="ru-RU"/>
        </w:rPr>
        <w:t>2.4. Ураганы, циклоны, тайфуны, штормы, смерчи, бури.</w:t>
      </w:r>
    </w:p>
    <w:p w:rsidR="0091066A" w:rsidRPr="00EC186C" w:rsidRDefault="0091066A" w:rsidP="00EC186C">
      <w:pPr>
        <w:shd w:val="clear" w:color="auto" w:fill="FFFFFF"/>
        <w:spacing w:after="0" w:line="240" w:lineRule="auto"/>
        <w:ind w:firstLine="709"/>
        <w:outlineLvl w:val="2"/>
        <w:rPr>
          <w:rFonts w:ascii="Times New Roman" w:eastAsia="Times New Roman" w:hAnsi="Times New Roman" w:cs="Times New Roman"/>
          <w:color w:val="494949"/>
          <w:sz w:val="24"/>
          <w:szCs w:val="24"/>
          <w:lang w:eastAsia="ru-RU"/>
        </w:rPr>
      </w:pPr>
      <w:r w:rsidRPr="00EC186C">
        <w:rPr>
          <w:rFonts w:ascii="Times New Roman" w:hAnsi="Times New Roman" w:cs="Times New Roman"/>
          <w:noProof/>
          <w:sz w:val="24"/>
          <w:szCs w:val="24"/>
          <w:lang w:eastAsia="ru-RU"/>
        </w:rPr>
        <w:drawing>
          <wp:inline distT="0" distB="0" distL="0" distR="0">
            <wp:extent cx="5940425" cy="4106319"/>
            <wp:effectExtent l="0" t="0" r="0" b="0"/>
            <wp:docPr id="4" name="Рисунок 4" descr="http://rpp.nashaucheba.ru/pars_docs/refs/6/5232/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pp.nashaucheba.ru/pars_docs/refs/6/5232/img18.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06319"/>
                    </a:xfrm>
                    <a:prstGeom prst="rect">
                      <a:avLst/>
                    </a:prstGeom>
                    <a:noFill/>
                    <a:ln>
                      <a:noFill/>
                    </a:ln>
                  </pic:spPr>
                </pic:pic>
              </a:graphicData>
            </a:graphic>
          </wp:inline>
        </w:drawing>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Эта ЧС вызвана движением воздушных масс с большой скоростью. Скорость ветра при урагане 30 – 40 м/</w:t>
      </w:r>
      <w:proofErr w:type="gramStart"/>
      <w:r w:rsidRPr="00EC186C">
        <w:rPr>
          <w:rFonts w:ascii="Times New Roman" w:eastAsia="Times New Roman" w:hAnsi="Times New Roman" w:cs="Times New Roman"/>
          <w:color w:val="494949"/>
          <w:sz w:val="24"/>
          <w:szCs w:val="24"/>
          <w:lang w:eastAsia="ru-RU"/>
        </w:rPr>
        <w:t>с</w:t>
      </w:r>
      <w:proofErr w:type="gramEnd"/>
      <w:r w:rsidRPr="00EC186C">
        <w:rPr>
          <w:rFonts w:ascii="Times New Roman" w:eastAsia="Times New Roman" w:hAnsi="Times New Roman" w:cs="Times New Roman"/>
          <w:color w:val="494949"/>
          <w:sz w:val="24"/>
          <w:szCs w:val="24"/>
          <w:lang w:eastAsia="ru-RU"/>
        </w:rPr>
        <w:t xml:space="preserve">, </w:t>
      </w:r>
      <w:proofErr w:type="gramStart"/>
      <w:r w:rsidRPr="00EC186C">
        <w:rPr>
          <w:rFonts w:ascii="Times New Roman" w:eastAsia="Times New Roman" w:hAnsi="Times New Roman" w:cs="Times New Roman"/>
          <w:color w:val="494949"/>
          <w:sz w:val="24"/>
          <w:szCs w:val="24"/>
          <w:lang w:eastAsia="ru-RU"/>
        </w:rPr>
        <w:t>при</w:t>
      </w:r>
      <w:proofErr w:type="gramEnd"/>
      <w:r w:rsidRPr="00EC186C">
        <w:rPr>
          <w:rFonts w:ascii="Times New Roman" w:eastAsia="Times New Roman" w:hAnsi="Times New Roman" w:cs="Times New Roman"/>
          <w:color w:val="494949"/>
          <w:sz w:val="24"/>
          <w:szCs w:val="24"/>
          <w:lang w:eastAsia="ru-RU"/>
        </w:rPr>
        <w:t xml:space="preserve"> шторме 20 – 30 м/с, при буре 15 – 30 м/с, при тайфуне более 50 м/с. Циклоны и тайфуны сопровождаются ливневыми дождями. Смерч – вихревое движение воздуха с огромной скоростью, иногда превышающую скорость звука, имеющее вид темного столба диаметром от нескольких десятков до сотен метров. Ураганный ветер разрушает прочные и сносит легкие строения, опустошает поля, обрывает провода, </w:t>
      </w:r>
      <w:proofErr w:type="gramStart"/>
      <w:r w:rsidRPr="00EC186C">
        <w:rPr>
          <w:rFonts w:ascii="Times New Roman" w:eastAsia="Times New Roman" w:hAnsi="Times New Roman" w:cs="Times New Roman"/>
          <w:color w:val="494949"/>
          <w:sz w:val="24"/>
          <w:szCs w:val="24"/>
          <w:lang w:eastAsia="ru-RU"/>
        </w:rPr>
        <w:t>валит</w:t>
      </w:r>
      <w:proofErr w:type="gramEnd"/>
      <w:r w:rsidRPr="00EC186C">
        <w:rPr>
          <w:rFonts w:ascii="Times New Roman" w:eastAsia="Times New Roman" w:hAnsi="Times New Roman" w:cs="Times New Roman"/>
          <w:color w:val="494949"/>
          <w:sz w:val="24"/>
          <w:szCs w:val="24"/>
          <w:lang w:eastAsia="ru-RU"/>
        </w:rPr>
        <w:t xml:space="preserve"> столбы и вырывает с корнями деревья, топит суда, повреждает транспортные средства.</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Получив штормовое предупреждение, необходимо:</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roofErr w:type="gramStart"/>
      <w:r w:rsidRPr="00EC186C">
        <w:rPr>
          <w:rFonts w:ascii="Times New Roman" w:eastAsia="Times New Roman" w:hAnsi="Times New Roman" w:cs="Times New Roman"/>
          <w:color w:val="494949"/>
          <w:sz w:val="24"/>
          <w:szCs w:val="24"/>
          <w:lang w:eastAsia="ru-RU"/>
        </w:rPr>
        <w:lastRenderedPageBreak/>
        <w:t>- закрыть окна, двери, чердачные помещения;</w:t>
      </w:r>
      <w:r w:rsidRPr="00EC186C">
        <w:rPr>
          <w:rFonts w:ascii="Times New Roman" w:eastAsia="Times New Roman" w:hAnsi="Times New Roman" w:cs="Times New Roman"/>
          <w:color w:val="494949"/>
          <w:sz w:val="24"/>
          <w:szCs w:val="24"/>
          <w:lang w:eastAsia="ru-RU"/>
        </w:rPr>
        <w:br/>
        <w:t>- с балконов и лоджий убрать все, что может быть сброшено ураганом;</w:t>
      </w:r>
      <w:r w:rsidRPr="00EC186C">
        <w:rPr>
          <w:rFonts w:ascii="Times New Roman" w:eastAsia="Times New Roman" w:hAnsi="Times New Roman" w:cs="Times New Roman"/>
          <w:color w:val="494949"/>
          <w:sz w:val="24"/>
          <w:szCs w:val="24"/>
          <w:lang w:eastAsia="ru-RU"/>
        </w:rPr>
        <w:br/>
        <w:t>- выключить газ, потушить огонь в печах, подготовить фонари, свечи, лампы;</w:t>
      </w:r>
      <w:r w:rsidRPr="00EC186C">
        <w:rPr>
          <w:rFonts w:ascii="Times New Roman" w:eastAsia="Times New Roman" w:hAnsi="Times New Roman" w:cs="Times New Roman"/>
          <w:color w:val="494949"/>
          <w:sz w:val="24"/>
          <w:szCs w:val="24"/>
          <w:lang w:eastAsia="ru-RU"/>
        </w:rPr>
        <w:br/>
        <w:t>- дома занять внутреннюю комнату, подальше от окон;                                                                  </w:t>
      </w:r>
      <w:r w:rsidRPr="00EC186C">
        <w:rPr>
          <w:rFonts w:ascii="Times New Roman" w:eastAsia="Times New Roman" w:hAnsi="Times New Roman" w:cs="Times New Roman"/>
          <w:color w:val="494949"/>
          <w:sz w:val="24"/>
          <w:szCs w:val="24"/>
          <w:lang w:eastAsia="ru-RU"/>
        </w:rPr>
        <w:br/>
        <w:t>- запастись водой, продуктами, держать радиоточку, телевизор, приемник включенными;</w:t>
      </w:r>
      <w:r w:rsidRPr="00EC186C">
        <w:rPr>
          <w:rFonts w:ascii="Times New Roman" w:eastAsia="Times New Roman" w:hAnsi="Times New Roman" w:cs="Times New Roman"/>
          <w:color w:val="494949"/>
          <w:sz w:val="24"/>
          <w:szCs w:val="24"/>
          <w:lang w:eastAsia="ru-RU"/>
        </w:rPr>
        <w:br/>
        <w:t>- на открытой местности укрыться в канаве, яме, овраге;</w:t>
      </w:r>
      <w:r w:rsidRPr="00EC186C">
        <w:rPr>
          <w:rFonts w:ascii="Times New Roman" w:eastAsia="Times New Roman" w:hAnsi="Times New Roman" w:cs="Times New Roman"/>
          <w:color w:val="494949"/>
          <w:sz w:val="24"/>
          <w:szCs w:val="24"/>
          <w:lang w:eastAsia="ru-RU"/>
        </w:rPr>
        <w:br/>
        <w:t>- укрыться в защитном сооружении;</w:t>
      </w:r>
      <w:proofErr w:type="gramEnd"/>
      <w:r w:rsidRPr="00EC186C">
        <w:rPr>
          <w:rFonts w:ascii="Times New Roman" w:eastAsia="Times New Roman" w:hAnsi="Times New Roman" w:cs="Times New Roman"/>
          <w:color w:val="494949"/>
          <w:sz w:val="24"/>
          <w:szCs w:val="24"/>
          <w:lang w:eastAsia="ru-RU"/>
        </w:rPr>
        <w:br/>
        <w:t>- подготовить медикаменты и перевязочные материалы.</w:t>
      </w:r>
    </w:p>
    <w:p w:rsidR="00A87274" w:rsidRPr="00EC186C" w:rsidRDefault="00A87274" w:rsidP="00EC186C">
      <w:pPr>
        <w:shd w:val="clear" w:color="auto" w:fill="FFFFFF"/>
        <w:spacing w:after="0" w:line="240" w:lineRule="auto"/>
        <w:ind w:firstLine="709"/>
        <w:outlineLvl w:val="2"/>
        <w:rPr>
          <w:rFonts w:ascii="Times New Roman" w:eastAsia="Times New Roman" w:hAnsi="Times New Roman" w:cs="Times New Roman"/>
          <w:b/>
          <w:color w:val="494949"/>
          <w:sz w:val="24"/>
          <w:szCs w:val="24"/>
          <w:lang w:eastAsia="ru-RU"/>
        </w:rPr>
      </w:pPr>
      <w:r w:rsidRPr="00EC186C">
        <w:rPr>
          <w:rFonts w:ascii="Times New Roman" w:eastAsia="Times New Roman" w:hAnsi="Times New Roman" w:cs="Times New Roman"/>
          <w:b/>
          <w:bCs/>
          <w:color w:val="494949"/>
          <w:sz w:val="24"/>
          <w:szCs w:val="24"/>
          <w:lang w:eastAsia="ru-RU"/>
        </w:rPr>
        <w:t>2.5. Снежные заносы, метели, ураганы.</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Сильные снегопады характерны для большей части России. Длятся они иногда несколько суток. Прогнозируются снежные заносы, как правило, вполне надежно и своевременно.</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Получив предупреждение о буре и снежных заносах, необходимо:</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1. Создать запасы воды, продуктов, топлива.</w:t>
      </w:r>
      <w:r w:rsidRPr="00EC186C">
        <w:rPr>
          <w:rFonts w:ascii="Times New Roman" w:eastAsia="Times New Roman" w:hAnsi="Times New Roman" w:cs="Times New Roman"/>
          <w:color w:val="494949"/>
          <w:sz w:val="24"/>
          <w:szCs w:val="24"/>
          <w:lang w:eastAsia="ru-RU"/>
        </w:rPr>
        <w:br/>
        <w:t>2. Репродуктор радиотрансляции, приемник, телевизор держать постоянно включенными.</w:t>
      </w:r>
      <w:r w:rsidRPr="00EC186C">
        <w:rPr>
          <w:rFonts w:ascii="Times New Roman" w:eastAsia="Times New Roman" w:hAnsi="Times New Roman" w:cs="Times New Roman"/>
          <w:color w:val="494949"/>
          <w:sz w:val="24"/>
          <w:szCs w:val="24"/>
          <w:lang w:eastAsia="ru-RU"/>
        </w:rPr>
        <w:br/>
        <w:t>3. Приготовить аварийное освещение, электрические фонари, свечи, керосиновые лампы.</w:t>
      </w:r>
      <w:r w:rsidRPr="00EC186C">
        <w:rPr>
          <w:rFonts w:ascii="Times New Roman" w:eastAsia="Times New Roman" w:hAnsi="Times New Roman" w:cs="Times New Roman"/>
          <w:color w:val="494949"/>
          <w:sz w:val="24"/>
          <w:szCs w:val="24"/>
          <w:lang w:eastAsia="ru-RU"/>
        </w:rPr>
        <w:br/>
        <w:t>4. Позаботиться о запасах кормов и воды для животных.</w:t>
      </w:r>
      <w:r w:rsidRPr="00EC186C">
        <w:rPr>
          <w:rFonts w:ascii="Times New Roman" w:eastAsia="Times New Roman" w:hAnsi="Times New Roman" w:cs="Times New Roman"/>
          <w:color w:val="494949"/>
          <w:sz w:val="24"/>
          <w:szCs w:val="24"/>
          <w:lang w:eastAsia="ru-RU"/>
        </w:rPr>
        <w:br/>
        <w:t>5. Утеплить помещения.</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После бурана:</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1. Принять участие в расчистке дорог и улиц от заносов.</w:t>
      </w:r>
      <w:r w:rsidRPr="00EC186C">
        <w:rPr>
          <w:rFonts w:ascii="Times New Roman" w:eastAsia="Times New Roman" w:hAnsi="Times New Roman" w:cs="Times New Roman"/>
          <w:color w:val="494949"/>
          <w:sz w:val="24"/>
          <w:szCs w:val="24"/>
          <w:lang w:eastAsia="ru-RU"/>
        </w:rPr>
        <w:br/>
        <w:t>2. В местах возможного схода лавин внимательно следить за предупредительными знаками.</w:t>
      </w:r>
      <w:r w:rsidRPr="00EC186C">
        <w:rPr>
          <w:rFonts w:ascii="Times New Roman" w:eastAsia="Times New Roman" w:hAnsi="Times New Roman" w:cs="Times New Roman"/>
          <w:color w:val="494949"/>
          <w:sz w:val="24"/>
          <w:szCs w:val="24"/>
          <w:lang w:eastAsia="ru-RU"/>
        </w:rPr>
        <w:br/>
        <w:t>3. Если буран застал вас в дороге, подать сигнал помощи, повесив на шест (антенну) ярку ткань. Периодически прогревать машину.</w:t>
      </w:r>
    </w:p>
    <w:p w:rsidR="00A87274" w:rsidRPr="00EC186C" w:rsidRDefault="00A87274" w:rsidP="00EC186C">
      <w:pPr>
        <w:shd w:val="clear" w:color="auto" w:fill="FFFFFF"/>
        <w:spacing w:after="0" w:line="240" w:lineRule="auto"/>
        <w:ind w:firstLine="709"/>
        <w:outlineLvl w:val="2"/>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b/>
          <w:bCs/>
          <w:color w:val="494949"/>
          <w:sz w:val="24"/>
          <w:szCs w:val="24"/>
          <w:lang w:eastAsia="ru-RU"/>
        </w:rPr>
        <w:t>2.6. Пожары</w:t>
      </w:r>
      <w:r w:rsidRPr="00EC186C">
        <w:rPr>
          <w:rFonts w:ascii="Times New Roman" w:eastAsia="Times New Roman" w:hAnsi="Times New Roman" w:cs="Times New Roman"/>
          <w:bCs/>
          <w:color w:val="494949"/>
          <w:sz w:val="24"/>
          <w:szCs w:val="24"/>
          <w:lang w:eastAsia="ru-RU"/>
        </w:rPr>
        <w:t>.</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Пожар – неконтролируемы процесс горения, влекущий за собой гибель людей, уничтожение материальных ценностей. Пожары возникают стихийно (до 10%) или по воле человека (до 90%).</w:t>
      </w:r>
      <w:r w:rsidRPr="00EC186C">
        <w:rPr>
          <w:rFonts w:ascii="Times New Roman" w:eastAsia="Times New Roman" w:hAnsi="Times New Roman" w:cs="Times New Roman"/>
          <w:color w:val="494949"/>
          <w:sz w:val="24"/>
          <w:szCs w:val="24"/>
          <w:lang w:eastAsia="ru-RU"/>
        </w:rPr>
        <w:br/>
        <w:t>Причины пожаров:</w:t>
      </w:r>
      <w:r w:rsidRPr="00EC186C">
        <w:rPr>
          <w:rFonts w:ascii="Times New Roman" w:eastAsia="Times New Roman" w:hAnsi="Times New Roman" w:cs="Times New Roman"/>
          <w:color w:val="494949"/>
          <w:sz w:val="24"/>
          <w:szCs w:val="24"/>
          <w:lang w:eastAsia="ru-RU"/>
        </w:rPr>
        <w:br/>
        <w:t>- Неосторожное обращение с огнем;</w:t>
      </w:r>
      <w:r w:rsidRPr="00EC186C">
        <w:rPr>
          <w:rFonts w:ascii="Times New Roman" w:eastAsia="Times New Roman" w:hAnsi="Times New Roman" w:cs="Times New Roman"/>
          <w:color w:val="494949"/>
          <w:sz w:val="24"/>
          <w:szCs w:val="24"/>
          <w:lang w:eastAsia="ru-RU"/>
        </w:rPr>
        <w:br/>
        <w:t>- Молнии;</w:t>
      </w:r>
      <w:r w:rsidRPr="00EC186C">
        <w:rPr>
          <w:rFonts w:ascii="Times New Roman" w:eastAsia="Times New Roman" w:hAnsi="Times New Roman" w:cs="Times New Roman"/>
          <w:color w:val="494949"/>
          <w:sz w:val="24"/>
          <w:szCs w:val="24"/>
          <w:lang w:eastAsia="ru-RU"/>
        </w:rPr>
        <w:br/>
        <w:t>- Поджоги.</w:t>
      </w:r>
      <w:r w:rsidRPr="00EC186C">
        <w:rPr>
          <w:rFonts w:ascii="Times New Roman" w:eastAsia="Times New Roman" w:hAnsi="Times New Roman" w:cs="Times New Roman"/>
          <w:color w:val="494949"/>
          <w:sz w:val="24"/>
          <w:szCs w:val="24"/>
          <w:lang w:eastAsia="ru-RU"/>
        </w:rPr>
        <w:br/>
        <w:t>Характеристикой разрушительного действия пожаров является температура горения и скорость движения пожаров. По характеру лесные  пожары бывают низовыми, подземными и верховыми. При низовых пожарах огонь движется со скоростью 0,1–1 км/ч. только по надпочвенному слою, верховые – 3-10 км/ч, охватывающие кроны деревьев, и почвенные пожары возникают в толще горючего материала (торф, сланец, бурый уголь). Степной пожар возникает в сухое время года при созревании трав и хлебов. Скорость такого пожара 20-30 км/ч.</w:t>
      </w: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542FA1" w:rsidRPr="00EC186C" w:rsidRDefault="00542FA1"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2A3950" w:rsidRPr="00EC186C" w:rsidRDefault="002A3950" w:rsidP="00EC186C">
      <w:pPr>
        <w:pStyle w:val="a4"/>
        <w:shd w:val="clear" w:color="auto" w:fill="FFFFDD"/>
        <w:spacing w:before="0" w:beforeAutospacing="0" w:after="0" w:afterAutospacing="0"/>
        <w:ind w:firstLine="709"/>
        <w:rPr>
          <w:b/>
          <w:bCs/>
          <w:i/>
          <w:iCs/>
          <w:color w:val="000000"/>
        </w:rPr>
      </w:pPr>
      <w:r w:rsidRPr="00EC186C">
        <w:rPr>
          <w:b/>
          <w:bCs/>
          <w:i/>
          <w:iCs/>
          <w:color w:val="000000"/>
        </w:rPr>
        <w:lastRenderedPageBreak/>
        <w:t>Классификация лесных пожаров</w:t>
      </w:r>
    </w:p>
    <w:p w:rsidR="004D231E" w:rsidRPr="00EC186C" w:rsidRDefault="004D231E" w:rsidP="00EC186C">
      <w:pPr>
        <w:pStyle w:val="a4"/>
        <w:shd w:val="clear" w:color="auto" w:fill="FFFFDD"/>
        <w:spacing w:before="0" w:beforeAutospacing="0" w:after="0" w:afterAutospacing="0"/>
        <w:ind w:firstLine="709"/>
        <w:rPr>
          <w:color w:val="000000"/>
        </w:rPr>
      </w:pPr>
      <w:r w:rsidRPr="00EC186C">
        <w:rPr>
          <w:noProof/>
        </w:rPr>
        <w:drawing>
          <wp:inline distT="0" distB="0" distL="0" distR="0">
            <wp:extent cx="5943600" cy="4381500"/>
            <wp:effectExtent l="0" t="0" r="0" b="0"/>
            <wp:docPr id="6" name="Рисунок 6" descr="http://900igr.net/datas/obg/Pozhar-lesnoj-i-torfjanoj/0003-003-Vidy-lesnykh-pozharov-opredeljajutsja-ot-jarusa-lesa-v-koto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900igr.net/datas/obg/Pozhar-lesnoj-i-torfjanoj/0003-003-Vidy-lesnykh-pozharov-opredeljajutsja-ot-jarusa-lesa-v-kotorom.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379160"/>
                    </a:xfrm>
                    <a:prstGeom prst="rect">
                      <a:avLst/>
                    </a:prstGeom>
                    <a:noFill/>
                    <a:ln>
                      <a:noFill/>
                    </a:ln>
                  </pic:spPr>
                </pic:pic>
              </a:graphicData>
            </a:graphic>
          </wp:inline>
        </w:drawing>
      </w:r>
    </w:p>
    <w:p w:rsidR="002A3950" w:rsidRPr="00EC186C" w:rsidRDefault="002A3950" w:rsidP="00EC186C">
      <w:pPr>
        <w:pStyle w:val="a4"/>
        <w:shd w:val="clear" w:color="auto" w:fill="FFFFDD"/>
        <w:spacing w:before="0" w:beforeAutospacing="0" w:after="0" w:afterAutospacing="0"/>
        <w:ind w:firstLine="709"/>
        <w:rPr>
          <w:color w:val="000000"/>
        </w:rPr>
      </w:pPr>
      <w:r w:rsidRPr="00EC186C">
        <w:rPr>
          <w:color w:val="000000"/>
        </w:rPr>
        <w:t xml:space="preserve">В зависимости от характера возгорания и состава леса пожары подразделяются на низовые, верховые, почвенные. Почти все они в начале своего развития носят характер </w:t>
      </w:r>
      <w:proofErr w:type="gramStart"/>
      <w:r w:rsidRPr="00EC186C">
        <w:rPr>
          <w:color w:val="000000"/>
        </w:rPr>
        <w:t>низовых</w:t>
      </w:r>
      <w:proofErr w:type="gramEnd"/>
      <w:r w:rsidRPr="00EC186C">
        <w:rPr>
          <w:color w:val="000000"/>
        </w:rPr>
        <w:t xml:space="preserve"> и, если создаются определенные условия, переходят в верховые или почвенные.</w:t>
      </w:r>
    </w:p>
    <w:p w:rsidR="002A3950" w:rsidRPr="00EC186C" w:rsidRDefault="002A3950" w:rsidP="00EC186C">
      <w:pPr>
        <w:pStyle w:val="a4"/>
        <w:shd w:val="clear" w:color="auto" w:fill="FFFFDD"/>
        <w:spacing w:before="0" w:beforeAutospacing="0" w:after="0" w:afterAutospacing="0"/>
        <w:ind w:firstLine="709"/>
        <w:rPr>
          <w:color w:val="000000"/>
        </w:rPr>
      </w:pPr>
      <w:r w:rsidRPr="00EC186C">
        <w:rPr>
          <w:color w:val="000000"/>
        </w:rPr>
        <w:t xml:space="preserve">Важнейшими характеристиками являются скорость распространения низовых и верховых пожаров, глубина прогорания подземных. Поэтому они делятся </w:t>
      </w:r>
      <w:proofErr w:type="gramStart"/>
      <w:r w:rsidRPr="00EC186C">
        <w:rPr>
          <w:color w:val="000000"/>
        </w:rPr>
        <w:t>на</w:t>
      </w:r>
      <w:proofErr w:type="gramEnd"/>
      <w:r w:rsidRPr="00EC186C">
        <w:rPr>
          <w:color w:val="000000"/>
        </w:rPr>
        <w:t xml:space="preserve"> слабые, средние и сильные. По скорости распространения огня низовые и верховые подразделяются на устойчивые и беглые. Интенсивность горения зависит от состояния и запаса горючих материалов, уклона местности, времени суток и особенно силы ветра.</w:t>
      </w:r>
    </w:p>
    <w:p w:rsidR="002A3950" w:rsidRPr="00EC186C" w:rsidRDefault="002A3950" w:rsidP="00EC186C">
      <w:pPr>
        <w:shd w:val="clear" w:color="auto" w:fill="FFFFDD"/>
        <w:spacing w:after="0" w:line="240" w:lineRule="auto"/>
        <w:ind w:firstLine="709"/>
        <w:rPr>
          <w:rFonts w:ascii="Times New Roman" w:eastAsia="Times New Roman" w:hAnsi="Times New Roman" w:cs="Times New Roman"/>
          <w:color w:val="000000"/>
          <w:sz w:val="24"/>
          <w:szCs w:val="24"/>
          <w:lang w:eastAsia="ru-RU"/>
        </w:rPr>
      </w:pPr>
      <w:r w:rsidRPr="00EC186C">
        <w:rPr>
          <w:rFonts w:ascii="Times New Roman" w:eastAsia="Times New Roman" w:hAnsi="Times New Roman" w:cs="Times New Roman"/>
          <w:bCs/>
          <w:color w:val="000000"/>
          <w:sz w:val="24"/>
          <w:szCs w:val="24"/>
          <w:lang w:eastAsia="ru-RU"/>
        </w:rPr>
        <w:t>Приложение</w:t>
      </w:r>
    </w:p>
    <w:p w:rsidR="002A3950" w:rsidRPr="00EC186C" w:rsidRDefault="002A3950" w:rsidP="00EC186C">
      <w:pPr>
        <w:shd w:val="clear" w:color="auto" w:fill="FFFFDD"/>
        <w:spacing w:after="0" w:line="240" w:lineRule="auto"/>
        <w:ind w:firstLine="709"/>
        <w:rPr>
          <w:rFonts w:ascii="Times New Roman" w:eastAsia="Times New Roman" w:hAnsi="Times New Roman" w:cs="Times New Roman"/>
          <w:color w:val="000000"/>
          <w:sz w:val="24"/>
          <w:szCs w:val="24"/>
          <w:lang w:eastAsia="ru-RU"/>
        </w:rPr>
      </w:pPr>
      <w:r w:rsidRPr="00EC186C">
        <w:rPr>
          <w:rFonts w:ascii="Times New Roman" w:eastAsia="Times New Roman" w:hAnsi="Times New Roman" w:cs="Times New Roman"/>
          <w:color w:val="000000"/>
          <w:sz w:val="24"/>
          <w:szCs w:val="24"/>
          <w:lang w:eastAsia="ru-RU"/>
        </w:rPr>
        <w:t>Таблица 1. Классификация землетрясений по интенсивности колебаний грунта на поверхности земли</w:t>
      </w:r>
    </w:p>
    <w:tbl>
      <w:tblPr>
        <w:tblW w:w="9505" w:type="dxa"/>
        <w:tblInd w:w="8" w:type="dxa"/>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633"/>
        <w:gridCol w:w="2234"/>
        <w:gridCol w:w="6638"/>
      </w:tblGrid>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proofErr w:type="gramStart"/>
            <w:r w:rsidRPr="00EC186C">
              <w:rPr>
                <w:rFonts w:ascii="Times New Roman" w:eastAsia="Times New Roman" w:hAnsi="Times New Roman" w:cs="Times New Roman"/>
                <w:sz w:val="24"/>
                <w:szCs w:val="24"/>
                <w:lang w:eastAsia="ru-RU"/>
              </w:rPr>
              <w:t>Б</w:t>
            </w:r>
            <w:proofErr w:type="gramEnd"/>
            <w:r w:rsidRPr="00EC186C">
              <w:rPr>
                <w:rFonts w:ascii="Times New Roman" w:eastAsia="Times New Roman" w:hAnsi="Times New Roman" w:cs="Times New Roman"/>
                <w:sz w:val="24"/>
                <w:szCs w:val="24"/>
                <w:lang w:eastAsia="ru-RU"/>
              </w:rPr>
              <w:t xml:space="preserve"> Балл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Наименование землетрясения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Краткая характеристика</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Незаметное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Фиксируется только сейсмическими приборами</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Очень слабое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Ощущается людьми, находящимися в состоянии полного покоя</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Слабое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Ощущается лишь частью населения</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Умеренное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Легкое дребезжание и колебание предметов, посуды, стекол, скрип дверей</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Довольно сильное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Сотрясение зданий, колебание мебели, трещины в стеклах и штука турке</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Сильное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Ощущается всеми. Падают со стен картины, откалываются куски штукатурки, трескаются стены, легко повреждаются здания</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Очень сильное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Трещины в стенах каменных домов</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lastRenderedPageBreak/>
              <w:t>88</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Разрушительное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Дома сильно повреждаются, частично обрушиваются. Памятники сдвигаются с места</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99</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Опустошительное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Сильное повреждение и разрушение каменных домов</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Уничтожающее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Разрушение каменных построек. Искривление ж/д рельсов. Оползни, обвалы, трещины</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Катастрофа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Каменные дома совершенно разрушаются. Оползни, обвалы, широкие трещины е земле</w:t>
            </w:r>
          </w:p>
        </w:tc>
      </w:tr>
      <w:tr w:rsidR="002A3950" w:rsidRPr="00EC186C"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Сильная катастрофа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Ни одно сооружение не выдерживает. Огромные трещины в земле. Многочисленные оползни и обвалы. Возникновение водопадов, подпруд на озерах, изменение течения рек</w:t>
            </w:r>
          </w:p>
        </w:tc>
      </w:tr>
    </w:tbl>
    <w:p w:rsidR="002A3950" w:rsidRPr="00EC186C" w:rsidRDefault="002A3950" w:rsidP="00EC186C">
      <w:pPr>
        <w:shd w:val="clear" w:color="auto" w:fill="FFFFDD"/>
        <w:spacing w:after="0" w:line="240" w:lineRule="auto"/>
        <w:ind w:firstLine="709"/>
        <w:rPr>
          <w:rFonts w:ascii="Times New Roman" w:eastAsia="Times New Roman" w:hAnsi="Times New Roman" w:cs="Times New Roman"/>
          <w:color w:val="000000"/>
          <w:sz w:val="24"/>
          <w:szCs w:val="24"/>
          <w:lang w:eastAsia="ru-RU"/>
        </w:rPr>
      </w:pPr>
      <w:r w:rsidRPr="00EC186C">
        <w:rPr>
          <w:rFonts w:ascii="Times New Roman" w:eastAsia="Times New Roman" w:hAnsi="Times New Roman" w:cs="Times New Roman"/>
          <w:color w:val="000000"/>
          <w:sz w:val="24"/>
          <w:szCs w:val="24"/>
          <w:lang w:eastAsia="ru-RU"/>
        </w:rPr>
        <w:t>Таблица 2. Классификация вулканов по характеру деятельности.</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190"/>
        <w:gridCol w:w="8520"/>
      </w:tblGrid>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Тип вулкана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Основные признаки извержения</w:t>
            </w:r>
          </w:p>
        </w:tc>
      </w:tr>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Гавайский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 xml:space="preserve">Жидкая базальтовая лава медленно вытекает </w:t>
            </w:r>
            <w:proofErr w:type="gramStart"/>
            <w:r w:rsidRPr="00EC186C">
              <w:rPr>
                <w:rFonts w:ascii="Times New Roman" w:eastAsia="Times New Roman" w:hAnsi="Times New Roman" w:cs="Times New Roman"/>
                <w:sz w:val="24"/>
                <w:szCs w:val="24"/>
                <w:lang w:eastAsia="ru-RU"/>
              </w:rPr>
              <w:t>по</w:t>
            </w:r>
            <w:proofErr w:type="gramEnd"/>
            <w:r w:rsidRPr="00EC186C">
              <w:rPr>
                <w:rFonts w:ascii="Times New Roman" w:eastAsia="Times New Roman" w:hAnsi="Times New Roman" w:cs="Times New Roman"/>
                <w:sz w:val="24"/>
                <w:szCs w:val="24"/>
                <w:lang w:eastAsia="ru-RU"/>
              </w:rPr>
              <w:t xml:space="preserve"> трещина земной коры. Образуются мощные базальтовые покровы</w:t>
            </w:r>
          </w:p>
        </w:tc>
      </w:tr>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proofErr w:type="spellStart"/>
            <w:r w:rsidRPr="00EC186C">
              <w:rPr>
                <w:rFonts w:ascii="Times New Roman" w:eastAsia="Times New Roman" w:hAnsi="Times New Roman" w:cs="Times New Roman"/>
                <w:sz w:val="24"/>
                <w:szCs w:val="24"/>
                <w:lang w:eastAsia="ru-RU"/>
              </w:rPr>
              <w:t>Страмболи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 xml:space="preserve">Вулкан, образованный последовательными напластованиями </w:t>
            </w:r>
            <w:proofErr w:type="spellStart"/>
            <w:r w:rsidRPr="00EC186C">
              <w:rPr>
                <w:rFonts w:ascii="Times New Roman" w:eastAsia="Times New Roman" w:hAnsi="Times New Roman" w:cs="Times New Roman"/>
                <w:sz w:val="24"/>
                <w:szCs w:val="24"/>
                <w:lang w:eastAsia="ru-RU"/>
              </w:rPr>
              <w:t>тефры</w:t>
            </w:r>
            <w:proofErr w:type="spellEnd"/>
            <w:r w:rsidRPr="00EC186C">
              <w:rPr>
                <w:rFonts w:ascii="Times New Roman" w:eastAsia="Times New Roman" w:hAnsi="Times New Roman" w:cs="Times New Roman"/>
                <w:sz w:val="24"/>
                <w:szCs w:val="24"/>
                <w:lang w:eastAsia="ru-RU"/>
              </w:rPr>
              <w:t>. Лава выбрасывается в виде шлаков газовыми взрывами</w:t>
            </w:r>
          </w:p>
        </w:tc>
      </w:tr>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proofErr w:type="spellStart"/>
            <w:r w:rsidRPr="00EC186C">
              <w:rPr>
                <w:rFonts w:ascii="Times New Roman" w:eastAsia="Times New Roman" w:hAnsi="Times New Roman" w:cs="Times New Roman"/>
                <w:sz w:val="24"/>
                <w:szCs w:val="24"/>
                <w:lang w:eastAsia="ru-RU"/>
              </w:rPr>
              <w:t>Вулкано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 xml:space="preserve">Вязкие лавы забивают подводящий канал. Под давлением газов время от времени происходит прорыв кратера. Происходит извержение и выброс </w:t>
            </w:r>
            <w:proofErr w:type="spellStart"/>
            <w:r w:rsidRPr="00EC186C">
              <w:rPr>
                <w:rFonts w:ascii="Times New Roman" w:eastAsia="Times New Roman" w:hAnsi="Times New Roman" w:cs="Times New Roman"/>
                <w:sz w:val="24"/>
                <w:szCs w:val="24"/>
                <w:lang w:eastAsia="ru-RU"/>
              </w:rPr>
              <w:t>тефры</w:t>
            </w:r>
            <w:proofErr w:type="spellEnd"/>
            <w:r w:rsidRPr="00EC186C">
              <w:rPr>
                <w:rFonts w:ascii="Times New Roman" w:eastAsia="Times New Roman" w:hAnsi="Times New Roman" w:cs="Times New Roman"/>
                <w:sz w:val="24"/>
                <w:szCs w:val="24"/>
                <w:lang w:eastAsia="ru-RU"/>
              </w:rPr>
              <w:t>. Затем язва вытекает спокойно</w:t>
            </w:r>
          </w:p>
        </w:tc>
      </w:tr>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Везувий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Из глубокорасположенного магматического очага на земную поверхность изливается лава, насыщенная газами. Сильными взрывами она выбрасывается в атмосферу на высоту нескольких километров и выпадает в виде пепла</w:t>
            </w:r>
          </w:p>
        </w:tc>
      </w:tr>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proofErr w:type="spellStart"/>
            <w:r w:rsidRPr="00EC186C">
              <w:rPr>
                <w:rFonts w:ascii="Times New Roman" w:eastAsia="Times New Roman" w:hAnsi="Times New Roman" w:cs="Times New Roman"/>
                <w:sz w:val="24"/>
                <w:szCs w:val="24"/>
                <w:lang w:eastAsia="ru-RU"/>
              </w:rPr>
              <w:t>Мон-Пеле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Очень вязкая лава забивает подводящий канал и образует вулканический столб. К подножью вулкана устремляется туча</w:t>
            </w:r>
          </w:p>
        </w:tc>
      </w:tr>
    </w:tbl>
    <w:p w:rsidR="002A3950" w:rsidRPr="00EC186C" w:rsidRDefault="002A3950" w:rsidP="00EC186C">
      <w:pPr>
        <w:shd w:val="clear" w:color="auto" w:fill="FFFFDD"/>
        <w:spacing w:after="0" w:line="240" w:lineRule="auto"/>
        <w:ind w:firstLine="709"/>
        <w:rPr>
          <w:rFonts w:ascii="Times New Roman" w:eastAsia="Times New Roman" w:hAnsi="Times New Roman" w:cs="Times New Roman"/>
          <w:color w:val="000000"/>
          <w:sz w:val="24"/>
          <w:szCs w:val="24"/>
          <w:lang w:eastAsia="ru-RU"/>
        </w:rPr>
      </w:pPr>
      <w:r w:rsidRPr="00EC186C">
        <w:rPr>
          <w:rFonts w:ascii="Times New Roman" w:eastAsia="Times New Roman" w:hAnsi="Times New Roman" w:cs="Times New Roman"/>
          <w:color w:val="000000"/>
          <w:sz w:val="24"/>
          <w:szCs w:val="24"/>
          <w:lang w:eastAsia="ru-RU"/>
        </w:rPr>
        <w:t>Таблица 3. Шкала оценки лесных участков по степени опасности возникновения в них пожаров</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483"/>
        <w:gridCol w:w="2560"/>
        <w:gridCol w:w="4392"/>
        <w:gridCol w:w="1275"/>
      </w:tblGrid>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Класс пожарной 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Объект загорания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Наиболее вероятные виды пожаров, условия и продолжительность периода возникновения и распространения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 xml:space="preserve">Степень </w:t>
            </w:r>
            <w:proofErr w:type="gramStart"/>
            <w:r w:rsidRPr="00EC186C">
              <w:rPr>
                <w:rFonts w:ascii="Times New Roman" w:eastAsia="Times New Roman" w:hAnsi="Times New Roman" w:cs="Times New Roman"/>
                <w:sz w:val="24"/>
                <w:szCs w:val="24"/>
                <w:lang w:eastAsia="ru-RU"/>
              </w:rPr>
              <w:t>пожарной</w:t>
            </w:r>
            <w:proofErr w:type="gramEnd"/>
          </w:p>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опасности</w:t>
            </w:r>
          </w:p>
        </w:tc>
      </w:tr>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 xml:space="preserve">Хвойные молодняки. Сосняки. </w:t>
            </w:r>
            <w:proofErr w:type="gramStart"/>
            <w:r w:rsidRPr="00EC186C">
              <w:rPr>
                <w:rFonts w:ascii="Times New Roman" w:eastAsia="Times New Roman" w:hAnsi="Times New Roman" w:cs="Times New Roman"/>
                <w:sz w:val="24"/>
                <w:szCs w:val="24"/>
                <w:lang w:eastAsia="ru-RU"/>
              </w:rPr>
              <w:t>Захламленные</w:t>
            </w:r>
            <w:proofErr w:type="gramEnd"/>
            <w:r w:rsidRPr="00EC186C">
              <w:rPr>
                <w:rFonts w:ascii="Times New Roman" w:eastAsia="Times New Roman" w:hAnsi="Times New Roman" w:cs="Times New Roman"/>
                <w:sz w:val="24"/>
                <w:szCs w:val="24"/>
                <w:lang w:eastAsia="ru-RU"/>
              </w:rPr>
              <w:t xml:space="preserve"> вырубки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В течение всего пожароопасного сезона возможны низовые пожары, на участках древостоя — верховые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Высокая</w:t>
            </w:r>
          </w:p>
        </w:tc>
      </w:tr>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 xml:space="preserve">Сосняки с </w:t>
            </w:r>
            <w:proofErr w:type="gramStart"/>
            <w:r w:rsidRPr="00EC186C">
              <w:rPr>
                <w:rFonts w:ascii="Times New Roman" w:eastAsia="Times New Roman" w:hAnsi="Times New Roman" w:cs="Times New Roman"/>
                <w:sz w:val="24"/>
                <w:szCs w:val="24"/>
                <w:lang w:eastAsia="ru-RU"/>
              </w:rPr>
              <w:t>наличном</w:t>
            </w:r>
            <w:proofErr w:type="gramEnd"/>
            <w:r w:rsidRPr="00EC186C">
              <w:rPr>
                <w:rFonts w:ascii="Times New Roman" w:eastAsia="Times New Roman" w:hAnsi="Times New Roman" w:cs="Times New Roman"/>
                <w:sz w:val="24"/>
                <w:szCs w:val="24"/>
                <w:lang w:eastAsia="ru-RU"/>
              </w:rPr>
              <w:t xml:space="preserve"> соснового подростка или подлеска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Низовые пожары возможны в течение всего пожароопасного сезона, верховые — в период пожарных максимумов</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Выше средней</w:t>
            </w:r>
          </w:p>
        </w:tc>
      </w:tr>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 xml:space="preserve">Сосняки-черничники. </w:t>
            </w:r>
            <w:proofErr w:type="spellStart"/>
            <w:r w:rsidRPr="00EC186C">
              <w:rPr>
                <w:rFonts w:ascii="Times New Roman" w:eastAsia="Times New Roman" w:hAnsi="Times New Roman" w:cs="Times New Roman"/>
                <w:sz w:val="24"/>
                <w:szCs w:val="24"/>
                <w:lang w:eastAsia="ru-RU"/>
              </w:rPr>
              <w:t>Ельники-брусничинки</w:t>
            </w:r>
            <w:proofErr w:type="spellEnd"/>
            <w:r w:rsidRPr="00EC186C">
              <w:rPr>
                <w:rFonts w:ascii="Times New Roman" w:eastAsia="Times New Roman" w:hAnsi="Times New Roman" w:cs="Times New Roman"/>
                <w:sz w:val="24"/>
                <w:szCs w:val="24"/>
                <w:lang w:eastAsia="ru-RU"/>
              </w:rPr>
              <w:t xml:space="preserve">. </w:t>
            </w:r>
            <w:proofErr w:type="spellStart"/>
            <w:r w:rsidRPr="00EC186C">
              <w:rPr>
                <w:rFonts w:ascii="Times New Roman" w:eastAsia="Times New Roman" w:hAnsi="Times New Roman" w:cs="Times New Roman"/>
                <w:sz w:val="24"/>
                <w:szCs w:val="24"/>
                <w:lang w:eastAsia="ru-RU"/>
              </w:rPr>
              <w:t>Кедровики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Низовые и верховые пожары возможны в период летнего пожароопасного максимума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Средняя</w:t>
            </w:r>
          </w:p>
        </w:tc>
      </w:tr>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Сосняки и ельники, смешанные с лиственными породами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Возникновение пожаров возможно в период пожарных максимумов</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Ниже средней</w:t>
            </w:r>
          </w:p>
        </w:tc>
      </w:tr>
      <w:tr w:rsidR="002A3950" w:rsidRPr="00EC186C"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ind w:firstLine="709"/>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Ельники, березняки, осинники, ольховники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Возникновение пожара возможно только при особо неблагоприятных условиях (длительная засуха)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EC186C" w:rsidRDefault="002A3950" w:rsidP="00EC186C">
            <w:pPr>
              <w:spacing w:after="0" w:line="240" w:lineRule="auto"/>
              <w:rPr>
                <w:rFonts w:ascii="Times New Roman" w:eastAsia="Times New Roman" w:hAnsi="Times New Roman" w:cs="Times New Roman"/>
                <w:sz w:val="24"/>
                <w:szCs w:val="24"/>
                <w:lang w:eastAsia="ru-RU"/>
              </w:rPr>
            </w:pPr>
            <w:r w:rsidRPr="00EC186C">
              <w:rPr>
                <w:rFonts w:ascii="Times New Roman" w:eastAsia="Times New Roman" w:hAnsi="Times New Roman" w:cs="Times New Roman"/>
                <w:sz w:val="24"/>
                <w:szCs w:val="24"/>
                <w:lang w:eastAsia="ru-RU"/>
              </w:rPr>
              <w:t>Низкая</w:t>
            </w:r>
          </w:p>
        </w:tc>
      </w:tr>
    </w:tbl>
    <w:p w:rsidR="002A3950" w:rsidRPr="00EC186C" w:rsidRDefault="002A3950"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4D231E" w:rsidRPr="00EC186C" w:rsidRDefault="004D231E"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b/>
          <w:color w:val="494949"/>
          <w:sz w:val="24"/>
          <w:szCs w:val="24"/>
          <w:lang w:eastAsia="ru-RU"/>
        </w:rPr>
      </w:pPr>
      <w:r w:rsidRPr="00EC186C">
        <w:rPr>
          <w:rFonts w:ascii="Times New Roman" w:eastAsia="Times New Roman" w:hAnsi="Times New Roman" w:cs="Times New Roman"/>
          <w:b/>
          <w:color w:val="494949"/>
          <w:sz w:val="24"/>
          <w:szCs w:val="24"/>
          <w:lang w:eastAsia="ru-RU"/>
        </w:rPr>
        <w:t>Необходимые меры при пожаре:</w:t>
      </w:r>
    </w:p>
    <w:p w:rsidR="00A87274" w:rsidRPr="00EC186C" w:rsidRDefault="00A87274" w:rsidP="00EC186C">
      <w:pPr>
        <w:pStyle w:val="a6"/>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Захлестывание кромки пожара – самый простой и достаточно эффективные способ тушения.</w:t>
      </w:r>
      <w:r w:rsidRPr="00EC186C">
        <w:rPr>
          <w:rFonts w:ascii="Times New Roman" w:eastAsia="Times New Roman" w:hAnsi="Times New Roman" w:cs="Times New Roman"/>
          <w:color w:val="494949"/>
          <w:sz w:val="24"/>
          <w:szCs w:val="24"/>
          <w:lang w:eastAsia="ru-RU"/>
        </w:rPr>
        <w:br/>
        <w:t>2. Забрасывание огня рыхлым грунтом.</w:t>
      </w:r>
      <w:r w:rsidRPr="00EC186C">
        <w:rPr>
          <w:rFonts w:ascii="Times New Roman" w:eastAsia="Times New Roman" w:hAnsi="Times New Roman" w:cs="Times New Roman"/>
          <w:color w:val="494949"/>
          <w:sz w:val="24"/>
          <w:szCs w:val="24"/>
          <w:lang w:eastAsia="ru-RU"/>
        </w:rPr>
        <w:br/>
      </w:r>
      <w:r w:rsidRPr="00EC186C">
        <w:rPr>
          <w:rFonts w:ascii="Times New Roman" w:eastAsia="Times New Roman" w:hAnsi="Times New Roman" w:cs="Times New Roman"/>
          <w:color w:val="494949"/>
          <w:sz w:val="24"/>
          <w:szCs w:val="24"/>
          <w:lang w:eastAsia="ru-RU"/>
        </w:rPr>
        <w:lastRenderedPageBreak/>
        <w:t xml:space="preserve">3. Выводить и вывозить людей в направлении, перпендикулярном </w:t>
      </w:r>
      <w:proofErr w:type="spellStart"/>
      <w:r w:rsidRPr="00EC186C">
        <w:rPr>
          <w:rFonts w:ascii="Times New Roman" w:eastAsia="Times New Roman" w:hAnsi="Times New Roman" w:cs="Times New Roman"/>
          <w:color w:val="494949"/>
          <w:sz w:val="24"/>
          <w:szCs w:val="24"/>
          <w:lang w:eastAsia="ru-RU"/>
        </w:rPr>
        <w:t>распространен</w:t>
      </w:r>
      <w:r w:rsidR="00542FA1" w:rsidRPr="00EC186C">
        <w:rPr>
          <w:rFonts w:ascii="Times New Roman" w:eastAsia="Times New Roman" w:hAnsi="Times New Roman" w:cs="Times New Roman"/>
          <w:color w:val="494949"/>
          <w:sz w:val="24"/>
          <w:szCs w:val="24"/>
          <w:lang w:eastAsia="ru-RU"/>
        </w:rPr>
        <w:t>ционные</w:t>
      </w:r>
      <w:proofErr w:type="spellEnd"/>
      <w:r w:rsidR="00542FA1" w:rsidRPr="00EC186C">
        <w:rPr>
          <w:rFonts w:ascii="Times New Roman" w:eastAsia="Times New Roman" w:hAnsi="Times New Roman" w:cs="Times New Roman"/>
          <w:color w:val="494949"/>
          <w:sz w:val="24"/>
          <w:szCs w:val="24"/>
          <w:lang w:eastAsia="ru-RU"/>
        </w:rPr>
        <w:t xml:space="preserve"> </w:t>
      </w:r>
      <w:proofErr w:type="spellStart"/>
      <w:r w:rsidR="00542FA1" w:rsidRPr="00EC186C">
        <w:rPr>
          <w:rFonts w:ascii="Times New Roman" w:eastAsia="Times New Roman" w:hAnsi="Times New Roman" w:cs="Times New Roman"/>
          <w:color w:val="494949"/>
          <w:sz w:val="24"/>
          <w:szCs w:val="24"/>
          <w:lang w:eastAsia="ru-RU"/>
        </w:rPr>
        <w:t>заболевания</w:t>
      </w:r>
      <w:r w:rsidRPr="00EC186C">
        <w:rPr>
          <w:rFonts w:ascii="Times New Roman" w:eastAsia="Times New Roman" w:hAnsi="Times New Roman" w:cs="Times New Roman"/>
          <w:color w:val="494949"/>
          <w:sz w:val="24"/>
          <w:szCs w:val="24"/>
          <w:lang w:eastAsia="ru-RU"/>
        </w:rPr>
        <w:t>ию</w:t>
      </w:r>
      <w:proofErr w:type="spellEnd"/>
      <w:r w:rsidRPr="00EC186C">
        <w:rPr>
          <w:rFonts w:ascii="Times New Roman" w:eastAsia="Times New Roman" w:hAnsi="Times New Roman" w:cs="Times New Roman"/>
          <w:color w:val="494949"/>
          <w:sz w:val="24"/>
          <w:szCs w:val="24"/>
          <w:lang w:eastAsia="ru-RU"/>
        </w:rPr>
        <w:t xml:space="preserve"> огня.</w:t>
      </w:r>
      <w:r w:rsidRPr="00EC186C">
        <w:rPr>
          <w:rFonts w:ascii="Times New Roman" w:eastAsia="Times New Roman" w:hAnsi="Times New Roman" w:cs="Times New Roman"/>
          <w:color w:val="494949"/>
          <w:sz w:val="24"/>
          <w:szCs w:val="24"/>
          <w:lang w:eastAsia="ru-RU"/>
        </w:rPr>
        <w:br/>
        <w:t>4. Двигаться вдоль речек, ручьев, по воде.</w:t>
      </w:r>
      <w:r w:rsidRPr="00EC186C">
        <w:rPr>
          <w:rFonts w:ascii="Times New Roman" w:eastAsia="Times New Roman" w:hAnsi="Times New Roman" w:cs="Times New Roman"/>
          <w:color w:val="494949"/>
          <w:sz w:val="24"/>
          <w:szCs w:val="24"/>
          <w:lang w:eastAsia="ru-RU"/>
        </w:rPr>
        <w:br/>
        <w:t>5. Рот и нос прикрывать ватно-марлевой повязкой, платком. Полотенцем.</w:t>
      </w:r>
    </w:p>
    <w:p w:rsidR="002A3950" w:rsidRPr="00EC186C" w:rsidRDefault="002A3950" w:rsidP="00EC186C">
      <w:pPr>
        <w:pStyle w:val="a6"/>
        <w:shd w:val="clear" w:color="auto" w:fill="FFFFFF"/>
        <w:spacing w:after="0" w:line="240" w:lineRule="auto"/>
        <w:ind w:left="0" w:firstLine="709"/>
        <w:rPr>
          <w:rFonts w:ascii="Times New Roman" w:eastAsia="Times New Roman" w:hAnsi="Times New Roman" w:cs="Times New Roman"/>
          <w:color w:val="494949"/>
          <w:sz w:val="24"/>
          <w:szCs w:val="24"/>
          <w:lang w:eastAsia="ru-RU"/>
        </w:rPr>
      </w:pPr>
    </w:p>
    <w:p w:rsidR="00A87274" w:rsidRPr="00EC186C" w:rsidRDefault="00A87274" w:rsidP="00EC186C">
      <w:pPr>
        <w:shd w:val="clear" w:color="auto" w:fill="FFFFFF"/>
        <w:spacing w:after="0" w:line="240" w:lineRule="auto"/>
        <w:ind w:firstLine="709"/>
        <w:outlineLvl w:val="2"/>
        <w:rPr>
          <w:rFonts w:ascii="Times New Roman" w:eastAsia="Times New Roman" w:hAnsi="Times New Roman" w:cs="Times New Roman"/>
          <w:b/>
          <w:bCs/>
          <w:color w:val="494949"/>
          <w:sz w:val="24"/>
          <w:szCs w:val="24"/>
          <w:lang w:eastAsia="ru-RU"/>
        </w:rPr>
      </w:pPr>
      <w:r w:rsidRPr="00EC186C">
        <w:rPr>
          <w:rFonts w:ascii="Times New Roman" w:eastAsia="Times New Roman" w:hAnsi="Times New Roman" w:cs="Times New Roman"/>
          <w:b/>
          <w:bCs/>
          <w:color w:val="494949"/>
          <w:sz w:val="24"/>
          <w:szCs w:val="24"/>
          <w:lang w:eastAsia="ru-RU"/>
        </w:rPr>
        <w:t>2.7. Инфекционные заболевания.</w:t>
      </w:r>
    </w:p>
    <w:p w:rsidR="00542FA1" w:rsidRPr="00EC186C" w:rsidRDefault="00542FA1" w:rsidP="00EC186C">
      <w:pPr>
        <w:shd w:val="clear" w:color="auto" w:fill="FFFFFF"/>
        <w:spacing w:after="0" w:line="240" w:lineRule="auto"/>
        <w:ind w:firstLine="709"/>
        <w:outlineLvl w:val="2"/>
        <w:rPr>
          <w:rFonts w:ascii="Times New Roman" w:eastAsia="Times New Roman" w:hAnsi="Times New Roman" w:cs="Times New Roman"/>
          <w:b/>
          <w:color w:val="494949"/>
          <w:sz w:val="24"/>
          <w:szCs w:val="24"/>
          <w:lang w:eastAsia="ru-RU"/>
        </w:rPr>
      </w:pPr>
      <w:r w:rsidRPr="00EC186C">
        <w:rPr>
          <w:rFonts w:ascii="Times New Roman" w:hAnsi="Times New Roman" w:cs="Times New Roman"/>
          <w:noProof/>
          <w:sz w:val="24"/>
          <w:szCs w:val="24"/>
          <w:lang w:eastAsia="ru-RU"/>
        </w:rPr>
        <w:drawing>
          <wp:inline distT="0" distB="0" distL="0" distR="0">
            <wp:extent cx="5715000" cy="5076825"/>
            <wp:effectExtent l="0" t="0" r="0" b="0"/>
            <wp:docPr id="7" name="Рисунок 7" descr="http://school.xvatit.com/images/thumb/a/a4/10_15_15_1.jpg/640px-10_15_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hool.xvatit.com/images/thumb/a/a4/10_15_15_1.jpg/640px-10_15_15_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5076825"/>
                    </a:xfrm>
                    <a:prstGeom prst="rect">
                      <a:avLst/>
                    </a:prstGeom>
                    <a:noFill/>
                    <a:ln>
                      <a:noFill/>
                    </a:ln>
                  </pic:spPr>
                </pic:pic>
              </a:graphicData>
            </a:graphic>
          </wp:inline>
        </w:drawing>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 xml:space="preserve">Инфекционные болезни людей – это заболевания, вызванные  болезнетворными микроорганизмами и передающиеся от зараженного человека или животного - к </w:t>
      </w:r>
      <w:proofErr w:type="gramStart"/>
      <w:r w:rsidRPr="00EC186C">
        <w:rPr>
          <w:rFonts w:ascii="Times New Roman" w:eastAsia="Times New Roman" w:hAnsi="Times New Roman" w:cs="Times New Roman"/>
          <w:color w:val="494949"/>
          <w:sz w:val="24"/>
          <w:szCs w:val="24"/>
          <w:lang w:eastAsia="ru-RU"/>
        </w:rPr>
        <w:t>здоровому</w:t>
      </w:r>
      <w:proofErr w:type="gramEnd"/>
      <w:r w:rsidRPr="00EC186C">
        <w:rPr>
          <w:rFonts w:ascii="Times New Roman" w:eastAsia="Times New Roman" w:hAnsi="Times New Roman" w:cs="Times New Roman"/>
          <w:color w:val="494949"/>
          <w:sz w:val="24"/>
          <w:szCs w:val="24"/>
          <w:lang w:eastAsia="ru-RU"/>
        </w:rPr>
        <w:t>. Ежегодно на Земле переносят инфекционные заболевания свыше 1 млрд. человек.</w:t>
      </w:r>
      <w:r w:rsidRPr="00EC186C">
        <w:rPr>
          <w:rFonts w:ascii="Times New Roman" w:eastAsia="Times New Roman" w:hAnsi="Times New Roman" w:cs="Times New Roman"/>
          <w:color w:val="494949"/>
          <w:sz w:val="24"/>
          <w:szCs w:val="24"/>
          <w:lang w:eastAsia="ru-RU"/>
        </w:rPr>
        <w:br/>
        <w:t>Эпидемия – это массовое распространение инфекционного заболевания людей в какой-либо местности или стране, значительно превышающее общий уровень заболеваемости.</w:t>
      </w:r>
      <w:r w:rsidRPr="00EC186C">
        <w:rPr>
          <w:rFonts w:ascii="Times New Roman" w:eastAsia="Times New Roman" w:hAnsi="Times New Roman" w:cs="Times New Roman"/>
          <w:color w:val="494949"/>
          <w:sz w:val="24"/>
          <w:szCs w:val="24"/>
          <w:lang w:eastAsia="ru-RU"/>
        </w:rPr>
        <w:br/>
        <w:t>Самые опасные заболевания ХХ века – СПИД, гепатит</w:t>
      </w:r>
      <w:proofErr w:type="gramStart"/>
      <w:r w:rsidRPr="00EC186C">
        <w:rPr>
          <w:rFonts w:ascii="Times New Roman" w:eastAsia="Times New Roman" w:hAnsi="Times New Roman" w:cs="Times New Roman"/>
          <w:color w:val="494949"/>
          <w:sz w:val="24"/>
          <w:szCs w:val="24"/>
          <w:lang w:eastAsia="ru-RU"/>
        </w:rPr>
        <w:t xml:space="preserve"> Б</w:t>
      </w:r>
      <w:proofErr w:type="gramEnd"/>
      <w:r w:rsidRPr="00EC186C">
        <w:rPr>
          <w:rFonts w:ascii="Times New Roman" w:eastAsia="Times New Roman" w:hAnsi="Times New Roman" w:cs="Times New Roman"/>
          <w:color w:val="494949"/>
          <w:sz w:val="24"/>
          <w:szCs w:val="24"/>
          <w:lang w:eastAsia="ru-RU"/>
        </w:rPr>
        <w:t>, В.</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Профилактические меры:</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 xml:space="preserve">1. Обязательно использовать индивидуальную аптечку АИ-2, таблетки </w:t>
      </w:r>
      <w:proofErr w:type="spellStart"/>
      <w:r w:rsidRPr="00EC186C">
        <w:rPr>
          <w:rFonts w:ascii="Times New Roman" w:eastAsia="Times New Roman" w:hAnsi="Times New Roman" w:cs="Times New Roman"/>
          <w:color w:val="494949"/>
          <w:sz w:val="24"/>
          <w:szCs w:val="24"/>
          <w:lang w:eastAsia="ru-RU"/>
        </w:rPr>
        <w:t>олететрина</w:t>
      </w:r>
      <w:proofErr w:type="spellEnd"/>
      <w:r w:rsidRPr="00EC186C">
        <w:rPr>
          <w:rFonts w:ascii="Times New Roman" w:eastAsia="Times New Roman" w:hAnsi="Times New Roman" w:cs="Times New Roman"/>
          <w:color w:val="494949"/>
          <w:sz w:val="24"/>
          <w:szCs w:val="24"/>
          <w:lang w:eastAsia="ru-RU"/>
        </w:rPr>
        <w:t>, норсульфазола, тетрациклина гидрохлорида.</w:t>
      </w:r>
      <w:r w:rsidRPr="00EC186C">
        <w:rPr>
          <w:rFonts w:ascii="Times New Roman" w:eastAsia="Times New Roman" w:hAnsi="Times New Roman" w:cs="Times New Roman"/>
          <w:color w:val="494949"/>
          <w:sz w:val="24"/>
          <w:szCs w:val="24"/>
          <w:lang w:eastAsia="ru-RU"/>
        </w:rPr>
        <w:br/>
        <w:t>2. Повысить устойчивость организма к возбудителям инфекций с помощью предохранительных прививок.</w:t>
      </w:r>
      <w:r w:rsidRPr="00EC186C">
        <w:rPr>
          <w:rFonts w:ascii="Times New Roman" w:eastAsia="Times New Roman" w:hAnsi="Times New Roman" w:cs="Times New Roman"/>
          <w:color w:val="494949"/>
          <w:sz w:val="24"/>
          <w:szCs w:val="24"/>
          <w:lang w:eastAsia="ru-RU"/>
        </w:rPr>
        <w:br/>
        <w:t>3. Носить ватно-марлевые повязки, Ограничить скопления людей и их контакты.</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При появлении больных необходимо:</w:t>
      </w:r>
    </w:p>
    <w:p w:rsidR="00A87274" w:rsidRPr="00EC186C" w:rsidRDefault="00A87274" w:rsidP="00EC186C">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EC186C">
        <w:rPr>
          <w:rFonts w:ascii="Times New Roman" w:eastAsia="Times New Roman" w:hAnsi="Times New Roman" w:cs="Times New Roman"/>
          <w:color w:val="494949"/>
          <w:sz w:val="24"/>
          <w:szCs w:val="24"/>
          <w:lang w:eastAsia="ru-RU"/>
        </w:rPr>
        <w:t>1. Немедленно сообщить об этом в медицинское учреждение. Больного изолировать.</w:t>
      </w:r>
      <w:r w:rsidRPr="00EC186C">
        <w:rPr>
          <w:rFonts w:ascii="Times New Roman" w:eastAsia="Times New Roman" w:hAnsi="Times New Roman" w:cs="Times New Roman"/>
          <w:color w:val="494949"/>
          <w:sz w:val="24"/>
          <w:szCs w:val="24"/>
          <w:lang w:eastAsia="ru-RU"/>
        </w:rPr>
        <w:br/>
        <w:t>2. Провести дезинфекцию помещений.</w:t>
      </w:r>
      <w:r w:rsidRPr="00EC186C">
        <w:rPr>
          <w:rFonts w:ascii="Times New Roman" w:eastAsia="Times New Roman" w:hAnsi="Times New Roman" w:cs="Times New Roman"/>
          <w:color w:val="494949"/>
          <w:sz w:val="24"/>
          <w:szCs w:val="24"/>
          <w:lang w:eastAsia="ru-RU"/>
        </w:rPr>
        <w:br/>
        <w:t>3. Ужесточить правила личной гигиены, активно выявлять и госпитализировать больных.</w:t>
      </w:r>
      <w:r w:rsidRPr="00EC186C">
        <w:rPr>
          <w:rFonts w:ascii="Times New Roman" w:eastAsia="Times New Roman" w:hAnsi="Times New Roman" w:cs="Times New Roman"/>
          <w:color w:val="494949"/>
          <w:sz w:val="24"/>
          <w:szCs w:val="24"/>
          <w:lang w:eastAsia="ru-RU"/>
        </w:rPr>
        <w:br/>
        <w:t>4. В случае возникновения очага инфекционного заболевания, ввести карантин и обсервацию.</w:t>
      </w:r>
    </w:p>
    <w:p w:rsidR="006E6AB1" w:rsidRPr="00EC186C" w:rsidRDefault="009E7282" w:rsidP="00EC186C">
      <w:pPr>
        <w:spacing w:after="0" w:line="240" w:lineRule="auto"/>
        <w:ind w:firstLine="709"/>
        <w:rPr>
          <w:rFonts w:ascii="Times New Roman" w:hAnsi="Times New Roman" w:cs="Times New Roman"/>
          <w:bCs/>
          <w:color w:val="000000"/>
          <w:sz w:val="24"/>
          <w:szCs w:val="24"/>
          <w:shd w:val="clear" w:color="auto" w:fill="FFFFFF"/>
        </w:rPr>
      </w:pPr>
      <w:r w:rsidRPr="00EC186C">
        <w:rPr>
          <w:rFonts w:ascii="Times New Roman" w:hAnsi="Times New Roman" w:cs="Times New Roman"/>
          <w:b/>
          <w:bCs/>
          <w:i/>
          <w:iCs/>
          <w:color w:val="000000"/>
          <w:sz w:val="24"/>
          <w:szCs w:val="24"/>
          <w:shd w:val="clear" w:color="auto" w:fill="FFFFFF"/>
        </w:rPr>
        <w:lastRenderedPageBreak/>
        <w:t>Молния</w:t>
      </w:r>
      <w:r w:rsidRPr="00EC186C">
        <w:rPr>
          <w:rStyle w:val="apple-converted-space"/>
          <w:rFonts w:ascii="Times New Roman" w:hAnsi="Times New Roman" w:cs="Times New Roman"/>
          <w:b/>
          <w:bCs/>
          <w:i/>
          <w:iCs/>
          <w:color w:val="000000"/>
          <w:sz w:val="24"/>
          <w:szCs w:val="24"/>
          <w:shd w:val="clear" w:color="auto" w:fill="FFFFFF"/>
        </w:rPr>
        <w:t> </w:t>
      </w:r>
      <w:r w:rsidRPr="00EC186C">
        <w:rPr>
          <w:rFonts w:ascii="Times New Roman" w:hAnsi="Times New Roman" w:cs="Times New Roman"/>
          <w:bCs/>
          <w:color w:val="000000"/>
          <w:sz w:val="24"/>
          <w:szCs w:val="24"/>
          <w:shd w:val="clear" w:color="auto" w:fill="FFFFFF"/>
        </w:rPr>
        <w:t>- это искровой разряд электростатического заряда кучевого облака, сопровождающийся ослепительной вспышкой и резким звуком (громом). </w:t>
      </w:r>
      <w:r w:rsidRPr="00EC186C">
        <w:rPr>
          <w:rFonts w:ascii="Times New Roman" w:hAnsi="Times New Roman" w:cs="Times New Roman"/>
          <w:bCs/>
          <w:color w:val="000000"/>
          <w:sz w:val="24"/>
          <w:szCs w:val="24"/>
          <w:shd w:val="clear" w:color="auto" w:fill="FFFFFF"/>
        </w:rPr>
        <w:br/>
      </w:r>
      <w:r w:rsidRPr="00EC186C">
        <w:rPr>
          <w:rFonts w:ascii="Times New Roman" w:hAnsi="Times New Roman" w:cs="Times New Roman"/>
          <w:bCs/>
          <w:color w:val="000000"/>
          <w:sz w:val="24"/>
          <w:szCs w:val="24"/>
          <w:shd w:val="clear" w:color="auto" w:fill="FFFFFF"/>
        </w:rPr>
        <w:br/>
        <w:t xml:space="preserve">          Опасность. </w:t>
      </w:r>
      <w:proofErr w:type="gramStart"/>
      <w:r w:rsidRPr="00EC186C">
        <w:rPr>
          <w:rFonts w:ascii="Times New Roman" w:hAnsi="Times New Roman" w:cs="Times New Roman"/>
          <w:bCs/>
          <w:color w:val="000000"/>
          <w:sz w:val="24"/>
          <w:szCs w:val="24"/>
          <w:shd w:val="clear" w:color="auto" w:fill="FFFFFF"/>
        </w:rPr>
        <w:t>Молниевой</w:t>
      </w:r>
      <w:proofErr w:type="gramEnd"/>
      <w:r w:rsidRPr="00EC186C">
        <w:rPr>
          <w:rFonts w:ascii="Times New Roman" w:hAnsi="Times New Roman" w:cs="Times New Roman"/>
          <w:bCs/>
          <w:color w:val="000000"/>
          <w:sz w:val="24"/>
          <w:szCs w:val="24"/>
          <w:shd w:val="clear" w:color="auto" w:fill="FFFFFF"/>
        </w:rPr>
        <w:t xml:space="preserve"> разряд характеризуется большими токами, а его температура доходит до 300000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 </w:t>
      </w:r>
      <w:r w:rsidRPr="00EC186C">
        <w:rPr>
          <w:rFonts w:ascii="Times New Roman" w:hAnsi="Times New Roman" w:cs="Times New Roman"/>
          <w:bCs/>
          <w:color w:val="000000"/>
          <w:sz w:val="24"/>
          <w:szCs w:val="24"/>
          <w:shd w:val="clear" w:color="auto" w:fill="FFFFFF"/>
        </w:rPr>
        <w:br/>
        <w:t>  </w:t>
      </w:r>
      <w:r w:rsidRPr="00EC186C">
        <w:rPr>
          <w:rFonts w:ascii="Times New Roman" w:hAnsi="Times New Roman" w:cs="Times New Roman"/>
          <w:bCs/>
          <w:color w:val="000000"/>
          <w:sz w:val="24"/>
          <w:szCs w:val="24"/>
          <w:shd w:val="clear" w:color="auto" w:fill="FFFFFF"/>
        </w:rPr>
        <w:br/>
        <w:t xml:space="preserve">  Прямое попадание молнии для человека обычно заканчивается смертельным исходом. Ежегодно в мире от молнии погибает около 3000 человек. 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w:t>
      </w:r>
      <w:proofErr w:type="gramStart"/>
      <w:r w:rsidRPr="00EC186C">
        <w:rPr>
          <w:rFonts w:ascii="Times New Roman" w:hAnsi="Times New Roman" w:cs="Times New Roman"/>
          <w:bCs/>
          <w:color w:val="000000"/>
          <w:sz w:val="24"/>
          <w:szCs w:val="24"/>
          <w:shd w:val="clear" w:color="auto" w:fill="FFFFFF"/>
        </w:rPr>
        <w:t>аналогичных</w:t>
      </w:r>
      <w:proofErr w:type="gramEnd"/>
      <w:r w:rsidRPr="00EC186C">
        <w:rPr>
          <w:rFonts w:ascii="Times New Roman" w:hAnsi="Times New Roman" w:cs="Times New Roman"/>
          <w:bCs/>
          <w:color w:val="000000"/>
          <w:sz w:val="24"/>
          <w:szCs w:val="24"/>
          <w:shd w:val="clear" w:color="auto" w:fill="FFFFFF"/>
        </w:rPr>
        <w:t>, и кучевым облаком расстояние меньшее, значит меньше и электрическое сопротивление. Следовательно, молния поразит в первую очередь высокий предмет (мачту, дерево и т.п.). </w:t>
      </w:r>
      <w:r w:rsidRPr="00EC186C">
        <w:rPr>
          <w:rFonts w:ascii="Times New Roman" w:hAnsi="Times New Roman" w:cs="Times New Roman"/>
          <w:bCs/>
          <w:color w:val="000000"/>
          <w:sz w:val="24"/>
          <w:szCs w:val="24"/>
          <w:shd w:val="clear" w:color="auto" w:fill="FFFFFF"/>
        </w:rPr>
        <w:br/>
      </w:r>
      <w:r w:rsidRPr="00EC186C">
        <w:rPr>
          <w:rFonts w:ascii="Times New Roman" w:hAnsi="Times New Roman" w:cs="Times New Roman"/>
          <w:bCs/>
          <w:color w:val="000000"/>
          <w:sz w:val="24"/>
          <w:szCs w:val="24"/>
          <w:shd w:val="clear" w:color="auto" w:fill="FFFFFF"/>
        </w:rPr>
        <w:br/>
        <w:t>КАК ПОДГОТОВИТЬСЯ К МОЛНИИ</w:t>
      </w:r>
      <w:proofErr w:type="gramStart"/>
      <w:r w:rsidRPr="00EC186C">
        <w:rPr>
          <w:rFonts w:ascii="Times New Roman" w:hAnsi="Times New Roman" w:cs="Times New Roman"/>
          <w:bCs/>
          <w:color w:val="000000"/>
          <w:sz w:val="24"/>
          <w:szCs w:val="24"/>
          <w:shd w:val="clear" w:color="auto" w:fill="FFFFFF"/>
        </w:rPr>
        <w:t> </w:t>
      </w:r>
      <w:r w:rsidRPr="00EC186C">
        <w:rPr>
          <w:rStyle w:val="apple-converted-space"/>
          <w:rFonts w:ascii="Times New Roman" w:hAnsi="Times New Roman" w:cs="Times New Roman"/>
          <w:bCs/>
          <w:color w:val="000000"/>
          <w:sz w:val="24"/>
          <w:szCs w:val="24"/>
          <w:shd w:val="clear" w:color="auto" w:fill="FFFFFF"/>
        </w:rPr>
        <w:t> </w:t>
      </w:r>
      <w:r w:rsidRPr="00EC186C">
        <w:rPr>
          <w:rFonts w:ascii="Times New Roman" w:hAnsi="Times New Roman" w:cs="Times New Roman"/>
          <w:bCs/>
          <w:color w:val="000000"/>
          <w:sz w:val="24"/>
          <w:szCs w:val="24"/>
          <w:shd w:val="clear" w:color="auto" w:fill="FFFFFF"/>
        </w:rPr>
        <w:br/>
      </w:r>
      <w:r w:rsidRPr="00EC186C">
        <w:rPr>
          <w:rFonts w:ascii="Times New Roman" w:hAnsi="Times New Roman" w:cs="Times New Roman"/>
          <w:bCs/>
          <w:color w:val="000000"/>
          <w:sz w:val="24"/>
          <w:szCs w:val="24"/>
          <w:shd w:val="clear" w:color="auto" w:fill="FFFFFF"/>
        </w:rPr>
        <w:br/>
        <w:t>          Д</w:t>
      </w:r>
      <w:proofErr w:type="gramEnd"/>
      <w:r w:rsidRPr="00EC186C">
        <w:rPr>
          <w:rFonts w:ascii="Times New Roman" w:hAnsi="Times New Roman" w:cs="Times New Roman"/>
          <w:bCs/>
          <w:color w:val="000000"/>
          <w:sz w:val="24"/>
          <w:szCs w:val="24"/>
          <w:shd w:val="clear" w:color="auto" w:fill="FFFFFF"/>
        </w:rPr>
        <w:t xml:space="preserve">ля снижения опасности поражения молнией объектов экономики, зданий и сооружений устраивается </w:t>
      </w:r>
      <w:proofErr w:type="spellStart"/>
      <w:r w:rsidRPr="00EC186C">
        <w:rPr>
          <w:rFonts w:ascii="Times New Roman" w:hAnsi="Times New Roman" w:cs="Times New Roman"/>
          <w:bCs/>
          <w:color w:val="000000"/>
          <w:sz w:val="24"/>
          <w:szCs w:val="24"/>
          <w:shd w:val="clear" w:color="auto" w:fill="FFFFFF"/>
        </w:rPr>
        <w:t>молниезащита</w:t>
      </w:r>
      <w:proofErr w:type="spellEnd"/>
      <w:r w:rsidRPr="00EC186C">
        <w:rPr>
          <w:rFonts w:ascii="Times New Roman" w:hAnsi="Times New Roman" w:cs="Times New Roman"/>
          <w:bCs/>
          <w:color w:val="000000"/>
          <w:sz w:val="24"/>
          <w:szCs w:val="24"/>
          <w:shd w:val="clear" w:color="auto" w:fill="FFFFFF"/>
        </w:rPr>
        <w:t xml:space="preserve"> в виде заземленных металлических мачт и натянутых высоко над сооружениями объекта проводами. Перед поездкой на природу уточните прогноз погоды. Если предсказывается гроза, то перенесите поездку на другой день. </w:t>
      </w:r>
      <w:r w:rsidRPr="00EC186C">
        <w:rPr>
          <w:rFonts w:ascii="Times New Roman" w:hAnsi="Times New Roman" w:cs="Times New Roman"/>
          <w:bCs/>
          <w:color w:val="000000"/>
          <w:sz w:val="24"/>
          <w:szCs w:val="24"/>
          <w:shd w:val="clear" w:color="auto" w:fill="FFFFFF"/>
        </w:rPr>
        <w:br/>
      </w:r>
      <w:r w:rsidRPr="00EC186C">
        <w:rPr>
          <w:rFonts w:ascii="Times New Roman" w:hAnsi="Times New Roman" w:cs="Times New Roman"/>
          <w:bCs/>
          <w:color w:val="000000"/>
          <w:sz w:val="24"/>
          <w:szCs w:val="24"/>
          <w:shd w:val="clear" w:color="auto" w:fill="FFFFFF"/>
        </w:rPr>
        <w:br/>
        <w:t>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Следовательно, задержка звука будет определяться расстоянием и его скоростью (около 340 м/с). </w:t>
      </w:r>
      <w:r w:rsidRPr="00EC186C">
        <w:rPr>
          <w:rFonts w:ascii="Times New Roman" w:hAnsi="Times New Roman" w:cs="Times New Roman"/>
          <w:bCs/>
          <w:color w:val="000000"/>
          <w:sz w:val="24"/>
          <w:szCs w:val="24"/>
          <w:shd w:val="clear" w:color="auto" w:fill="FFFFFF"/>
        </w:rPr>
        <w:br/>
      </w:r>
      <w:r w:rsidRPr="00EC186C">
        <w:rPr>
          <w:rFonts w:ascii="Times New Roman" w:hAnsi="Times New Roman" w:cs="Times New Roman"/>
          <w:bCs/>
          <w:color w:val="000000"/>
          <w:sz w:val="24"/>
          <w:szCs w:val="24"/>
          <w:shd w:val="clear" w:color="auto" w:fill="FFFFFF"/>
        </w:rPr>
        <w:br/>
        <w:t>          Пример: Если после вспышки до грома прошло 5 секунд, то расстояние до грозового фронта равно 340 м/с х 5с = 1700 м. Если запаздывание звука растет, то грозовой фронт удаляется, а если запаздывание звука сокращается, то грозовой фронт приближается. </w:t>
      </w:r>
      <w:r w:rsidRPr="00EC186C">
        <w:rPr>
          <w:rFonts w:ascii="Times New Roman" w:hAnsi="Times New Roman" w:cs="Times New Roman"/>
          <w:bCs/>
          <w:color w:val="000000"/>
          <w:sz w:val="24"/>
          <w:szCs w:val="24"/>
          <w:shd w:val="clear" w:color="auto" w:fill="FFFFFF"/>
        </w:rPr>
        <w:br/>
      </w:r>
      <w:r w:rsidRPr="00EC186C">
        <w:rPr>
          <w:rFonts w:ascii="Times New Roman" w:hAnsi="Times New Roman" w:cs="Times New Roman"/>
          <w:bCs/>
          <w:color w:val="000000"/>
          <w:sz w:val="24"/>
          <w:szCs w:val="24"/>
          <w:shd w:val="clear" w:color="auto" w:fill="FFFFFF"/>
        </w:rPr>
        <w:br/>
        <w:t xml:space="preserve">КАК </w:t>
      </w:r>
      <w:proofErr w:type="gramStart"/>
      <w:r w:rsidRPr="00EC186C">
        <w:rPr>
          <w:rFonts w:ascii="Times New Roman" w:hAnsi="Times New Roman" w:cs="Times New Roman"/>
          <w:bCs/>
          <w:color w:val="000000"/>
          <w:sz w:val="24"/>
          <w:szCs w:val="24"/>
          <w:shd w:val="clear" w:color="auto" w:fill="FFFFFF"/>
        </w:rPr>
        <w:t>ДЕЙСТВОВАТЬ ВО ВРЕМЯ ГРОЗЫ </w:t>
      </w:r>
      <w:r w:rsidRPr="00EC186C">
        <w:rPr>
          <w:rStyle w:val="apple-converted-space"/>
          <w:rFonts w:ascii="Times New Roman" w:hAnsi="Times New Roman" w:cs="Times New Roman"/>
          <w:bCs/>
          <w:color w:val="000000"/>
          <w:sz w:val="24"/>
          <w:szCs w:val="24"/>
          <w:shd w:val="clear" w:color="auto" w:fill="FFFFFF"/>
        </w:rPr>
        <w:t> </w:t>
      </w:r>
      <w:r w:rsidRPr="00EC186C">
        <w:rPr>
          <w:rFonts w:ascii="Times New Roman" w:hAnsi="Times New Roman" w:cs="Times New Roman"/>
          <w:bCs/>
          <w:color w:val="000000"/>
          <w:sz w:val="24"/>
          <w:szCs w:val="24"/>
          <w:shd w:val="clear" w:color="auto" w:fill="FFFFFF"/>
        </w:rPr>
        <w:br/>
      </w:r>
      <w:r w:rsidRPr="00EC186C">
        <w:rPr>
          <w:rFonts w:ascii="Times New Roman" w:hAnsi="Times New Roman" w:cs="Times New Roman"/>
          <w:bCs/>
          <w:color w:val="000000"/>
          <w:sz w:val="24"/>
          <w:szCs w:val="24"/>
          <w:shd w:val="clear" w:color="auto" w:fill="FFFFFF"/>
        </w:rPr>
        <w:br/>
        <w:t>          Молния опасна</w:t>
      </w:r>
      <w:proofErr w:type="gramEnd"/>
      <w:r w:rsidRPr="00EC186C">
        <w:rPr>
          <w:rFonts w:ascii="Times New Roman" w:hAnsi="Times New Roman" w:cs="Times New Roman"/>
          <w:bCs/>
          <w:color w:val="000000"/>
          <w:sz w:val="24"/>
          <w:szCs w:val="24"/>
          <w:shd w:val="clear" w:color="auto" w:fill="FFFFFF"/>
        </w:rPr>
        <w:t xml:space="preserve"> тогда, когда вслед за вспышкой следует раскат грома. В этом случае срочно примите меры предосторожности. </w:t>
      </w:r>
      <w:r w:rsidRPr="00EC186C">
        <w:rPr>
          <w:rFonts w:ascii="Times New Roman" w:hAnsi="Times New Roman" w:cs="Times New Roman"/>
          <w:bCs/>
          <w:color w:val="000000"/>
          <w:sz w:val="24"/>
          <w:szCs w:val="24"/>
          <w:shd w:val="clear" w:color="auto" w:fill="FFFFFF"/>
        </w:rPr>
        <w:br/>
      </w:r>
      <w:r w:rsidRPr="00EC186C">
        <w:rPr>
          <w:rFonts w:ascii="Times New Roman" w:hAnsi="Times New Roman" w:cs="Times New Roman"/>
          <w:bCs/>
          <w:color w:val="000000"/>
          <w:sz w:val="24"/>
          <w:szCs w:val="24"/>
          <w:shd w:val="clear" w:color="auto" w:fill="FFFFFF"/>
        </w:rPr>
        <w:br/>
        <w:t>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 </w:t>
      </w:r>
      <w:r w:rsidRPr="00EC186C">
        <w:rPr>
          <w:rFonts w:ascii="Times New Roman" w:hAnsi="Times New Roman" w:cs="Times New Roman"/>
          <w:bCs/>
          <w:color w:val="000000"/>
          <w:sz w:val="24"/>
          <w:szCs w:val="24"/>
          <w:shd w:val="clear" w:color="auto" w:fill="FFFFFF"/>
        </w:rPr>
        <w:br/>
      </w:r>
      <w:r w:rsidRPr="00EC186C">
        <w:rPr>
          <w:rFonts w:ascii="Times New Roman" w:hAnsi="Times New Roman" w:cs="Times New Roman"/>
          <w:bCs/>
          <w:color w:val="000000"/>
          <w:sz w:val="24"/>
          <w:szCs w:val="24"/>
          <w:shd w:val="clear" w:color="auto" w:fill="FFFFFF"/>
        </w:rPr>
        <w:br/>
        <w:t>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 Если Вы находитесь в лесу, то укройтесь на низкорослом участке леса. Не укрывайтесь вблизи высоких деревьев, особенно сосен, дубов и тополей. Не находитесь в водоеме или на его берегу. Отойдите от берега, спуститесь с возвышенного места в низину. 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 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w:t>
      </w:r>
      <w:r w:rsidRPr="00EC186C">
        <w:rPr>
          <w:rFonts w:ascii="Times New Roman" w:hAnsi="Times New Roman" w:cs="Times New Roman"/>
          <w:bCs/>
          <w:color w:val="000000"/>
          <w:sz w:val="24"/>
          <w:szCs w:val="24"/>
          <w:shd w:val="clear" w:color="auto" w:fill="FFFFFF"/>
        </w:rPr>
        <w:lastRenderedPageBreak/>
        <w:t>30 м. Если Вас гроза застала Вас в автомобиле, не покидайте его, при этом закройте окна и опустите антенну радиоприемника.</w:t>
      </w:r>
    </w:p>
    <w:p w:rsidR="00EC186C" w:rsidRPr="00EC186C" w:rsidRDefault="00EC186C" w:rsidP="00EC186C">
      <w:pPr>
        <w:spacing w:after="0" w:line="240" w:lineRule="auto"/>
        <w:ind w:firstLine="709"/>
        <w:rPr>
          <w:rFonts w:ascii="Times New Roman" w:hAnsi="Times New Roman" w:cs="Times New Roman"/>
          <w:bCs/>
          <w:color w:val="000000"/>
          <w:sz w:val="24"/>
          <w:szCs w:val="24"/>
          <w:shd w:val="clear" w:color="auto" w:fill="FFFFFF"/>
        </w:rPr>
      </w:pPr>
    </w:p>
    <w:p w:rsidR="00EC186C" w:rsidRPr="00EC186C" w:rsidRDefault="00EC186C" w:rsidP="00EC186C">
      <w:pPr>
        <w:shd w:val="clear" w:color="auto" w:fill="FFFFFF"/>
        <w:spacing w:after="0" w:line="240" w:lineRule="auto"/>
        <w:ind w:firstLine="720"/>
        <w:rPr>
          <w:rFonts w:ascii="Times New Roman" w:eastAsia="Times New Roman" w:hAnsi="Times New Roman" w:cs="Times New Roman"/>
          <w:b/>
          <w:color w:val="4E4E4E"/>
          <w:sz w:val="28"/>
          <w:szCs w:val="28"/>
          <w:lang w:eastAsia="ru-RU"/>
        </w:rPr>
      </w:pPr>
      <w:r w:rsidRPr="00EC186C">
        <w:rPr>
          <w:rFonts w:ascii="Times New Roman" w:eastAsia="Times New Roman" w:hAnsi="Times New Roman" w:cs="Times New Roman"/>
          <w:b/>
          <w:bCs/>
          <w:color w:val="4E4E4E"/>
          <w:sz w:val="28"/>
          <w:szCs w:val="28"/>
          <w:lang w:eastAsia="ru-RU"/>
        </w:rPr>
        <w:t>Контрольные вопросы</w:t>
      </w:r>
    </w:p>
    <w:p w:rsidR="00EC186C" w:rsidRPr="00EC186C" w:rsidRDefault="00EC186C" w:rsidP="00EC186C">
      <w:pPr>
        <w:spacing w:after="0" w:line="240" w:lineRule="auto"/>
        <w:ind w:firstLine="709"/>
        <w:rPr>
          <w:rFonts w:ascii="Times New Roman" w:hAnsi="Times New Roman" w:cs="Times New Roman"/>
          <w:b/>
          <w:bCs/>
          <w:color w:val="000000"/>
          <w:sz w:val="24"/>
          <w:szCs w:val="24"/>
          <w:shd w:val="clear" w:color="auto" w:fill="FFFFFF"/>
        </w:rPr>
      </w:pPr>
      <w:r w:rsidRPr="00EC186C">
        <w:rPr>
          <w:rFonts w:ascii="Times New Roman" w:hAnsi="Times New Roman" w:cs="Times New Roman"/>
          <w:b/>
          <w:bCs/>
          <w:color w:val="000000"/>
          <w:sz w:val="24"/>
          <w:szCs w:val="24"/>
          <w:shd w:val="clear" w:color="auto" w:fill="FFFFFF"/>
        </w:rPr>
        <w:t>Тест для проверки знаний по теме 1:</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1.</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Эрозия почвы относится к следующим опасным явлениям:</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а)</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гидрологическим;</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б)</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экзогенным;</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в)</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эндогенным;</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г)</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геофизическим.</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2.</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Чрезвычайные ситуации природного характера возникают в следствии:</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а)</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аварий;</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б)</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стихийных бедствий;</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в)</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несчастных случаев;</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г)</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криминальных проявлений.</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3.</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Непроходимый лед – это опасное природное явление, относящееся к группе:</w:t>
      </w:r>
      <w:bookmarkStart w:id="0" w:name="_GoBack"/>
      <w:bookmarkEnd w:id="0"/>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а)</w:t>
      </w:r>
      <w:r w:rsidRPr="00EC186C">
        <w:rPr>
          <w:rStyle w:val="apple-converted-space"/>
          <w:rFonts w:ascii="Times New Roman" w:hAnsi="Times New Roman" w:cs="Times New Roman"/>
          <w:b/>
          <w:bCs/>
          <w:color w:val="000000"/>
          <w:sz w:val="24"/>
          <w:szCs w:val="24"/>
          <w:shd w:val="clear" w:color="auto" w:fill="FFFFFF"/>
        </w:rPr>
        <w:t> </w:t>
      </w:r>
      <w:proofErr w:type="gramStart"/>
      <w:r w:rsidRPr="00EC186C">
        <w:rPr>
          <w:rFonts w:ascii="Times New Roman" w:hAnsi="Times New Roman" w:cs="Times New Roman"/>
          <w:color w:val="000000"/>
          <w:sz w:val="24"/>
          <w:szCs w:val="24"/>
          <w:shd w:val="clear" w:color="auto" w:fill="FFFFFF"/>
        </w:rPr>
        <w:t>морских</w:t>
      </w:r>
      <w:proofErr w:type="gramEnd"/>
      <w:r w:rsidRPr="00EC186C">
        <w:rPr>
          <w:rFonts w:ascii="Times New Roman" w:hAnsi="Times New Roman" w:cs="Times New Roman"/>
          <w:color w:val="000000"/>
          <w:sz w:val="24"/>
          <w:szCs w:val="24"/>
          <w:shd w:val="clear" w:color="auto" w:fill="FFFFFF"/>
        </w:rPr>
        <w:t xml:space="preserve"> гидрологических;</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б)</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метеорологических;</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в)</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гидрологических;</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г)</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гидрогеологических.</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4.</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Массовые заболевания человека, значительно превышающие обычный уровень заболеваний – это:</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а)</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пандемии;</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б)</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эпизоотии;</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в)</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эпифитотии;</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г)</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эпидемии.</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5.</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Сильный мороз относится к:</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а)</w:t>
      </w:r>
      <w:r w:rsidRPr="00EC186C">
        <w:rPr>
          <w:rStyle w:val="apple-converted-space"/>
          <w:rFonts w:ascii="Times New Roman" w:hAnsi="Times New Roman" w:cs="Times New Roman"/>
          <w:b/>
          <w:bCs/>
          <w:color w:val="000000"/>
          <w:sz w:val="24"/>
          <w:szCs w:val="24"/>
          <w:shd w:val="clear" w:color="auto" w:fill="FFFFFF"/>
        </w:rPr>
        <w:t> </w:t>
      </w:r>
      <w:proofErr w:type="gramStart"/>
      <w:r w:rsidRPr="00EC186C">
        <w:rPr>
          <w:rFonts w:ascii="Times New Roman" w:hAnsi="Times New Roman" w:cs="Times New Roman"/>
          <w:color w:val="000000"/>
          <w:sz w:val="24"/>
          <w:szCs w:val="24"/>
          <w:shd w:val="clear" w:color="auto" w:fill="FFFFFF"/>
        </w:rPr>
        <w:t>метеорологическим</w:t>
      </w:r>
      <w:proofErr w:type="gramEnd"/>
      <w:r w:rsidRPr="00EC186C">
        <w:rPr>
          <w:rFonts w:ascii="Times New Roman" w:hAnsi="Times New Roman" w:cs="Times New Roman"/>
          <w:color w:val="000000"/>
          <w:sz w:val="24"/>
          <w:szCs w:val="24"/>
          <w:shd w:val="clear" w:color="auto" w:fill="FFFFFF"/>
        </w:rPr>
        <w:t xml:space="preserve"> О.Я.;</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б)</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морским гидрологическим О.Я.;</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в)</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гидрологическим О.Я.;</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г)</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гидрогеологическим О.Я.</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6.</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Заболевания животных, приуроченные к определенной местности – это:</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а)</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пандемии;</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б)</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панзоотии;</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в)</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эпизоотии;</w:t>
      </w:r>
      <w:r w:rsidRPr="00EC186C">
        <w:rPr>
          <w:rStyle w:val="apple-converted-space"/>
          <w:rFonts w:ascii="Times New Roman" w:hAnsi="Times New Roman" w:cs="Times New Roman"/>
          <w:color w:val="000000"/>
          <w:sz w:val="24"/>
          <w:szCs w:val="24"/>
          <w:shd w:val="clear" w:color="auto" w:fill="FFFFFF"/>
        </w:rPr>
        <w:t> </w:t>
      </w:r>
      <w:r w:rsidRPr="00EC186C">
        <w:rPr>
          <w:rFonts w:ascii="Times New Roman" w:hAnsi="Times New Roman" w:cs="Times New Roman"/>
          <w:b/>
          <w:bCs/>
          <w:color w:val="000000"/>
          <w:sz w:val="24"/>
          <w:szCs w:val="24"/>
          <w:shd w:val="clear" w:color="auto" w:fill="FFFFFF"/>
        </w:rPr>
        <w:t>г)</w:t>
      </w:r>
      <w:r w:rsidRPr="00EC186C">
        <w:rPr>
          <w:rStyle w:val="apple-converted-space"/>
          <w:rFonts w:ascii="Times New Roman" w:hAnsi="Times New Roman" w:cs="Times New Roman"/>
          <w:b/>
          <w:bCs/>
          <w:color w:val="000000"/>
          <w:sz w:val="24"/>
          <w:szCs w:val="24"/>
          <w:shd w:val="clear" w:color="auto" w:fill="FFFFFF"/>
        </w:rPr>
        <w:t> </w:t>
      </w:r>
      <w:proofErr w:type="spellStart"/>
      <w:r w:rsidRPr="00EC186C">
        <w:rPr>
          <w:rFonts w:ascii="Times New Roman" w:hAnsi="Times New Roman" w:cs="Times New Roman"/>
          <w:color w:val="000000"/>
          <w:sz w:val="24"/>
          <w:szCs w:val="24"/>
          <w:shd w:val="clear" w:color="auto" w:fill="FFFFFF"/>
        </w:rPr>
        <w:t>панфитотии</w:t>
      </w:r>
      <w:proofErr w:type="spellEnd"/>
      <w:r w:rsidRPr="00EC186C">
        <w:rPr>
          <w:rFonts w:ascii="Times New Roman" w:hAnsi="Times New Roman" w:cs="Times New Roman"/>
          <w:color w:val="000000"/>
          <w:sz w:val="24"/>
          <w:szCs w:val="24"/>
          <w:shd w:val="clear" w:color="auto" w:fill="FFFFFF"/>
        </w:rPr>
        <w:t>.</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7.</w:t>
      </w:r>
      <w:r w:rsidRPr="00EC186C">
        <w:rPr>
          <w:rStyle w:val="apple-converted-space"/>
          <w:rFonts w:ascii="Times New Roman" w:hAnsi="Times New Roman" w:cs="Times New Roman"/>
          <w:b/>
          <w:bCs/>
          <w:color w:val="000000"/>
          <w:sz w:val="24"/>
          <w:szCs w:val="24"/>
          <w:shd w:val="clear" w:color="auto" w:fill="FFFFFF"/>
        </w:rPr>
        <w:t> </w:t>
      </w:r>
      <w:r w:rsidRPr="00EC186C">
        <w:rPr>
          <w:rFonts w:ascii="Times New Roman" w:hAnsi="Times New Roman" w:cs="Times New Roman"/>
          <w:color w:val="000000"/>
          <w:sz w:val="24"/>
          <w:szCs w:val="24"/>
          <w:shd w:val="clear" w:color="auto" w:fill="FFFFFF"/>
        </w:rPr>
        <w:t>Назовите три гидрологических опасных явления.</w:t>
      </w:r>
      <w:r w:rsidRPr="00EC186C">
        <w:rPr>
          <w:rFonts w:ascii="Times New Roman" w:hAnsi="Times New Roman" w:cs="Times New Roman"/>
          <w:color w:val="000000"/>
          <w:sz w:val="24"/>
          <w:szCs w:val="24"/>
        </w:rPr>
        <w:br/>
      </w:r>
      <w:r w:rsidRPr="00EC186C">
        <w:rPr>
          <w:rFonts w:ascii="Times New Roman" w:hAnsi="Times New Roman" w:cs="Times New Roman"/>
          <w:color w:val="000000"/>
          <w:sz w:val="24"/>
          <w:szCs w:val="24"/>
        </w:rPr>
        <w:br/>
      </w:r>
      <w:r w:rsidRPr="00EC186C">
        <w:rPr>
          <w:rFonts w:ascii="Times New Roman" w:hAnsi="Times New Roman" w:cs="Times New Roman"/>
          <w:b/>
          <w:bCs/>
          <w:color w:val="000000"/>
          <w:sz w:val="24"/>
          <w:szCs w:val="24"/>
          <w:shd w:val="clear" w:color="auto" w:fill="FFFFFF"/>
        </w:rPr>
        <w:t>1-б; 2-б; 3-а; 4-г; 5-а; 6-в; «3» - 3 – 4; «4» - 5 – 6; «5» - 7 – 9.</w:t>
      </w:r>
    </w:p>
    <w:p w:rsidR="00EC186C" w:rsidRPr="00EC186C" w:rsidRDefault="00EC186C" w:rsidP="00EC186C">
      <w:pPr>
        <w:spacing w:after="0" w:line="240" w:lineRule="auto"/>
        <w:ind w:firstLine="709"/>
        <w:rPr>
          <w:rFonts w:ascii="Times New Roman" w:hAnsi="Times New Roman" w:cs="Times New Roman"/>
          <w:b/>
          <w:bCs/>
          <w:color w:val="000000"/>
          <w:sz w:val="24"/>
          <w:szCs w:val="24"/>
          <w:shd w:val="clear" w:color="auto" w:fill="FFFFFF"/>
        </w:rPr>
      </w:pPr>
    </w:p>
    <w:p w:rsidR="00EC186C" w:rsidRPr="00EC186C" w:rsidRDefault="00EC186C" w:rsidP="00EC186C">
      <w:pPr>
        <w:spacing w:after="0" w:line="240" w:lineRule="auto"/>
        <w:ind w:firstLine="709"/>
        <w:rPr>
          <w:rFonts w:ascii="Times New Roman" w:hAnsi="Times New Roman" w:cs="Times New Roman"/>
          <w:sz w:val="24"/>
          <w:szCs w:val="24"/>
        </w:rPr>
      </w:pPr>
      <w:r w:rsidRPr="00EC186C">
        <w:rPr>
          <w:rFonts w:ascii="Times New Roman" w:hAnsi="Times New Roman" w:cs="Times New Roman"/>
          <w:b/>
          <w:bCs/>
          <w:color w:val="000000"/>
          <w:sz w:val="24"/>
          <w:szCs w:val="24"/>
          <w:shd w:val="clear" w:color="auto" w:fill="FFFFFF"/>
        </w:rPr>
        <w:t>Домашнее задание</w:t>
      </w:r>
      <w:proofErr w:type="gramStart"/>
      <w:r w:rsidRPr="00EC186C">
        <w:rPr>
          <w:rFonts w:ascii="Times New Roman" w:hAnsi="Times New Roman" w:cs="Times New Roman"/>
          <w:b/>
          <w:bCs/>
          <w:color w:val="000000"/>
          <w:sz w:val="24"/>
          <w:szCs w:val="24"/>
          <w:shd w:val="clear" w:color="auto" w:fill="FFFFFF"/>
        </w:rPr>
        <w:t xml:space="preserve"> :</w:t>
      </w:r>
      <w:proofErr w:type="gramEnd"/>
    </w:p>
    <w:sectPr w:rsidR="00EC186C" w:rsidRPr="00EC186C" w:rsidSect="004D231E">
      <w:pgSz w:w="11906" w:h="16838"/>
      <w:pgMar w:top="1021" w:right="794"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46CC7"/>
    <w:multiLevelType w:val="hybridMultilevel"/>
    <w:tmpl w:val="89C4C7E0"/>
    <w:lvl w:ilvl="0" w:tplc="8200B8F2">
      <w:start w:val="1"/>
      <w:numFmt w:val="decimal"/>
      <w:lvlText w:val="%1."/>
      <w:lvlJc w:val="left"/>
      <w:pPr>
        <w:ind w:left="1645" w:hanging="9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7274"/>
    <w:rsid w:val="00031AE4"/>
    <w:rsid w:val="00096202"/>
    <w:rsid w:val="00131D38"/>
    <w:rsid w:val="00210CE8"/>
    <w:rsid w:val="002A3950"/>
    <w:rsid w:val="002B5CB9"/>
    <w:rsid w:val="003250A7"/>
    <w:rsid w:val="004D231E"/>
    <w:rsid w:val="00542FA1"/>
    <w:rsid w:val="006428AC"/>
    <w:rsid w:val="006B004D"/>
    <w:rsid w:val="006E6AB1"/>
    <w:rsid w:val="007804E9"/>
    <w:rsid w:val="0091066A"/>
    <w:rsid w:val="009E7282"/>
    <w:rsid w:val="00A87274"/>
    <w:rsid w:val="00AA79C6"/>
    <w:rsid w:val="00BF49A3"/>
    <w:rsid w:val="00C94D21"/>
    <w:rsid w:val="00D10109"/>
    <w:rsid w:val="00EC186C"/>
    <w:rsid w:val="00F8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A3"/>
  </w:style>
  <w:style w:type="paragraph" w:styleId="1">
    <w:name w:val="heading 1"/>
    <w:basedOn w:val="a"/>
    <w:next w:val="a"/>
    <w:link w:val="10"/>
    <w:uiPriority w:val="9"/>
    <w:qFormat/>
    <w:rsid w:val="00A87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872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872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72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7274"/>
    <w:rPr>
      <w:rFonts w:ascii="Times New Roman" w:eastAsia="Times New Roman" w:hAnsi="Times New Roman" w:cs="Times New Roman"/>
      <w:b/>
      <w:bCs/>
      <w:sz w:val="27"/>
      <w:szCs w:val="27"/>
      <w:lang w:eastAsia="ru-RU"/>
    </w:rPr>
  </w:style>
  <w:style w:type="character" w:styleId="a3">
    <w:name w:val="Strong"/>
    <w:basedOn w:val="a0"/>
    <w:uiPriority w:val="22"/>
    <w:qFormat/>
    <w:rsid w:val="00A87274"/>
    <w:rPr>
      <w:b/>
      <w:bCs/>
    </w:rPr>
  </w:style>
  <w:style w:type="paragraph" w:customStyle="1" w:styleId="rtejustify">
    <w:name w:val="rtejustify"/>
    <w:basedOn w:val="a"/>
    <w:rsid w:val="00A87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87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87274"/>
    <w:rPr>
      <w:i/>
      <w:iCs/>
    </w:rPr>
  </w:style>
  <w:style w:type="character" w:customStyle="1" w:styleId="10">
    <w:name w:val="Заголовок 1 Знак"/>
    <w:basedOn w:val="a0"/>
    <w:link w:val="1"/>
    <w:uiPriority w:val="9"/>
    <w:rsid w:val="00A872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9E7282"/>
  </w:style>
  <w:style w:type="paragraph" w:styleId="a6">
    <w:name w:val="List Paragraph"/>
    <w:basedOn w:val="a"/>
    <w:uiPriority w:val="34"/>
    <w:qFormat/>
    <w:rsid w:val="002A3950"/>
    <w:pPr>
      <w:ind w:left="720"/>
      <w:contextualSpacing/>
    </w:pPr>
  </w:style>
  <w:style w:type="paragraph" w:styleId="a7">
    <w:name w:val="Balloon Text"/>
    <w:basedOn w:val="a"/>
    <w:link w:val="a8"/>
    <w:uiPriority w:val="99"/>
    <w:semiHidden/>
    <w:unhideWhenUsed/>
    <w:rsid w:val="00D101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0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824333">
      <w:bodyDiv w:val="1"/>
      <w:marLeft w:val="0"/>
      <w:marRight w:val="0"/>
      <w:marTop w:val="0"/>
      <w:marBottom w:val="0"/>
      <w:divBdr>
        <w:top w:val="none" w:sz="0" w:space="0" w:color="auto"/>
        <w:left w:val="none" w:sz="0" w:space="0" w:color="auto"/>
        <w:bottom w:val="none" w:sz="0" w:space="0" w:color="auto"/>
        <w:right w:val="none" w:sz="0" w:space="0" w:color="auto"/>
      </w:divBdr>
    </w:div>
    <w:div w:id="499539630">
      <w:bodyDiv w:val="1"/>
      <w:marLeft w:val="0"/>
      <w:marRight w:val="0"/>
      <w:marTop w:val="0"/>
      <w:marBottom w:val="0"/>
      <w:divBdr>
        <w:top w:val="none" w:sz="0" w:space="0" w:color="auto"/>
        <w:left w:val="none" w:sz="0" w:space="0" w:color="auto"/>
        <w:bottom w:val="none" w:sz="0" w:space="0" w:color="auto"/>
        <w:right w:val="none" w:sz="0" w:space="0" w:color="auto"/>
      </w:divBdr>
    </w:div>
    <w:div w:id="597758332">
      <w:bodyDiv w:val="1"/>
      <w:marLeft w:val="0"/>
      <w:marRight w:val="0"/>
      <w:marTop w:val="0"/>
      <w:marBottom w:val="0"/>
      <w:divBdr>
        <w:top w:val="none" w:sz="0" w:space="0" w:color="auto"/>
        <w:left w:val="none" w:sz="0" w:space="0" w:color="auto"/>
        <w:bottom w:val="none" w:sz="0" w:space="0" w:color="auto"/>
        <w:right w:val="none" w:sz="0" w:space="0" w:color="auto"/>
      </w:divBdr>
    </w:div>
    <w:div w:id="1221943597">
      <w:bodyDiv w:val="1"/>
      <w:marLeft w:val="0"/>
      <w:marRight w:val="0"/>
      <w:marTop w:val="0"/>
      <w:marBottom w:val="0"/>
      <w:divBdr>
        <w:top w:val="none" w:sz="0" w:space="0" w:color="auto"/>
        <w:left w:val="none" w:sz="0" w:space="0" w:color="auto"/>
        <w:bottom w:val="none" w:sz="0" w:space="0" w:color="auto"/>
        <w:right w:val="none" w:sz="0" w:space="0" w:color="auto"/>
      </w:divBdr>
    </w:div>
    <w:div w:id="1808813003">
      <w:bodyDiv w:val="1"/>
      <w:marLeft w:val="0"/>
      <w:marRight w:val="0"/>
      <w:marTop w:val="0"/>
      <w:marBottom w:val="0"/>
      <w:divBdr>
        <w:top w:val="none" w:sz="0" w:space="0" w:color="auto"/>
        <w:left w:val="none" w:sz="0" w:space="0" w:color="auto"/>
        <w:bottom w:val="none" w:sz="0" w:space="0" w:color="auto"/>
        <w:right w:val="none" w:sz="0" w:space="0" w:color="auto"/>
      </w:divBdr>
    </w:div>
    <w:div w:id="213216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89FA-FFB0-40E3-B234-53B58F23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dc:creator>
  <cp:keywords/>
  <dc:description/>
  <cp:lastModifiedBy>Юзер</cp:lastModifiedBy>
  <cp:revision>14</cp:revision>
  <dcterms:created xsi:type="dcterms:W3CDTF">2014-10-07T11:51:00Z</dcterms:created>
  <dcterms:modified xsi:type="dcterms:W3CDTF">2014-11-20T18:09:00Z</dcterms:modified>
</cp:coreProperties>
</file>