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13" w:rsidRPr="00A76713" w:rsidRDefault="00A76713" w:rsidP="00A76713">
      <w:pPr>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A76713">
        <w:rPr>
          <w:rFonts w:ascii="Times New Roman" w:eastAsia="Times New Roman" w:hAnsi="Times New Roman" w:cs="Times New Roman"/>
          <w:b/>
          <w:color w:val="000000"/>
          <w:sz w:val="40"/>
          <w:szCs w:val="40"/>
          <w:lang w:eastAsia="ru-RU"/>
        </w:rPr>
        <w:t>Использование новых технологий на уроках математики.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Наше время – это время перемен. Общество заинтересовано в людях высокого профессионального уровня и деловых качеств, способных принимать нестандартные решения, умеющие творчески мыслить. Правительство нашей страны в лице президента Д.А.Медведева указало, что одним из приоритетов развития России является образование, причём качественное образование.</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В “Концепции модернизации российского образования”, в национальной образовательной инициативе “Наша новая школа” чётко сформулированы требования к современной школе, и обоснован социальный заказ. Сегодня время диктует, чтобы выпускники школы были в будущем </w:t>
      </w:r>
      <w:proofErr w:type="spellStart"/>
      <w:r w:rsidRPr="00A76713">
        <w:rPr>
          <w:rFonts w:ascii="Times New Roman" w:eastAsia="Times New Roman" w:hAnsi="Times New Roman" w:cs="Times New Roman"/>
          <w:color w:val="000000"/>
          <w:sz w:val="28"/>
          <w:szCs w:val="28"/>
          <w:lang w:eastAsia="ru-RU"/>
        </w:rPr>
        <w:t>конкурентноспособными</w:t>
      </w:r>
      <w:proofErr w:type="spellEnd"/>
      <w:r w:rsidRPr="00A76713">
        <w:rPr>
          <w:rFonts w:ascii="Times New Roman" w:eastAsia="Times New Roman" w:hAnsi="Times New Roman" w:cs="Times New Roman"/>
          <w:color w:val="000000"/>
          <w:sz w:val="28"/>
          <w:szCs w:val="28"/>
          <w:lang w:eastAsia="ru-RU"/>
        </w:rPr>
        <w:t xml:space="preserve"> на рынке труда. Для этого школе необходимо не просто вооружить выпускника набором знаний, но и сформировать такие качества личности как инициативность, способность творчески мыслить и находить нестандартные решения.</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В формировании многих качеств большую роль играет школьная дисциплина – математика. В новых стандартах образования говорится о том, что “одной из целей математического образования является овладение школьниками системой математических знаний и умений, необходимых для применения в практической деятельности”.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Какие же практические знания должна давать математика? Совершенно очевидно, что </w:t>
      </w:r>
      <w:r w:rsidRPr="00A76713">
        <w:rPr>
          <w:rFonts w:ascii="Times New Roman" w:eastAsia="Times New Roman" w:hAnsi="Times New Roman" w:cs="Times New Roman"/>
          <w:b/>
          <w:bCs/>
          <w:color w:val="000000"/>
          <w:sz w:val="28"/>
          <w:szCs w:val="28"/>
          <w:lang w:eastAsia="ru-RU"/>
        </w:rPr>
        <w:t>математика </w:t>
      </w:r>
      <w:r w:rsidRPr="00A76713">
        <w:rPr>
          <w:rFonts w:ascii="Times New Roman" w:eastAsia="Times New Roman" w:hAnsi="Times New Roman" w:cs="Times New Roman"/>
          <w:color w:val="000000"/>
          <w:sz w:val="28"/>
          <w:szCs w:val="28"/>
          <w:lang w:eastAsia="ru-RU"/>
        </w:rPr>
        <w:t>не в состоянии обеспечить ученика отдельными знаниями на всю жизнь: как оформить кредит, как вычислить налоговые отчисления, выбрать телефонный тариф, рассчитать коммунальные платежи, но она </w:t>
      </w:r>
      <w:r w:rsidRPr="00A76713">
        <w:rPr>
          <w:rFonts w:ascii="Times New Roman" w:eastAsia="Times New Roman" w:hAnsi="Times New Roman" w:cs="Times New Roman"/>
          <w:b/>
          <w:bCs/>
          <w:color w:val="000000"/>
          <w:sz w:val="28"/>
          <w:szCs w:val="28"/>
          <w:lang w:eastAsia="ru-RU"/>
        </w:rPr>
        <w:t>должна и обязана вооружить </w:t>
      </w:r>
      <w:r w:rsidRPr="00A76713">
        <w:rPr>
          <w:rFonts w:ascii="Times New Roman" w:eastAsia="Times New Roman" w:hAnsi="Times New Roman" w:cs="Times New Roman"/>
          <w:color w:val="000000"/>
          <w:sz w:val="28"/>
          <w:szCs w:val="28"/>
          <w:lang w:eastAsia="ru-RU"/>
        </w:rPr>
        <w:t>его </w:t>
      </w:r>
      <w:r w:rsidRPr="00A76713">
        <w:rPr>
          <w:rFonts w:ascii="Times New Roman" w:eastAsia="Times New Roman" w:hAnsi="Times New Roman" w:cs="Times New Roman"/>
          <w:b/>
          <w:bCs/>
          <w:color w:val="000000"/>
          <w:sz w:val="28"/>
          <w:szCs w:val="28"/>
          <w:lang w:eastAsia="ru-RU"/>
        </w:rPr>
        <w:t>методами познания, сформировать познавательную самостоятельность. </w:t>
      </w:r>
      <w:r w:rsidRPr="00A76713">
        <w:rPr>
          <w:rFonts w:ascii="Times New Roman" w:eastAsia="Times New Roman" w:hAnsi="Times New Roman" w:cs="Times New Roman"/>
          <w:color w:val="000000"/>
          <w:sz w:val="28"/>
          <w:szCs w:val="28"/>
          <w:lang w:eastAsia="ru-RU"/>
        </w:rPr>
        <w:t>Поэтому на уроках математики школьники учатся рассуждать, доказывать, находить рациональные пути выполнения заданий, делать соответствующие выводы, одним словом – </w:t>
      </w:r>
      <w:r w:rsidRPr="00A76713">
        <w:rPr>
          <w:rFonts w:ascii="Times New Roman" w:eastAsia="Times New Roman" w:hAnsi="Times New Roman" w:cs="Times New Roman"/>
          <w:b/>
          <w:bCs/>
          <w:color w:val="000000"/>
          <w:sz w:val="28"/>
          <w:szCs w:val="28"/>
          <w:lang w:eastAsia="ru-RU"/>
        </w:rPr>
        <w:t>думать.</w:t>
      </w:r>
      <w:r w:rsidRPr="00A76713">
        <w:rPr>
          <w:rFonts w:ascii="Times New Roman" w:eastAsia="Times New Roman" w:hAnsi="Times New Roman" w:cs="Times New Roman"/>
          <w:color w:val="000000"/>
          <w:sz w:val="28"/>
          <w:szCs w:val="28"/>
          <w:lang w:eastAsia="ru-RU"/>
        </w:rPr>
        <w:t> В основе всех перечисленных действий и процессов лежит </w:t>
      </w:r>
      <w:r w:rsidRPr="00A76713">
        <w:rPr>
          <w:rFonts w:ascii="Times New Roman" w:eastAsia="Times New Roman" w:hAnsi="Times New Roman" w:cs="Times New Roman"/>
          <w:b/>
          <w:bCs/>
          <w:color w:val="000000"/>
          <w:sz w:val="28"/>
          <w:szCs w:val="28"/>
          <w:lang w:eastAsia="ru-RU"/>
        </w:rPr>
        <w:t>мышление учащихся, которое понимается как форма мыслительной деятельности, основанная на глубоком осмыслении, анализе, синтезе, ассоциативном сравнении, обобщении и системном конструировании знаний об окружающем мире, направленная на решение поставленных проблем и достижении истины. </w:t>
      </w:r>
      <w:r w:rsidRPr="00A76713">
        <w:rPr>
          <w:rFonts w:ascii="Times New Roman" w:eastAsia="Times New Roman" w:hAnsi="Times New Roman" w:cs="Times New Roman"/>
          <w:color w:val="000000"/>
          <w:sz w:val="28"/>
          <w:szCs w:val="28"/>
          <w:lang w:eastAsia="ru-RU"/>
        </w:rPr>
        <w:t>Поэтому в современных условиях, в образовательной деятельности важны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 Решить эту проблему старыми традиционными методами невозможно.</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lastRenderedPageBreak/>
        <w:t>Причиной становления моего опыта является стремление разрешить остро проявляющиеся за последние годы противоречия:</w:t>
      </w:r>
    </w:p>
    <w:p w:rsidR="00A76713" w:rsidRPr="00A76713" w:rsidRDefault="00A76713" w:rsidP="00A76713">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между имеющейся системой преподавания курса математики, основанной на </w:t>
      </w:r>
      <w:proofErr w:type="spellStart"/>
      <w:r w:rsidRPr="00A76713">
        <w:rPr>
          <w:rFonts w:ascii="Times New Roman" w:eastAsia="Times New Roman" w:hAnsi="Times New Roman" w:cs="Times New Roman"/>
          <w:color w:val="000000"/>
          <w:sz w:val="28"/>
          <w:szCs w:val="28"/>
          <w:lang w:eastAsia="ru-RU"/>
        </w:rPr>
        <w:t>знаниевой</w:t>
      </w:r>
      <w:proofErr w:type="spellEnd"/>
      <w:r w:rsidRPr="00A76713">
        <w:rPr>
          <w:rFonts w:ascii="Times New Roman" w:eastAsia="Times New Roman" w:hAnsi="Times New Roman" w:cs="Times New Roman"/>
          <w:color w:val="000000"/>
          <w:sz w:val="28"/>
          <w:szCs w:val="28"/>
          <w:lang w:eastAsia="ru-RU"/>
        </w:rPr>
        <w:t xml:space="preserve"> парадигме и необходимостью формирования практического и творческого мышления, как основы </w:t>
      </w:r>
      <w:proofErr w:type="spellStart"/>
      <w:r w:rsidRPr="00A76713">
        <w:rPr>
          <w:rFonts w:ascii="Times New Roman" w:eastAsia="Times New Roman" w:hAnsi="Times New Roman" w:cs="Times New Roman"/>
          <w:color w:val="000000"/>
          <w:sz w:val="28"/>
          <w:szCs w:val="28"/>
          <w:lang w:eastAsia="ru-RU"/>
        </w:rPr>
        <w:t>компетентностной</w:t>
      </w:r>
      <w:proofErr w:type="spellEnd"/>
      <w:r w:rsidRPr="00A76713">
        <w:rPr>
          <w:rFonts w:ascii="Times New Roman" w:eastAsia="Times New Roman" w:hAnsi="Times New Roman" w:cs="Times New Roman"/>
          <w:color w:val="000000"/>
          <w:sz w:val="28"/>
          <w:szCs w:val="28"/>
          <w:lang w:eastAsia="ru-RU"/>
        </w:rPr>
        <w:t xml:space="preserve"> личности в развивающемся обществе;</w:t>
      </w:r>
    </w:p>
    <w:p w:rsidR="00A76713" w:rsidRPr="00A76713" w:rsidRDefault="00A76713" w:rsidP="00A76713">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между возрастающей сложностью и насыщенностью школьной программы по математике, постоянно увеличивающимся уровнем требований и способностью учеников освоить весь объём предлагаемых сведений;</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Эти противоречия побудили меня к разработке своей системы обучения, в основе которой лежит </w:t>
      </w:r>
      <w:r w:rsidRPr="00A76713">
        <w:rPr>
          <w:rFonts w:ascii="Times New Roman" w:eastAsia="Times New Roman" w:hAnsi="Times New Roman" w:cs="Times New Roman"/>
          <w:b/>
          <w:bCs/>
          <w:i/>
          <w:iCs/>
          <w:color w:val="000000"/>
          <w:sz w:val="28"/>
          <w:szCs w:val="28"/>
          <w:lang w:eastAsia="ru-RU"/>
        </w:rPr>
        <w:t>принцип: позиция учителя – к классу не с ответом (готовые знания, умения, навыки), а с вопросом, позиция ученика – за познание мира.</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Сущность моего опыта заключается в создании условий для формирования интеллектуальных умений и познавательных навыков, лежащих в основе мышления, развития творческих способностей и самостоятельной активности учащихся, формирования ключевых компетентностей, сохранения здоровья через внедрение современных образовательных технологий:</w:t>
      </w:r>
    </w:p>
    <w:p w:rsidR="00A76713" w:rsidRPr="00A76713" w:rsidRDefault="00A76713" w:rsidP="00A767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76713">
        <w:rPr>
          <w:rFonts w:ascii="Times New Roman" w:eastAsia="Times New Roman" w:hAnsi="Times New Roman" w:cs="Times New Roman"/>
          <w:color w:val="000000"/>
          <w:sz w:val="28"/>
          <w:szCs w:val="28"/>
          <w:lang w:eastAsia="ru-RU"/>
        </w:rPr>
        <w:t>деятельностных</w:t>
      </w:r>
      <w:proofErr w:type="spellEnd"/>
      <w:r w:rsidRPr="00A76713">
        <w:rPr>
          <w:rFonts w:ascii="Times New Roman" w:eastAsia="Times New Roman" w:hAnsi="Times New Roman" w:cs="Times New Roman"/>
          <w:color w:val="000000"/>
          <w:sz w:val="28"/>
          <w:szCs w:val="28"/>
          <w:lang w:eastAsia="ru-RU"/>
        </w:rPr>
        <w:t xml:space="preserve">, </w:t>
      </w:r>
      <w:proofErr w:type="gramStart"/>
      <w:r w:rsidRPr="00A76713">
        <w:rPr>
          <w:rFonts w:ascii="Times New Roman" w:eastAsia="Times New Roman" w:hAnsi="Times New Roman" w:cs="Times New Roman"/>
          <w:color w:val="000000"/>
          <w:sz w:val="28"/>
          <w:szCs w:val="28"/>
          <w:lang w:eastAsia="ru-RU"/>
        </w:rPr>
        <w:t>проблемно-поисковых</w:t>
      </w:r>
      <w:proofErr w:type="gramEnd"/>
      <w:r w:rsidRPr="00A76713">
        <w:rPr>
          <w:rFonts w:ascii="Times New Roman" w:eastAsia="Times New Roman" w:hAnsi="Times New Roman" w:cs="Times New Roman"/>
          <w:color w:val="000000"/>
          <w:sz w:val="28"/>
          <w:szCs w:val="28"/>
          <w:lang w:eastAsia="ru-RU"/>
        </w:rPr>
        <w:t>, согласно изучаемой теме и возрастным особенностям;</w:t>
      </w:r>
    </w:p>
    <w:p w:rsidR="00A76713" w:rsidRPr="00A76713" w:rsidRDefault="00A76713" w:rsidP="00A767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76713">
        <w:rPr>
          <w:rFonts w:ascii="Times New Roman" w:eastAsia="Times New Roman" w:hAnsi="Times New Roman" w:cs="Times New Roman"/>
          <w:color w:val="000000"/>
          <w:sz w:val="28"/>
          <w:szCs w:val="28"/>
          <w:lang w:eastAsia="ru-RU"/>
        </w:rPr>
        <w:t>компетентностно-ориентированных</w:t>
      </w:r>
      <w:proofErr w:type="spellEnd"/>
      <w:r w:rsidRPr="00A76713">
        <w:rPr>
          <w:rFonts w:ascii="Times New Roman" w:eastAsia="Times New Roman" w:hAnsi="Times New Roman" w:cs="Times New Roman"/>
          <w:color w:val="000000"/>
          <w:sz w:val="28"/>
          <w:szCs w:val="28"/>
          <w:lang w:eastAsia="ru-RU"/>
        </w:rPr>
        <w:t>;</w:t>
      </w:r>
    </w:p>
    <w:p w:rsidR="00A76713" w:rsidRPr="00A76713" w:rsidRDefault="00A76713" w:rsidP="00A767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информационно-коммуникативных;</w:t>
      </w:r>
    </w:p>
    <w:p w:rsidR="00A76713" w:rsidRPr="00A76713" w:rsidRDefault="00A76713" w:rsidP="00A767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76713">
        <w:rPr>
          <w:rFonts w:ascii="Times New Roman" w:eastAsia="Times New Roman" w:hAnsi="Times New Roman" w:cs="Times New Roman"/>
          <w:color w:val="000000"/>
          <w:sz w:val="28"/>
          <w:szCs w:val="28"/>
          <w:lang w:eastAsia="ru-RU"/>
        </w:rPr>
        <w:t>здоровьесберегающих</w:t>
      </w:r>
      <w:proofErr w:type="spellEnd"/>
      <w:r w:rsidRPr="00A76713">
        <w:rPr>
          <w:rFonts w:ascii="Times New Roman" w:eastAsia="Times New Roman" w:hAnsi="Times New Roman" w:cs="Times New Roman"/>
          <w:color w:val="000000"/>
          <w:sz w:val="28"/>
          <w:szCs w:val="28"/>
          <w:lang w:eastAsia="ru-RU"/>
        </w:rPr>
        <w:t>.</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Использование данных технологий в моей работе обосновано следующими факторами: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roofErr w:type="spellStart"/>
      <w:r w:rsidRPr="00A76713">
        <w:rPr>
          <w:rFonts w:ascii="Times New Roman" w:eastAsia="Times New Roman" w:hAnsi="Times New Roman" w:cs="Times New Roman"/>
          <w:b/>
          <w:bCs/>
          <w:color w:val="000000"/>
          <w:sz w:val="28"/>
          <w:szCs w:val="28"/>
          <w:lang w:eastAsia="ru-RU"/>
        </w:rPr>
        <w:t>Деятельностные</w:t>
      </w:r>
      <w:proofErr w:type="spellEnd"/>
      <w:r w:rsidRPr="00A76713">
        <w:rPr>
          <w:rFonts w:ascii="Times New Roman" w:eastAsia="Times New Roman" w:hAnsi="Times New Roman" w:cs="Times New Roman"/>
          <w:b/>
          <w:bCs/>
          <w:color w:val="000000"/>
          <w:sz w:val="28"/>
          <w:szCs w:val="28"/>
          <w:lang w:eastAsia="ru-RU"/>
        </w:rPr>
        <w:t xml:space="preserve"> и проблемно-поисковые:</w:t>
      </w:r>
    </w:p>
    <w:p w:rsidR="00A76713" w:rsidRPr="00A76713" w:rsidRDefault="00A76713" w:rsidP="00A7671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осуществление преемственности между начальным и основным звеном;</w:t>
      </w:r>
    </w:p>
    <w:p w:rsidR="00A76713" w:rsidRPr="00A76713" w:rsidRDefault="00A76713" w:rsidP="00A7671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у учащихся слабо развита самодеятельность, т.е. самостоятельность овладения знаниями;</w:t>
      </w:r>
    </w:p>
    <w:p w:rsidR="00A76713" w:rsidRPr="00A76713" w:rsidRDefault="00A76713" w:rsidP="00A7671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A76713">
        <w:rPr>
          <w:rFonts w:ascii="Times New Roman" w:eastAsia="Times New Roman" w:hAnsi="Times New Roman" w:cs="Times New Roman"/>
          <w:color w:val="000000"/>
          <w:sz w:val="28"/>
          <w:szCs w:val="28"/>
          <w:lang w:eastAsia="ru-RU"/>
        </w:rPr>
        <w:t>недостаточная</w:t>
      </w:r>
      <w:proofErr w:type="gramEnd"/>
      <w:r w:rsidRPr="00A76713">
        <w:rPr>
          <w:rFonts w:ascii="Times New Roman" w:eastAsia="Times New Roman" w:hAnsi="Times New Roman" w:cs="Times New Roman"/>
          <w:color w:val="000000"/>
          <w:sz w:val="28"/>
          <w:szCs w:val="28"/>
          <w:lang w:eastAsia="ru-RU"/>
        </w:rPr>
        <w:t xml:space="preserve"> </w:t>
      </w:r>
      <w:proofErr w:type="spellStart"/>
      <w:r w:rsidRPr="00A76713">
        <w:rPr>
          <w:rFonts w:ascii="Times New Roman" w:eastAsia="Times New Roman" w:hAnsi="Times New Roman" w:cs="Times New Roman"/>
          <w:color w:val="000000"/>
          <w:sz w:val="28"/>
          <w:szCs w:val="28"/>
          <w:lang w:eastAsia="ru-RU"/>
        </w:rPr>
        <w:t>сформированность</w:t>
      </w:r>
      <w:proofErr w:type="spellEnd"/>
      <w:r w:rsidRPr="00A76713">
        <w:rPr>
          <w:rFonts w:ascii="Times New Roman" w:eastAsia="Times New Roman" w:hAnsi="Times New Roman" w:cs="Times New Roman"/>
          <w:color w:val="000000"/>
          <w:sz w:val="28"/>
          <w:szCs w:val="28"/>
          <w:lang w:eastAsia="ru-RU"/>
        </w:rPr>
        <w:t xml:space="preserve"> ключевых интеллектуальных умений, раскрывающих принцип практического мышления: анализировать, синтезировать, обобщать, находить аналоги и ассоциации, самостоятельно делать выводы и прогнозы, доказывать или опровергать утверждения;</w:t>
      </w:r>
    </w:p>
    <w:p w:rsidR="00A76713" w:rsidRPr="00A76713" w:rsidRDefault="00A76713" w:rsidP="00A7671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отсутствие навыков познавательной исследовательской деятельности;</w:t>
      </w:r>
    </w:p>
    <w:p w:rsidR="00A76713" w:rsidRPr="00A76713" w:rsidRDefault="00A76713" w:rsidP="00A7671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снижение заинтересованности к процессу познания;</w:t>
      </w:r>
    </w:p>
    <w:p w:rsidR="00A76713" w:rsidRPr="00A76713" w:rsidRDefault="00A76713" w:rsidP="00A7671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lastRenderedPageBreak/>
        <w:t>неумение учащихся переносить полученные знания на решение новой практической задачи, т.е. в новую ситуацию.</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roofErr w:type="spellStart"/>
      <w:r w:rsidRPr="00A76713">
        <w:rPr>
          <w:rFonts w:ascii="Times New Roman" w:eastAsia="Times New Roman" w:hAnsi="Times New Roman" w:cs="Times New Roman"/>
          <w:b/>
          <w:bCs/>
          <w:color w:val="000000"/>
          <w:sz w:val="28"/>
          <w:szCs w:val="28"/>
          <w:lang w:eastAsia="ru-RU"/>
        </w:rPr>
        <w:t>Компетентностно-ориентированные</w:t>
      </w:r>
      <w:proofErr w:type="spellEnd"/>
      <w:r w:rsidRPr="00A76713">
        <w:rPr>
          <w:rFonts w:ascii="Times New Roman" w:eastAsia="Times New Roman" w:hAnsi="Times New Roman" w:cs="Times New Roman"/>
          <w:b/>
          <w:bCs/>
          <w:color w:val="000000"/>
          <w:sz w:val="28"/>
          <w:szCs w:val="28"/>
          <w:lang w:eastAsia="ru-RU"/>
        </w:rPr>
        <w:t>:</w:t>
      </w:r>
    </w:p>
    <w:p w:rsidR="00A76713" w:rsidRPr="00A76713" w:rsidRDefault="00A76713" w:rsidP="00A76713">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неумение самостоятельно конструировать свои знания;</w:t>
      </w:r>
    </w:p>
    <w:p w:rsidR="00A76713" w:rsidRPr="00A76713" w:rsidRDefault="00A76713" w:rsidP="00A76713">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слабое ориентирование в информационном пространстве;</w:t>
      </w:r>
    </w:p>
    <w:p w:rsidR="00A76713" w:rsidRPr="00A76713" w:rsidRDefault="00A76713" w:rsidP="00A76713">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слабое развитие творческого мышления, умения видеть, сформулировать и решить проблему;</w:t>
      </w:r>
    </w:p>
    <w:p w:rsidR="00A76713" w:rsidRPr="00A76713" w:rsidRDefault="00A76713" w:rsidP="00A76713">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неготовность учащихся использовать полученные знания и умения в незнакомой жизненной ситуации;</w:t>
      </w:r>
    </w:p>
    <w:p w:rsidR="00A76713" w:rsidRPr="00A76713" w:rsidRDefault="00A76713" w:rsidP="00A76713">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невысокий уровень математической культуры.</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76713">
        <w:rPr>
          <w:rFonts w:ascii="Times New Roman" w:eastAsia="Times New Roman" w:hAnsi="Times New Roman" w:cs="Times New Roman"/>
          <w:b/>
          <w:bCs/>
          <w:color w:val="000000"/>
          <w:sz w:val="28"/>
          <w:szCs w:val="28"/>
          <w:lang w:eastAsia="ru-RU"/>
        </w:rPr>
        <w:t>Информационно-коммуникативные:</w:t>
      </w:r>
    </w:p>
    <w:p w:rsidR="00A76713" w:rsidRPr="00A76713" w:rsidRDefault="00A76713" w:rsidP="00A76713">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снижение интереса к предмету;</w:t>
      </w:r>
    </w:p>
    <w:p w:rsidR="00A76713" w:rsidRPr="00A76713" w:rsidRDefault="00A76713" w:rsidP="00A76713">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слабое развитие коммуникативных способностей учащихся;</w:t>
      </w:r>
    </w:p>
    <w:p w:rsidR="00A76713" w:rsidRPr="00A76713" w:rsidRDefault="00A76713" w:rsidP="00A76713">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недостаток в разнообразии наглядности на уроке;</w:t>
      </w:r>
    </w:p>
    <w:p w:rsidR="00A76713" w:rsidRPr="00A76713" w:rsidRDefault="00A76713" w:rsidP="00A76713">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неумение учащихся грамотно пользоваться источниками информации, оценивать её достоверность, соотносить новую информацию с полученными ранее знаниями.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roofErr w:type="spellStart"/>
      <w:r w:rsidRPr="00A76713">
        <w:rPr>
          <w:rFonts w:ascii="Times New Roman" w:eastAsia="Times New Roman" w:hAnsi="Times New Roman" w:cs="Times New Roman"/>
          <w:b/>
          <w:bCs/>
          <w:color w:val="000000"/>
          <w:sz w:val="28"/>
          <w:szCs w:val="28"/>
          <w:lang w:eastAsia="ru-RU"/>
        </w:rPr>
        <w:t>Здоровьесберегающие</w:t>
      </w:r>
      <w:proofErr w:type="spellEnd"/>
      <w:r w:rsidRPr="00A76713">
        <w:rPr>
          <w:rFonts w:ascii="Times New Roman" w:eastAsia="Times New Roman" w:hAnsi="Times New Roman" w:cs="Times New Roman"/>
          <w:b/>
          <w:bCs/>
          <w:color w:val="000000"/>
          <w:sz w:val="28"/>
          <w:szCs w:val="28"/>
          <w:lang w:eastAsia="ru-RU"/>
        </w:rPr>
        <w:t>:</w:t>
      </w:r>
    </w:p>
    <w:p w:rsidR="00A76713" w:rsidRPr="00A76713" w:rsidRDefault="00A76713" w:rsidP="00A76713">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возрастание учебной нагрузки, повышение утомляемости на уроке;</w:t>
      </w:r>
    </w:p>
    <w:p w:rsidR="00A76713" w:rsidRPr="00A76713" w:rsidRDefault="00A76713" w:rsidP="00A76713">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неумение учащихся самостоятельно преодолевать усталость;</w:t>
      </w:r>
    </w:p>
    <w:p w:rsidR="00A76713" w:rsidRPr="00A76713" w:rsidRDefault="00A76713" w:rsidP="00A76713">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повышенная степень тревожности из-за боязни не быть успешным;</w:t>
      </w:r>
    </w:p>
    <w:p w:rsidR="00A76713" w:rsidRPr="00A76713" w:rsidRDefault="00A76713" w:rsidP="00A76713">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однообразие видов деятельности.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b/>
          <w:bCs/>
          <w:color w:val="000000"/>
          <w:sz w:val="28"/>
          <w:szCs w:val="28"/>
          <w:lang w:eastAsia="ru-RU"/>
        </w:rPr>
        <w:t>Использование современных образовательных технологий позволяет мне повысить эффективность учебного процесса.</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w:t>
      </w:r>
      <w:proofErr w:type="spellStart"/>
      <w:r w:rsidRPr="00A76713">
        <w:rPr>
          <w:rFonts w:ascii="Times New Roman" w:eastAsia="Times New Roman" w:hAnsi="Times New Roman" w:cs="Times New Roman"/>
          <w:b/>
          <w:bCs/>
          <w:color w:val="000000"/>
          <w:sz w:val="28"/>
          <w:szCs w:val="28"/>
          <w:lang w:eastAsia="ru-RU"/>
        </w:rPr>
        <w:t>Деятельностный</w:t>
      </w:r>
      <w:proofErr w:type="spellEnd"/>
      <w:r w:rsidRPr="00A76713">
        <w:rPr>
          <w:rFonts w:ascii="Times New Roman" w:eastAsia="Times New Roman" w:hAnsi="Times New Roman" w:cs="Times New Roman"/>
          <w:b/>
          <w:bCs/>
          <w:color w:val="000000"/>
          <w:sz w:val="28"/>
          <w:szCs w:val="28"/>
          <w:lang w:eastAsia="ru-RU"/>
        </w:rPr>
        <w:t xml:space="preserve"> и проблемно-поисковый подход</w:t>
      </w:r>
      <w:r w:rsidRPr="00A76713">
        <w:rPr>
          <w:rFonts w:ascii="Times New Roman" w:eastAsia="Times New Roman" w:hAnsi="Times New Roman" w:cs="Times New Roman"/>
          <w:color w:val="000000"/>
          <w:sz w:val="28"/>
          <w:szCs w:val="28"/>
          <w:lang w:eastAsia="ru-RU"/>
        </w:rPr>
        <w:t> в моей работе связан с созданием на уроках проблемных ситуаций, стимулирующих открытия учащихся. Стараюсь на уроках не давать информацию в готовом виде, а строю урок так, чтобы ученики “открывали” новое знание, смело высказывали свое мнение или предположение. Проблемный урок обеспечивает более качественное усвоение знаний; развитие интеллекта и развитие творческих способностей личности; воспитание активной личности.</w:t>
      </w:r>
      <w:r w:rsidRPr="00A76713">
        <w:rPr>
          <w:rFonts w:ascii="Times New Roman" w:eastAsia="Times New Roman" w:hAnsi="Times New Roman" w:cs="Times New Roman"/>
          <w:color w:val="000000"/>
          <w:sz w:val="28"/>
          <w:szCs w:val="28"/>
          <w:lang w:eastAsia="ru-RU"/>
        </w:rPr>
        <w:br/>
      </w:r>
      <w:r w:rsidRPr="00A76713">
        <w:rPr>
          <w:rFonts w:ascii="Times New Roman" w:eastAsia="Times New Roman" w:hAnsi="Times New Roman" w:cs="Times New Roman"/>
          <w:color w:val="000000"/>
          <w:sz w:val="28"/>
          <w:szCs w:val="28"/>
          <w:lang w:eastAsia="ru-RU"/>
        </w:rPr>
        <w:lastRenderedPageBreak/>
        <w:t>  Для создания проблемной ситуации на уроке использую противоречивые факты, научные теории, взаимоисключающие точки зрения или ответы учеников на задаваемый вопрос или практическое задание, выполнить которое можно, опираясь на новый материал.    На уроке создаётся атмосфера сотрудничества, совместного поиска ответа на проблемные вопросы. Приведу примеры использования “проблемных ситуаций”.</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При изучении темы 6 класса “Сложение дробей с разными знаменателями” в устный счёт, состоящий из примеров на сложение и вычитание дробей с одинаковыми знаменателями (“Ситуация успеха”) включаю задание, где знаменатели разные. Происходит “заминка” (проблема), и начинаем думать: “почему не получилось?”. </w:t>
      </w:r>
      <w:proofErr w:type="gramStart"/>
      <w:r w:rsidRPr="00A76713">
        <w:rPr>
          <w:rFonts w:ascii="Times New Roman" w:eastAsia="Times New Roman" w:hAnsi="Times New Roman" w:cs="Times New Roman"/>
          <w:color w:val="000000"/>
          <w:sz w:val="28"/>
          <w:szCs w:val="28"/>
          <w:lang w:eastAsia="ru-RU"/>
        </w:rPr>
        <w:t xml:space="preserve">Индуктируем, </w:t>
      </w:r>
      <w:proofErr w:type="spellStart"/>
      <w:r w:rsidRPr="00A76713">
        <w:rPr>
          <w:rFonts w:ascii="Times New Roman" w:eastAsia="Times New Roman" w:hAnsi="Times New Roman" w:cs="Times New Roman"/>
          <w:color w:val="000000"/>
          <w:sz w:val="28"/>
          <w:szCs w:val="28"/>
          <w:lang w:eastAsia="ru-RU"/>
        </w:rPr>
        <w:t>дедуктируем</w:t>
      </w:r>
      <w:proofErr w:type="spellEnd"/>
      <w:r w:rsidRPr="00A76713">
        <w:rPr>
          <w:rFonts w:ascii="Times New Roman" w:eastAsia="Times New Roman" w:hAnsi="Times New Roman" w:cs="Times New Roman"/>
          <w:color w:val="000000"/>
          <w:sz w:val="28"/>
          <w:szCs w:val="28"/>
          <w:lang w:eastAsia="ru-RU"/>
        </w:rPr>
        <w:t>, анализируем, синтезируем, сравниваем, обобщаем… Итог: верное решение и </w:t>
      </w:r>
      <w:r w:rsidRPr="00A76713">
        <w:rPr>
          <w:rFonts w:ascii="Times New Roman" w:eastAsia="Times New Roman" w:hAnsi="Times New Roman" w:cs="Times New Roman"/>
          <w:color w:val="000000"/>
          <w:sz w:val="28"/>
          <w:szCs w:val="28"/>
          <w:u w:val="single"/>
          <w:lang w:eastAsia="ru-RU"/>
        </w:rPr>
        <w:t>понимание</w:t>
      </w:r>
      <w:r w:rsidRPr="00A76713">
        <w:rPr>
          <w:rFonts w:ascii="Times New Roman" w:eastAsia="Times New Roman" w:hAnsi="Times New Roman" w:cs="Times New Roman"/>
          <w:color w:val="000000"/>
          <w:sz w:val="28"/>
          <w:szCs w:val="28"/>
          <w:lang w:eastAsia="ru-RU"/>
        </w:rPr>
        <w:t> – что делаем? как делаем? зачем?</w:t>
      </w:r>
      <w:proofErr w:type="gramEnd"/>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Все определения понятий и способов стараемся формулировать самостоятельно, сверяясь затем с текстом учебника. Базовую тему по математике для 5 класса “Десятичные дроби и действия над ними” изучали, используя приёмы и методы сопоставления, наблюдения, анализа. В итоге по теме “Деление десятичных дробей на натуральное число” детьми было выведено самостоятельно правило, которое в последствие использовалось для проверки правильности постановки запятой в частном. Это правило было проверено детьми на различных примерах, и возгласы: “Работает!” ознаменовали наше Открытие.</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При изучении тем </w:t>
      </w:r>
      <w:r w:rsidRPr="00A76713">
        <w:rPr>
          <w:rFonts w:ascii="Times New Roman" w:eastAsia="Times New Roman" w:hAnsi="Times New Roman" w:cs="Times New Roman"/>
          <w:i/>
          <w:iCs/>
          <w:color w:val="000000"/>
          <w:sz w:val="28"/>
          <w:szCs w:val="28"/>
          <w:lang w:eastAsia="ru-RU"/>
        </w:rPr>
        <w:t>“Симметрия относительно точки”, “Симметрия относительно прямой”</w:t>
      </w:r>
      <w:r w:rsidRPr="00A76713">
        <w:rPr>
          <w:rFonts w:ascii="Times New Roman" w:eastAsia="Times New Roman" w:hAnsi="Times New Roman" w:cs="Times New Roman"/>
          <w:color w:val="000000"/>
          <w:sz w:val="28"/>
          <w:szCs w:val="28"/>
          <w:lang w:eastAsia="ru-RU"/>
        </w:rPr>
        <w:t> учащимся дается творческое домашнее задание: изобразить фигуры, имеющие центр симметрии, ось симметрии. Выполнять работы можно как угодно: нарисовать, наклеить.</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При изучении в 10 классе темы “Применение производной для исследования функции” в ходе устной работы были предложены одинаковые задания по графику функции (№1) и графику производной (№2).</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По результатам выполнения задания №2 учащиеся приходят к выводу, что это задание для них является невыполнимым. Ставится учебная задача: составить (разработать, создать) правило (алгоритм), с помощью которого исследовать функции на монотонность и экстремумы по её производной. Учащиеся выполняют лабораторную работу с использованием компьютера, выдвигают гипотезу, подтверждение или опровержение которой находят со страниц учебника.</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Замечу, что с моими учениками мы вместе “упорядочиваем” весь учебный материал. Ведём справочник, где собраны все наши “опорные конспекты”: схемы, модели способов.</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lastRenderedPageBreak/>
        <w:t xml:space="preserve">В области обучения решению задач </w:t>
      </w:r>
      <w:proofErr w:type="spellStart"/>
      <w:r w:rsidRPr="00A76713">
        <w:rPr>
          <w:rFonts w:ascii="Times New Roman" w:eastAsia="Times New Roman" w:hAnsi="Times New Roman" w:cs="Times New Roman"/>
          <w:color w:val="000000"/>
          <w:sz w:val="28"/>
          <w:szCs w:val="28"/>
          <w:lang w:eastAsia="ru-RU"/>
        </w:rPr>
        <w:t>деятельностный</w:t>
      </w:r>
      <w:proofErr w:type="spellEnd"/>
      <w:r w:rsidRPr="00A76713">
        <w:rPr>
          <w:rFonts w:ascii="Times New Roman" w:eastAsia="Times New Roman" w:hAnsi="Times New Roman" w:cs="Times New Roman"/>
          <w:color w:val="000000"/>
          <w:sz w:val="28"/>
          <w:szCs w:val="28"/>
          <w:lang w:eastAsia="ru-RU"/>
        </w:rPr>
        <w:t xml:space="preserve"> и проблемно-поисковый подход предполагает раскрытие деятельности поиска решения, разъяснение различных приемов и методов поиска. Запас интеллектуальных умений учащихся постоянно расширяю за счет овладения ими разными способами решения задач. Изучение этих методов не только помогает детям осмыслить пути научного знания, но учит их действовать в нестандартных ситуациях, мотивирует их деятельность на уроках математики.</w:t>
      </w:r>
      <w:r w:rsidRPr="00A76713">
        <w:rPr>
          <w:rFonts w:ascii="Times New Roman" w:eastAsia="Times New Roman" w:hAnsi="Times New Roman" w:cs="Times New Roman"/>
          <w:color w:val="000000"/>
          <w:sz w:val="28"/>
          <w:szCs w:val="28"/>
          <w:lang w:eastAsia="ru-RU"/>
        </w:rPr>
        <w:br/>
        <w:t xml:space="preserve">  Для меня, как учителя математики, важно, чтобы ученики имели глубокие знания, владели способами их получения. Это достигается через применение </w:t>
      </w:r>
      <w:proofErr w:type="spellStart"/>
      <w:r w:rsidRPr="00A76713">
        <w:rPr>
          <w:rFonts w:ascii="Times New Roman" w:eastAsia="Times New Roman" w:hAnsi="Times New Roman" w:cs="Times New Roman"/>
          <w:color w:val="000000"/>
          <w:sz w:val="28"/>
          <w:szCs w:val="28"/>
          <w:lang w:eastAsia="ru-RU"/>
        </w:rPr>
        <w:t>деятельностного</w:t>
      </w:r>
      <w:proofErr w:type="spellEnd"/>
      <w:r w:rsidRPr="00A76713">
        <w:rPr>
          <w:rFonts w:ascii="Times New Roman" w:eastAsia="Times New Roman" w:hAnsi="Times New Roman" w:cs="Times New Roman"/>
          <w:color w:val="000000"/>
          <w:sz w:val="28"/>
          <w:szCs w:val="28"/>
          <w:lang w:eastAsia="ru-RU"/>
        </w:rPr>
        <w:t xml:space="preserve"> и проблемно-поискового способа обучения. Мотивация своей деятельности, проблемный характер изучаемого материала, поиск выхода из любой ситуации, рефлексия деятельности позволяют говорить о развитии разных сторон мышления учащихся, расширения запаса их интеллектуальных умений, способности четко мыслить, полноценно логически рассуждать.</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На уроках использую формы работы:</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эвристическая и проблемно-поисковая беседа;</w:t>
      </w:r>
      <w:r w:rsidRPr="00A76713">
        <w:rPr>
          <w:rFonts w:ascii="Times New Roman" w:eastAsia="Times New Roman" w:hAnsi="Times New Roman" w:cs="Times New Roman"/>
          <w:color w:val="000000"/>
          <w:sz w:val="28"/>
          <w:szCs w:val="28"/>
          <w:lang w:eastAsia="ru-RU"/>
        </w:rPr>
        <w:br/>
        <w:t>– демонстрационный эксперимент;</w:t>
      </w:r>
      <w:r w:rsidRPr="00A76713">
        <w:rPr>
          <w:rFonts w:ascii="Times New Roman" w:eastAsia="Times New Roman" w:hAnsi="Times New Roman" w:cs="Times New Roman"/>
          <w:color w:val="000000"/>
          <w:sz w:val="28"/>
          <w:szCs w:val="28"/>
          <w:lang w:eastAsia="ru-RU"/>
        </w:rPr>
        <w:br/>
        <w:t>– лабораторная работа;</w:t>
      </w:r>
      <w:r w:rsidRPr="00A76713">
        <w:rPr>
          <w:rFonts w:ascii="Times New Roman" w:eastAsia="Times New Roman" w:hAnsi="Times New Roman" w:cs="Times New Roman"/>
          <w:color w:val="000000"/>
          <w:sz w:val="28"/>
          <w:szCs w:val="28"/>
          <w:lang w:eastAsia="ru-RU"/>
        </w:rPr>
        <w:br/>
        <w:t>– практическая работа;</w:t>
      </w:r>
      <w:r w:rsidRPr="00A76713">
        <w:rPr>
          <w:rFonts w:ascii="Times New Roman" w:eastAsia="Times New Roman" w:hAnsi="Times New Roman" w:cs="Times New Roman"/>
          <w:color w:val="000000"/>
          <w:sz w:val="28"/>
          <w:szCs w:val="28"/>
          <w:lang w:eastAsia="ru-RU"/>
        </w:rPr>
        <w:br/>
        <w:t>– уроки-диспуты.</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Наглядные пособия при проблемно-поисковых методах обучения применяю уже не в целях активизации запоминания, а для создания проблемной ситуации на уроках. Это серии рисунков, схем, графиков на которых изображается определенная учебная ситуация, требующая самостоятельных размышлений учеников, для высказывания каких-то обобщений, выявления доминирующих причин.</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  В реализации </w:t>
      </w:r>
      <w:proofErr w:type="spellStart"/>
      <w:r w:rsidRPr="00A76713">
        <w:rPr>
          <w:rFonts w:ascii="Times New Roman" w:eastAsia="Times New Roman" w:hAnsi="Times New Roman" w:cs="Times New Roman"/>
          <w:color w:val="000000"/>
          <w:sz w:val="28"/>
          <w:szCs w:val="28"/>
          <w:lang w:eastAsia="ru-RU"/>
        </w:rPr>
        <w:t>деятельностного</w:t>
      </w:r>
      <w:proofErr w:type="spellEnd"/>
      <w:r w:rsidRPr="00A76713">
        <w:rPr>
          <w:rFonts w:ascii="Times New Roman" w:eastAsia="Times New Roman" w:hAnsi="Times New Roman" w:cs="Times New Roman"/>
          <w:color w:val="000000"/>
          <w:sz w:val="28"/>
          <w:szCs w:val="28"/>
          <w:lang w:eastAsia="ru-RU"/>
        </w:rPr>
        <w:t xml:space="preserve"> и проблемно-поискового подхода центральное место занимает исследовательский метод. В математике можно подогнать любую задачу к ответу, но результат только тогда приносит радость, когда ребята сами нашли решение трудной задачи, вложили в нее свой труд и душу. Подлинные знания – это не набор некоторых правил и умений решать стандартные задачи. Это понимание сути изучаемых явлений, приобщение к поиску самих задач, формулированию гипотез, </w:t>
      </w:r>
      <w:proofErr w:type="spellStart"/>
      <w:r w:rsidRPr="00A76713">
        <w:rPr>
          <w:rFonts w:ascii="Times New Roman" w:eastAsia="Times New Roman" w:hAnsi="Times New Roman" w:cs="Times New Roman"/>
          <w:color w:val="000000"/>
          <w:sz w:val="28"/>
          <w:szCs w:val="28"/>
          <w:lang w:eastAsia="ru-RU"/>
        </w:rPr>
        <w:t>испытывание</w:t>
      </w:r>
      <w:proofErr w:type="spellEnd"/>
      <w:r w:rsidRPr="00A76713">
        <w:rPr>
          <w:rFonts w:ascii="Times New Roman" w:eastAsia="Times New Roman" w:hAnsi="Times New Roman" w:cs="Times New Roman"/>
          <w:color w:val="000000"/>
          <w:sz w:val="28"/>
          <w:szCs w:val="28"/>
          <w:lang w:eastAsia="ru-RU"/>
        </w:rPr>
        <w:t xml:space="preserve"> их на правдоподобие.</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Считаю, что главная ценность </w:t>
      </w:r>
      <w:proofErr w:type="spellStart"/>
      <w:r w:rsidRPr="00A76713">
        <w:rPr>
          <w:rFonts w:ascii="Times New Roman" w:eastAsia="Times New Roman" w:hAnsi="Times New Roman" w:cs="Times New Roman"/>
          <w:color w:val="000000"/>
          <w:sz w:val="28"/>
          <w:szCs w:val="28"/>
          <w:lang w:eastAsia="ru-RU"/>
        </w:rPr>
        <w:t>деятельностного</w:t>
      </w:r>
      <w:proofErr w:type="spellEnd"/>
      <w:r w:rsidRPr="00A76713">
        <w:rPr>
          <w:rFonts w:ascii="Times New Roman" w:eastAsia="Times New Roman" w:hAnsi="Times New Roman" w:cs="Times New Roman"/>
          <w:color w:val="000000"/>
          <w:sz w:val="28"/>
          <w:szCs w:val="28"/>
          <w:lang w:eastAsia="ru-RU"/>
        </w:rPr>
        <w:t xml:space="preserve"> и проблемного обучения состоит в том, что ученики имеют возможность сравнивать, наблюдать, делать выводы.</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При использовании </w:t>
      </w:r>
      <w:proofErr w:type="spellStart"/>
      <w:r w:rsidRPr="00A76713">
        <w:rPr>
          <w:rFonts w:ascii="Times New Roman" w:eastAsia="Times New Roman" w:hAnsi="Times New Roman" w:cs="Times New Roman"/>
          <w:color w:val="000000"/>
          <w:sz w:val="28"/>
          <w:szCs w:val="28"/>
          <w:lang w:eastAsia="ru-RU"/>
        </w:rPr>
        <w:t>деятельностной</w:t>
      </w:r>
      <w:proofErr w:type="spellEnd"/>
      <w:r w:rsidRPr="00A76713">
        <w:rPr>
          <w:rFonts w:ascii="Times New Roman" w:eastAsia="Times New Roman" w:hAnsi="Times New Roman" w:cs="Times New Roman"/>
          <w:color w:val="000000"/>
          <w:sz w:val="28"/>
          <w:szCs w:val="28"/>
          <w:lang w:eastAsia="ru-RU"/>
        </w:rPr>
        <w:t xml:space="preserve"> и проблемно-поисковой технологии у школьников:</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lastRenderedPageBreak/>
        <w:t>– зарождаются основы системного мышления;</w:t>
      </w:r>
      <w:r w:rsidRPr="00A76713">
        <w:rPr>
          <w:rFonts w:ascii="Times New Roman" w:eastAsia="Times New Roman" w:hAnsi="Times New Roman" w:cs="Times New Roman"/>
          <w:color w:val="000000"/>
          <w:sz w:val="28"/>
          <w:szCs w:val="28"/>
          <w:lang w:eastAsia="ru-RU"/>
        </w:rPr>
        <w:br/>
        <w:t>– формируются навыки выдвижения гипотез, формулирования проблем, поиска аргументов;</w:t>
      </w:r>
      <w:r w:rsidRPr="00A76713">
        <w:rPr>
          <w:rFonts w:ascii="Times New Roman" w:eastAsia="Times New Roman" w:hAnsi="Times New Roman" w:cs="Times New Roman"/>
          <w:color w:val="000000"/>
          <w:sz w:val="28"/>
          <w:szCs w:val="28"/>
          <w:lang w:eastAsia="ru-RU"/>
        </w:rPr>
        <w:br/>
        <w:t>– развиваются творческие способности, воображение</w:t>
      </w:r>
      <w:proofErr w:type="gramStart"/>
      <w:r w:rsidRPr="00A76713">
        <w:rPr>
          <w:rFonts w:ascii="Times New Roman" w:eastAsia="Times New Roman" w:hAnsi="Times New Roman" w:cs="Times New Roman"/>
          <w:color w:val="000000"/>
          <w:sz w:val="28"/>
          <w:szCs w:val="28"/>
          <w:lang w:eastAsia="ru-RU"/>
        </w:rPr>
        <w:t xml:space="preserve"> ;</w:t>
      </w:r>
      <w:proofErr w:type="gramEnd"/>
      <w:r w:rsidRPr="00A76713">
        <w:rPr>
          <w:rFonts w:ascii="Times New Roman" w:eastAsia="Times New Roman" w:hAnsi="Times New Roman" w:cs="Times New Roman"/>
          <w:color w:val="000000"/>
          <w:sz w:val="28"/>
          <w:szCs w:val="28"/>
          <w:lang w:eastAsia="ru-RU"/>
        </w:rPr>
        <w:br/>
        <w:t>– воспитываются целеустремлённость и организованность;</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Усилением прикладного, практического характера всего школьного образования является </w:t>
      </w:r>
      <w:proofErr w:type="spellStart"/>
      <w:r w:rsidRPr="00A76713">
        <w:rPr>
          <w:rFonts w:ascii="Times New Roman" w:eastAsia="Times New Roman" w:hAnsi="Times New Roman" w:cs="Times New Roman"/>
          <w:b/>
          <w:bCs/>
          <w:color w:val="000000"/>
          <w:sz w:val="28"/>
          <w:szCs w:val="28"/>
          <w:lang w:eastAsia="ru-RU"/>
        </w:rPr>
        <w:t>компетентностный</w:t>
      </w:r>
      <w:proofErr w:type="spellEnd"/>
      <w:r w:rsidRPr="00A76713">
        <w:rPr>
          <w:rFonts w:ascii="Times New Roman" w:eastAsia="Times New Roman" w:hAnsi="Times New Roman" w:cs="Times New Roman"/>
          <w:b/>
          <w:bCs/>
          <w:color w:val="000000"/>
          <w:sz w:val="28"/>
          <w:szCs w:val="28"/>
          <w:lang w:eastAsia="ru-RU"/>
        </w:rPr>
        <w:t xml:space="preserve"> подход.</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Одной из технологий </w:t>
      </w:r>
      <w:proofErr w:type="spellStart"/>
      <w:r w:rsidRPr="00A76713">
        <w:rPr>
          <w:rFonts w:ascii="Times New Roman" w:eastAsia="Times New Roman" w:hAnsi="Times New Roman" w:cs="Times New Roman"/>
          <w:color w:val="000000"/>
          <w:sz w:val="28"/>
          <w:szCs w:val="28"/>
          <w:lang w:eastAsia="ru-RU"/>
        </w:rPr>
        <w:t>компетентностно-оринтированного</w:t>
      </w:r>
      <w:proofErr w:type="spellEnd"/>
      <w:r w:rsidRPr="00A76713">
        <w:rPr>
          <w:rFonts w:ascii="Times New Roman" w:eastAsia="Times New Roman" w:hAnsi="Times New Roman" w:cs="Times New Roman"/>
          <w:color w:val="000000"/>
          <w:sz w:val="28"/>
          <w:szCs w:val="28"/>
          <w:lang w:eastAsia="ru-RU"/>
        </w:rPr>
        <w:t xml:space="preserve"> подхода, которую я применяю на своих уроках, является </w:t>
      </w:r>
      <w:r w:rsidRPr="00A76713">
        <w:rPr>
          <w:rFonts w:ascii="Times New Roman" w:eastAsia="Times New Roman" w:hAnsi="Times New Roman" w:cs="Times New Roman"/>
          <w:b/>
          <w:bCs/>
          <w:color w:val="000000"/>
          <w:sz w:val="28"/>
          <w:szCs w:val="28"/>
          <w:lang w:eastAsia="ru-RU"/>
        </w:rPr>
        <w:t>метод проектов</w:t>
      </w:r>
      <w:r w:rsidRPr="00A76713">
        <w:rPr>
          <w:rFonts w:ascii="Times New Roman" w:eastAsia="Times New Roman" w:hAnsi="Times New Roman" w:cs="Times New Roman"/>
          <w:color w:val="000000"/>
          <w:sz w:val="28"/>
          <w:szCs w:val="28"/>
          <w:lang w:eastAsia="ru-RU"/>
        </w:rPr>
        <w:t>, который я рассматриваю как специальную форму организации познавательной деятельности.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Метод проектов позволяет мне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Введение элементов проектной деятельности и ее развитие позволяют мне уйти от однообразия образовательной среды и монотонности учебного процесса; создают условия для смены видов работы.</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Учитывая, что метод проектов ориентирован на самостоятельную деятельность учащихся – индивидуальную, парную, групповую, реализующуюся в течение определённого отрезка времени, как учитель организую условия для его внедрения. При выполнении проекта учащиеся решают поставленную проблему, учатся применять знания из различных областей науки, техники. </w:t>
      </w:r>
      <w:proofErr w:type="gramStart"/>
      <w:r w:rsidRPr="00A76713">
        <w:rPr>
          <w:rFonts w:ascii="Times New Roman" w:eastAsia="Times New Roman" w:hAnsi="Times New Roman" w:cs="Times New Roman"/>
          <w:color w:val="000000"/>
          <w:sz w:val="28"/>
          <w:szCs w:val="28"/>
          <w:lang w:eastAsia="ru-RU"/>
        </w:rPr>
        <w:t>Результаты выполненных проектов являются “осязаемыми”, если это теоретическая проблема, то конкретное её решение, если практическая – конкретный результат, готовый к использованию (на уроке, в школе, и т.д.).</w:t>
      </w:r>
      <w:proofErr w:type="gramEnd"/>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A76713">
        <w:rPr>
          <w:rFonts w:ascii="Times New Roman" w:eastAsia="Times New Roman" w:hAnsi="Times New Roman" w:cs="Times New Roman"/>
          <w:color w:val="000000"/>
          <w:sz w:val="28"/>
          <w:szCs w:val="28"/>
          <w:lang w:eastAsia="ru-RU"/>
        </w:rPr>
        <w:t>Проекты “Старинные меры” в 5-м классе, “Человек и координаты” в 6-м классе, “Теорема Пифагора” в 8-м классе, “Применение производной к решению практических задач” в 10 классе, “Мир колеса”, “Многогранники” в 11-м классе были использованы на уроках математики и факультативных курсах, для расширения кругозора по математике, для мотивации углубленного изучения отдельных разделов геометрии.</w:t>
      </w:r>
      <w:proofErr w:type="gramEnd"/>
      <w:r w:rsidRPr="00A76713">
        <w:rPr>
          <w:rFonts w:ascii="Times New Roman" w:eastAsia="Times New Roman" w:hAnsi="Times New Roman" w:cs="Times New Roman"/>
          <w:color w:val="000000"/>
          <w:sz w:val="28"/>
          <w:szCs w:val="28"/>
          <w:lang w:eastAsia="ru-RU"/>
        </w:rPr>
        <w:t xml:space="preserve"> Проекты “Ремонт в детском саду”, посвящённый решению задач на вычисление площадей плоских фигур, “Образовательный кредит”, разработанный при изучении прогрессии и темы “Проценты” носили практическую значимость. Ценным в подобной работе является сам процесс: сбор и систематизация информации, попытка самостоятельно разобраться в незнакомом вопросе, сориентироваться, учащиеся выступают активными участками процесса обучения, а не пассивными статистами. Данные проекты не только </w:t>
      </w:r>
      <w:r w:rsidRPr="00A76713">
        <w:rPr>
          <w:rFonts w:ascii="Times New Roman" w:eastAsia="Times New Roman" w:hAnsi="Times New Roman" w:cs="Times New Roman"/>
          <w:color w:val="000000"/>
          <w:sz w:val="28"/>
          <w:szCs w:val="28"/>
          <w:lang w:eastAsia="ru-RU"/>
        </w:rPr>
        <w:lastRenderedPageBreak/>
        <w:t>формируют знания школьников, но и работают на профориентацию обучающихся.</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За годы работы с проектами я увидела преимущества этой технологии:</w:t>
      </w:r>
    </w:p>
    <w:p w:rsidR="00A76713" w:rsidRPr="00A76713" w:rsidRDefault="00A76713" w:rsidP="00A76713">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проекты позволяют ученику быть успешным;</w:t>
      </w:r>
    </w:p>
    <w:p w:rsidR="00A76713" w:rsidRPr="00A76713" w:rsidRDefault="00A76713" w:rsidP="00A76713">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высокая мотивация;</w:t>
      </w:r>
    </w:p>
    <w:p w:rsidR="00A76713" w:rsidRPr="00A76713" w:rsidRDefault="00A76713" w:rsidP="00A76713">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связь полученных знаний с реальной жизнью;</w:t>
      </w:r>
    </w:p>
    <w:p w:rsidR="00A76713" w:rsidRPr="00A76713" w:rsidRDefault="00A76713" w:rsidP="00A76713">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развитие научной пытливости;</w:t>
      </w:r>
    </w:p>
    <w:p w:rsidR="00A76713" w:rsidRPr="00A76713" w:rsidRDefault="00A76713" w:rsidP="00A76713">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лучшая закреплённость знаний;</w:t>
      </w:r>
    </w:p>
    <w:p w:rsidR="00A76713" w:rsidRPr="00A76713" w:rsidRDefault="00A76713" w:rsidP="00A76713">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воспитание настойчивости в достижении цели.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При этом у учащихся формируются компетентности решения проблем, коммуникативная и информационная компетентности.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Таким образом, метод проектов органически сочетается с проблемно-поисковым методом.</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В своей работе использую и </w:t>
      </w:r>
      <w:r w:rsidRPr="00A76713">
        <w:rPr>
          <w:rFonts w:ascii="Times New Roman" w:eastAsia="Times New Roman" w:hAnsi="Times New Roman" w:cs="Times New Roman"/>
          <w:b/>
          <w:bCs/>
          <w:color w:val="000000"/>
          <w:sz w:val="28"/>
          <w:szCs w:val="28"/>
          <w:lang w:eastAsia="ru-RU"/>
        </w:rPr>
        <w:t>информационно-коммуникативные технологии.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Использование ИКТ на уроках математики мне позволяет:</w:t>
      </w:r>
    </w:p>
    <w:p w:rsidR="00A76713" w:rsidRPr="00A76713" w:rsidRDefault="00A76713" w:rsidP="00A7671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сделать процесс обучения более интересным, ярким, увлекательным за счёт богатства </w:t>
      </w:r>
      <w:proofErr w:type="spellStart"/>
      <w:r w:rsidRPr="00A76713">
        <w:rPr>
          <w:rFonts w:ascii="Times New Roman" w:eastAsia="Times New Roman" w:hAnsi="Times New Roman" w:cs="Times New Roman"/>
          <w:color w:val="000000"/>
          <w:sz w:val="28"/>
          <w:szCs w:val="28"/>
          <w:lang w:eastAsia="ru-RU"/>
        </w:rPr>
        <w:t>мультимедийных</w:t>
      </w:r>
      <w:proofErr w:type="spellEnd"/>
      <w:r w:rsidRPr="00A76713">
        <w:rPr>
          <w:rFonts w:ascii="Times New Roman" w:eastAsia="Times New Roman" w:hAnsi="Times New Roman" w:cs="Times New Roman"/>
          <w:color w:val="000000"/>
          <w:sz w:val="28"/>
          <w:szCs w:val="28"/>
          <w:lang w:eastAsia="ru-RU"/>
        </w:rPr>
        <w:t xml:space="preserve"> возможностей;</w:t>
      </w:r>
    </w:p>
    <w:p w:rsidR="00A76713" w:rsidRPr="00A76713" w:rsidRDefault="00A76713" w:rsidP="00A7671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w:t>
      </w:r>
    </w:p>
    <w:p w:rsidR="00A76713" w:rsidRPr="00A76713" w:rsidRDefault="00A76713" w:rsidP="00A7671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индивидуализировать процесс обучения за счёт возможности создания и использования </w:t>
      </w:r>
      <w:proofErr w:type="spellStart"/>
      <w:r w:rsidRPr="00A76713">
        <w:rPr>
          <w:rFonts w:ascii="Times New Roman" w:eastAsia="Times New Roman" w:hAnsi="Times New Roman" w:cs="Times New Roman"/>
          <w:color w:val="000000"/>
          <w:sz w:val="28"/>
          <w:szCs w:val="28"/>
          <w:lang w:eastAsia="ru-RU"/>
        </w:rPr>
        <w:t>разноуровневых</w:t>
      </w:r>
      <w:proofErr w:type="spellEnd"/>
      <w:r w:rsidRPr="00A76713">
        <w:rPr>
          <w:rFonts w:ascii="Times New Roman" w:eastAsia="Times New Roman" w:hAnsi="Times New Roman" w:cs="Times New Roman"/>
          <w:color w:val="000000"/>
          <w:sz w:val="28"/>
          <w:szCs w:val="28"/>
          <w:lang w:eastAsia="ru-RU"/>
        </w:rPr>
        <w:t xml:space="preserve"> заданий, усвоение учащимися учебного материала в индивидуальном плане, с использованием удобного способа восприятия информации;</w:t>
      </w:r>
    </w:p>
    <w:p w:rsidR="00A76713" w:rsidRPr="00A76713" w:rsidRDefault="00A76713" w:rsidP="00A7671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раскрепостить учеников при ответе на вопросы, т.к. компьютер позволяет фиксировать результаты, корректно и без эмоций реагируют на ошибки;</w:t>
      </w:r>
    </w:p>
    <w:p w:rsidR="00A76713" w:rsidRPr="00A76713" w:rsidRDefault="00A76713" w:rsidP="00A7671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совершенствовать навыки самоконтроля, поскольку учащиеся могут самостоятельно анализировать и исправлять допущенные ошибки и корректировать свою деятельность благодаря наличию обратной связи;</w:t>
      </w:r>
    </w:p>
    <w:p w:rsidR="00A76713" w:rsidRPr="00A76713" w:rsidRDefault="00A76713" w:rsidP="00A7671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организовать учебно-исследовательскую деятельность учащихся</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Использую ИКТ на разных этапах урока:</w:t>
      </w:r>
    </w:p>
    <w:p w:rsidR="00A76713" w:rsidRPr="00A76713" w:rsidRDefault="00A76713" w:rsidP="00A76713">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lastRenderedPageBreak/>
        <w:t>Устный счёт включает в себя устные упражнения, необходимые либо для закрепления, либо для дальнейшего изучения нового материала;</w:t>
      </w:r>
    </w:p>
    <w:p w:rsidR="00A76713" w:rsidRPr="00A76713" w:rsidRDefault="00A76713" w:rsidP="00A76713">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На этапе первичного закрепления. Предложенные учителем задания по новой теме, позволяют определить степень усвоения нового материала;</w:t>
      </w:r>
    </w:p>
    <w:p w:rsidR="00A76713" w:rsidRPr="00A76713" w:rsidRDefault="00A76713" w:rsidP="00A76713">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При проверке домашнего задания. Педагог предлагает кому – </w:t>
      </w:r>
      <w:proofErr w:type="spellStart"/>
      <w:r w:rsidRPr="00A76713">
        <w:rPr>
          <w:rFonts w:ascii="Times New Roman" w:eastAsia="Times New Roman" w:hAnsi="Times New Roman" w:cs="Times New Roman"/>
          <w:color w:val="000000"/>
          <w:sz w:val="28"/>
          <w:szCs w:val="28"/>
          <w:lang w:eastAsia="ru-RU"/>
        </w:rPr>
        <w:t>нибудь</w:t>
      </w:r>
      <w:proofErr w:type="spellEnd"/>
      <w:r w:rsidRPr="00A76713">
        <w:rPr>
          <w:rFonts w:ascii="Times New Roman" w:eastAsia="Times New Roman" w:hAnsi="Times New Roman" w:cs="Times New Roman"/>
          <w:color w:val="000000"/>
          <w:sz w:val="28"/>
          <w:szCs w:val="28"/>
          <w:lang w:eastAsia="ru-RU"/>
        </w:rPr>
        <w:t xml:space="preserve"> из учеников выполнить домашнюю работу или её часть в форме презентации. На этапе проверки домашнего задания он показывает и озвучивает своё решение. Проверяются самые важные домашние работы или наиболее проблемные задания;</w:t>
      </w:r>
    </w:p>
    <w:p w:rsidR="00A76713" w:rsidRPr="00A76713" w:rsidRDefault="00A76713" w:rsidP="00A76713">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При объяснении нового материала;</w:t>
      </w:r>
    </w:p>
    <w:p w:rsidR="00A76713" w:rsidRPr="00A76713" w:rsidRDefault="00A76713" w:rsidP="00A76713">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При закреплении, повторении используются готовые демонстрационные – энциклопедические программы из серии: “Открытая математика. Функции и графики”, “ Познавательная геометрия”, “Виртуальная школа Кирилла и </w:t>
      </w:r>
      <w:proofErr w:type="spellStart"/>
      <w:r w:rsidRPr="00A76713">
        <w:rPr>
          <w:rFonts w:ascii="Times New Roman" w:eastAsia="Times New Roman" w:hAnsi="Times New Roman" w:cs="Times New Roman"/>
          <w:color w:val="000000"/>
          <w:sz w:val="28"/>
          <w:szCs w:val="28"/>
          <w:lang w:eastAsia="ru-RU"/>
        </w:rPr>
        <w:t>Мефодия</w:t>
      </w:r>
      <w:proofErr w:type="spellEnd"/>
      <w:r w:rsidRPr="00A76713">
        <w:rPr>
          <w:rFonts w:ascii="Times New Roman" w:eastAsia="Times New Roman" w:hAnsi="Times New Roman" w:cs="Times New Roman"/>
          <w:color w:val="000000"/>
          <w:sz w:val="28"/>
          <w:szCs w:val="28"/>
          <w:lang w:eastAsia="ru-RU"/>
        </w:rPr>
        <w:t>” и др.</w:t>
      </w:r>
    </w:p>
    <w:p w:rsidR="00A76713" w:rsidRPr="00A76713" w:rsidRDefault="00A76713" w:rsidP="00A76713">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На этапе контроля ЗУН.</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Использую ИКТ и на уроках решения тренировочных заданий при подготовке к ЕГЭ и ГИА.</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Эффективное повторение материала по темам школьного курса осуществляется с помощью электронных пособий: Математика 5-11. “Новые возможности для усвоения курса математики”, Москва, изд. “Дрофа”, 2004 г.</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“Алгебра 7-9”. Серия “Все задачи школьной математики”. Изд. “Просвещение”,2006 г. и др. Электронные пособия включают теоретическую базу данных и базу математических задач, двигаясь при этом от простых заданий </w:t>
      </w:r>
      <w:proofErr w:type="gramStart"/>
      <w:r w:rsidRPr="00A76713">
        <w:rPr>
          <w:rFonts w:ascii="Times New Roman" w:eastAsia="Times New Roman" w:hAnsi="Times New Roman" w:cs="Times New Roman"/>
          <w:color w:val="000000"/>
          <w:sz w:val="28"/>
          <w:szCs w:val="28"/>
          <w:lang w:eastAsia="ru-RU"/>
        </w:rPr>
        <w:t>к</w:t>
      </w:r>
      <w:proofErr w:type="gramEnd"/>
      <w:r w:rsidRPr="00A76713">
        <w:rPr>
          <w:rFonts w:ascii="Times New Roman" w:eastAsia="Times New Roman" w:hAnsi="Times New Roman" w:cs="Times New Roman"/>
          <w:color w:val="000000"/>
          <w:sz w:val="28"/>
          <w:szCs w:val="28"/>
          <w:lang w:eastAsia="ru-RU"/>
        </w:rPr>
        <w:t xml:space="preserve"> более сложным.</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Применяю информационные технологии и на уроках геометрии, где учащиеся много работают с графическим изображением пространственных фигур, которые не всегда наглядно отражают их свойства. Поэтому особый интерес представляют графические редакторы (программа “Живая геометрия”), которые позволяют создавать и изменять компьютерные модели геометрических объектов. В этой программе ученики работают с целым семейством фигур, что способствует развитию геометрической интуиции детей.</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76713">
        <w:rPr>
          <w:rFonts w:ascii="Times New Roman" w:eastAsia="Times New Roman" w:hAnsi="Times New Roman" w:cs="Times New Roman"/>
          <w:color w:val="000000"/>
          <w:sz w:val="28"/>
          <w:szCs w:val="28"/>
          <w:lang w:eastAsia="ru-RU"/>
        </w:rPr>
        <w:t>Мультимедийная</w:t>
      </w:r>
      <w:proofErr w:type="spellEnd"/>
      <w:r w:rsidRPr="00A76713">
        <w:rPr>
          <w:rFonts w:ascii="Times New Roman" w:eastAsia="Times New Roman" w:hAnsi="Times New Roman" w:cs="Times New Roman"/>
          <w:color w:val="000000"/>
          <w:sz w:val="28"/>
          <w:szCs w:val="28"/>
          <w:lang w:eastAsia="ru-RU"/>
        </w:rPr>
        <w:t xml:space="preserve"> среда организована таким образом, что более значимыми становятся наблюдение, разного рода эксперименты, математическое моделирование и конструирование.</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Уроки с применением ИКТ вызывают большой интерес у учащихся, являются более наглядными, разнообразными. На них учащиеся получают большой объём знаний, и полученные знания прочнее усваиваются.</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lastRenderedPageBreak/>
        <w:t>Широко использую ресурсы сети Интернет. Рекомендую сайты и ученикам, где собран теоретический и практический материал для самостоятельной подготовки к ЕГЭ.</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Информационные технологии использую и во внеурочной деятельности. Важным направлением организации внеурочной деятельности является научно-практическая деятельность учащихся, т.е. выполнение долговременных трудоёмких творческих заданий, требующих от учеников самостоятельной и глубокой проработки материала. Использование информационных технологий создаёт благоприятные условия для организации такой деятельности. Обработка собранной в ходе исследования информации, подготовка электронных таблиц, диаграмм, документов учащимися выполняется в текстовом редакторе.</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Применение данной технологии позволило мне повысить у учащихся компьютерную грамотность, формировать математическую, информационную, коммуникативную, межкультурную компетенции, необходимые для творческой социально-ориентированной личности “информационного общества”; подготовки выпускников к изменяющимся социально-экономическим условиям.</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Неоспорим тот факт, что весь процесс образования и воспитания должен строиться и на принципах </w:t>
      </w:r>
      <w:proofErr w:type="spellStart"/>
      <w:r w:rsidRPr="00A76713">
        <w:rPr>
          <w:rFonts w:ascii="Times New Roman" w:eastAsia="Times New Roman" w:hAnsi="Times New Roman" w:cs="Times New Roman"/>
          <w:color w:val="000000"/>
          <w:sz w:val="28"/>
          <w:szCs w:val="28"/>
          <w:lang w:eastAsia="ru-RU"/>
        </w:rPr>
        <w:t>здоровьесбережения</w:t>
      </w:r>
      <w:proofErr w:type="spellEnd"/>
      <w:r w:rsidRPr="00A76713">
        <w:rPr>
          <w:rFonts w:ascii="Times New Roman" w:eastAsia="Times New Roman" w:hAnsi="Times New Roman" w:cs="Times New Roman"/>
          <w:color w:val="000000"/>
          <w:sz w:val="28"/>
          <w:szCs w:val="28"/>
          <w:lang w:eastAsia="ru-RU"/>
        </w:rPr>
        <w:t>. Сохранять и укреплять здоровье учащихся мне помогают </w:t>
      </w:r>
      <w:proofErr w:type="spellStart"/>
      <w:r w:rsidRPr="00A76713">
        <w:rPr>
          <w:rFonts w:ascii="Times New Roman" w:eastAsia="Times New Roman" w:hAnsi="Times New Roman" w:cs="Times New Roman"/>
          <w:b/>
          <w:bCs/>
          <w:color w:val="000000"/>
          <w:sz w:val="28"/>
          <w:szCs w:val="28"/>
          <w:lang w:eastAsia="ru-RU"/>
        </w:rPr>
        <w:t>здоровьесберегающие</w:t>
      </w:r>
      <w:proofErr w:type="spellEnd"/>
      <w:r w:rsidRPr="00A76713">
        <w:rPr>
          <w:rFonts w:ascii="Times New Roman" w:eastAsia="Times New Roman" w:hAnsi="Times New Roman" w:cs="Times New Roman"/>
          <w:b/>
          <w:bCs/>
          <w:color w:val="000000"/>
          <w:sz w:val="28"/>
          <w:szCs w:val="28"/>
          <w:lang w:eastAsia="ru-RU"/>
        </w:rPr>
        <w:t xml:space="preserve"> технологии.</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Как учитель, я должна на уроках создать условия для сохранения здоровья, сформировать у ученика необходимые знания и навыки по здоровому образу жизни, научить использовать полученные знания в повседневной жизни. Поэтому:</w:t>
      </w:r>
    </w:p>
    <w:p w:rsidR="00A76713" w:rsidRPr="00A76713" w:rsidRDefault="00A76713" w:rsidP="00A7671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на уроках соблюдаю требования </w:t>
      </w:r>
      <w:proofErr w:type="spellStart"/>
      <w:r w:rsidRPr="00A76713">
        <w:rPr>
          <w:rFonts w:ascii="Times New Roman" w:eastAsia="Times New Roman" w:hAnsi="Times New Roman" w:cs="Times New Roman"/>
          <w:color w:val="000000"/>
          <w:sz w:val="28"/>
          <w:szCs w:val="28"/>
          <w:lang w:eastAsia="ru-RU"/>
        </w:rPr>
        <w:t>САНПиНа</w:t>
      </w:r>
      <w:proofErr w:type="spellEnd"/>
      <w:r w:rsidRPr="00A76713">
        <w:rPr>
          <w:rFonts w:ascii="Times New Roman" w:eastAsia="Times New Roman" w:hAnsi="Times New Roman" w:cs="Times New Roman"/>
          <w:color w:val="000000"/>
          <w:sz w:val="28"/>
          <w:szCs w:val="28"/>
          <w:lang w:eastAsia="ru-RU"/>
        </w:rPr>
        <w:t>;</w:t>
      </w:r>
    </w:p>
    <w:p w:rsidR="00A76713" w:rsidRPr="00A76713" w:rsidRDefault="00A76713" w:rsidP="00A7671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на уроке создаю обстановку доброжелательности, положительного эмоционального настроя,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w:t>
      </w:r>
    </w:p>
    <w:p w:rsidR="00A76713" w:rsidRPr="00A76713" w:rsidRDefault="00A76713" w:rsidP="00A7671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чёткая организация учебного труда для предупреждения утомляемости; при планировании урока предусматриваю смену деятельности, чередую различные виды активности: интеллектуальная – эмоциональная– </w:t>
      </w:r>
      <w:proofErr w:type="gramStart"/>
      <w:r w:rsidRPr="00A76713">
        <w:rPr>
          <w:rFonts w:ascii="Times New Roman" w:eastAsia="Times New Roman" w:hAnsi="Times New Roman" w:cs="Times New Roman"/>
          <w:color w:val="000000"/>
          <w:sz w:val="28"/>
          <w:szCs w:val="28"/>
          <w:lang w:eastAsia="ru-RU"/>
        </w:rPr>
        <w:t>дв</w:t>
      </w:r>
      <w:proofErr w:type="gramEnd"/>
      <w:r w:rsidRPr="00A76713">
        <w:rPr>
          <w:rFonts w:ascii="Times New Roman" w:eastAsia="Times New Roman" w:hAnsi="Times New Roman" w:cs="Times New Roman"/>
          <w:color w:val="000000"/>
          <w:sz w:val="28"/>
          <w:szCs w:val="28"/>
          <w:lang w:eastAsia="ru-RU"/>
        </w:rPr>
        <w:t>игательная;</w:t>
      </w:r>
    </w:p>
    <w:p w:rsidR="00A76713" w:rsidRPr="00A76713" w:rsidRDefault="00A76713" w:rsidP="00A7671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использование динамических пауз, минут для здоровья (профилактические упражнения для глаз, упражнения на релаксацию, упражнения для формирования правильной осанки) для снятия напряжения, усиления работоспособности; предлагаемые упражнения для </w:t>
      </w:r>
      <w:proofErr w:type="spellStart"/>
      <w:r w:rsidRPr="00A76713">
        <w:rPr>
          <w:rFonts w:ascii="Times New Roman" w:eastAsia="Times New Roman" w:hAnsi="Times New Roman" w:cs="Times New Roman"/>
          <w:color w:val="000000"/>
          <w:sz w:val="28"/>
          <w:szCs w:val="28"/>
          <w:lang w:eastAsia="ru-RU"/>
        </w:rPr>
        <w:t>физминутки</w:t>
      </w:r>
      <w:proofErr w:type="spellEnd"/>
      <w:r w:rsidRPr="00A76713">
        <w:rPr>
          <w:rFonts w:ascii="Times New Roman" w:eastAsia="Times New Roman" w:hAnsi="Times New Roman" w:cs="Times New Roman"/>
          <w:color w:val="000000"/>
          <w:sz w:val="28"/>
          <w:szCs w:val="28"/>
          <w:lang w:eastAsia="ru-RU"/>
        </w:rPr>
        <w:t xml:space="preserve"> органически вплетаются в канву урока;</w:t>
      </w:r>
    </w:p>
    <w:p w:rsidR="00A76713" w:rsidRPr="00A76713" w:rsidRDefault="00A76713" w:rsidP="00A7671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lastRenderedPageBreak/>
        <w:t>на уроках рассматриваем задачи, которые непосредственно связаны с понятиями “здоровый образ жизни”, “правильное питание”, “экология”;</w:t>
      </w:r>
    </w:p>
    <w:p w:rsidR="00A76713" w:rsidRPr="00A76713" w:rsidRDefault="00A76713" w:rsidP="00A7671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осуществляю индивидуальный подход к учащимся с учетом личностных возможностей;</w:t>
      </w:r>
    </w:p>
    <w:p w:rsidR="00A76713" w:rsidRPr="00A76713" w:rsidRDefault="00A76713" w:rsidP="00A7671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color w:val="000000"/>
          <w:sz w:val="28"/>
          <w:szCs w:val="28"/>
          <w:lang w:eastAsia="ru-RU"/>
        </w:rPr>
        <w:t xml:space="preserve">провожу </w:t>
      </w:r>
      <w:proofErr w:type="spellStart"/>
      <w:r w:rsidRPr="00A76713">
        <w:rPr>
          <w:rFonts w:ascii="Times New Roman" w:eastAsia="Times New Roman" w:hAnsi="Times New Roman" w:cs="Times New Roman"/>
          <w:color w:val="000000"/>
          <w:sz w:val="28"/>
          <w:szCs w:val="28"/>
          <w:lang w:eastAsia="ru-RU"/>
        </w:rPr>
        <w:t>тренинговые</w:t>
      </w:r>
      <w:proofErr w:type="spellEnd"/>
      <w:r w:rsidRPr="00A76713">
        <w:rPr>
          <w:rFonts w:ascii="Times New Roman" w:eastAsia="Times New Roman" w:hAnsi="Times New Roman" w:cs="Times New Roman"/>
          <w:color w:val="000000"/>
          <w:sz w:val="28"/>
          <w:szCs w:val="28"/>
          <w:lang w:eastAsia="ru-RU"/>
        </w:rPr>
        <w:t xml:space="preserve"> мини-занятия для уменьшения степени тревожности учащихся, такие как “Учитесь поддерживать друг друга”, “Приветствия бывают разными”, “Работа в группах”, “Мы и успех”.</w:t>
      </w:r>
    </w:p>
    <w:p w:rsidR="00A76713" w:rsidRPr="00A76713" w:rsidRDefault="00A76713" w:rsidP="00A767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76713">
        <w:rPr>
          <w:rFonts w:ascii="Times New Roman" w:eastAsia="Times New Roman" w:hAnsi="Times New Roman" w:cs="Times New Roman"/>
          <w:b/>
          <w:bCs/>
          <w:color w:val="000000"/>
          <w:sz w:val="28"/>
          <w:szCs w:val="28"/>
          <w:lang w:eastAsia="ru-RU"/>
        </w:rPr>
        <w:t>Системная работа по использованию современных педагогических технологий приводит к тому, что ученики успешно учатся, участвуют в олимпиадах, научно-практических конференциях по предмету, снижен процент пропусков занятий по болезни, а также процент уровня тревожности у учащихся.</w:t>
      </w:r>
    </w:p>
    <w:p w:rsidR="00775376" w:rsidRDefault="00775376"/>
    <w:sectPr w:rsidR="00775376" w:rsidSect="007753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8759A"/>
    <w:multiLevelType w:val="multilevel"/>
    <w:tmpl w:val="DF04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15B85"/>
    <w:multiLevelType w:val="multilevel"/>
    <w:tmpl w:val="A032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3477E"/>
    <w:multiLevelType w:val="multilevel"/>
    <w:tmpl w:val="DA00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E2575"/>
    <w:multiLevelType w:val="multilevel"/>
    <w:tmpl w:val="57C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64E88"/>
    <w:multiLevelType w:val="multilevel"/>
    <w:tmpl w:val="02A4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B45BE"/>
    <w:multiLevelType w:val="multilevel"/>
    <w:tmpl w:val="B9B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20E13"/>
    <w:multiLevelType w:val="multilevel"/>
    <w:tmpl w:val="539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B74BE"/>
    <w:multiLevelType w:val="multilevel"/>
    <w:tmpl w:val="BD7C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62D14"/>
    <w:multiLevelType w:val="multilevel"/>
    <w:tmpl w:val="1BDC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4572E4"/>
    <w:multiLevelType w:val="multilevel"/>
    <w:tmpl w:val="1EFE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5"/>
  </w:num>
  <w:num w:numId="5">
    <w:abstractNumId w:val="6"/>
  </w:num>
  <w:num w:numId="6">
    <w:abstractNumId w:val="4"/>
  </w:num>
  <w:num w:numId="7">
    <w:abstractNumId w:val="0"/>
  </w:num>
  <w:num w:numId="8">
    <w:abstractNumId w:val="7"/>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713"/>
    <w:rsid w:val="00775376"/>
    <w:rsid w:val="00A76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6713"/>
  </w:style>
</w:styles>
</file>

<file path=word/webSettings.xml><?xml version="1.0" encoding="utf-8"?>
<w:webSettings xmlns:r="http://schemas.openxmlformats.org/officeDocument/2006/relationships" xmlns:w="http://schemas.openxmlformats.org/wordprocessingml/2006/main">
  <w:divs>
    <w:div w:id="10182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3018</Words>
  <Characters>17208</Characters>
  <Application>Microsoft Office Word</Application>
  <DocSecurity>0</DocSecurity>
  <Lines>143</Lines>
  <Paragraphs>40</Paragraphs>
  <ScaleCrop>false</ScaleCrop>
  <Company>Microsoft</Company>
  <LinksUpToDate>false</LinksUpToDate>
  <CharactersWithSpaces>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2013-08-01T05:43:00Z</dcterms:created>
  <dcterms:modified xsi:type="dcterms:W3CDTF">2013-08-01T05:44:00Z</dcterms:modified>
</cp:coreProperties>
</file>