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1" w:rsidRDefault="00295F51" w:rsidP="00295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Сыйныф сәгатенең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темасы: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“Сәламәт тәндә – сәламәт акыл”.</w:t>
      </w:r>
    </w:p>
    <w:p w:rsidR="00295F51" w:rsidRDefault="00295F51" w:rsidP="00295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Максаты: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</w:t>
      </w:r>
      <w:r w:rsidR="00693CFB">
        <w:rPr>
          <w:rFonts w:ascii="Times New Roman" w:hAnsi="Times New Roman" w:cs="Times New Roman"/>
          <w:sz w:val="28"/>
          <w:szCs w:val="28"/>
          <w:lang w:val="tt-RU"/>
        </w:rPr>
        <w:t xml:space="preserve"> яшәү </w:t>
      </w:r>
      <w:r>
        <w:rPr>
          <w:rFonts w:ascii="Times New Roman" w:hAnsi="Times New Roman" w:cs="Times New Roman"/>
          <w:sz w:val="28"/>
          <w:szCs w:val="28"/>
          <w:lang w:val="tt-RU"/>
        </w:rPr>
        <w:t>рәвешен пропагандалау.</w:t>
      </w:r>
    </w:p>
    <w:p w:rsidR="00295F51" w:rsidRDefault="00295F51" w:rsidP="00295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Бурычлары: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сәламәт яшәү рәвешенең төп аспектларын билгеләү; физик яктан сәламәт кеше тәрби</w:t>
      </w:r>
      <w:r w:rsidR="008724A7"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  <w:lang w:val="tt-RU"/>
        </w:rPr>
        <w:t>ләү.</w:t>
      </w:r>
    </w:p>
    <w:p w:rsidR="00295F51" w:rsidRDefault="00295F51" w:rsidP="00295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Сыйныф сәгатенең барышы:</w:t>
      </w:r>
    </w:p>
    <w:p w:rsidR="008724A7" w:rsidRDefault="00295F51" w:rsidP="00295F5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ab/>
        <w:t>Укытучы сүзе.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Исәнмесез! Без менә нәкъ шундый сүзләр белән бер-беребезне каршы алабыз, күрешәбез. Без кешегә исәнлек, саулык, кешеләрнең исән-имин яшәүләрен телибез. Кешегә исәнлек теләү үзең өчен дә, синең әйләнә-тирәңдә яшәгән кеше өчен дә файдалы. </w:t>
      </w:r>
    </w:p>
    <w:p w:rsidR="00295F51" w:rsidRDefault="00295F51" w:rsidP="00A46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Табигать белән бергә, янәшә, аның белән аралашып яшәргә кирәк. Кешене табигатьтән аерып булмый. Җир йөзендә яшәүче һәрбер кеше үзенә бирелгән гомерне лаеклы итеп уздырырга тиеш. </w:t>
      </w:r>
    </w:p>
    <w:p w:rsidR="00295F51" w:rsidRDefault="00693CFB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Исәнләшүне башка яктан да</w:t>
      </w:r>
      <w:r w:rsidR="00295F51">
        <w:rPr>
          <w:rFonts w:ascii="Times New Roman" w:hAnsi="Times New Roman" w:cs="Times New Roman"/>
          <w:sz w:val="28"/>
          <w:szCs w:val="28"/>
          <w:lang w:val="tt-RU"/>
        </w:rPr>
        <w:t xml:space="preserve"> карарга мөмкин. Кеше бер-берсе белән очрашкач, “исәнмесез” дип сәламәтлек, саулык тели.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5F51">
        <w:rPr>
          <w:rFonts w:ascii="Times New Roman" w:hAnsi="Times New Roman" w:cs="Times New Roman"/>
          <w:sz w:val="28"/>
          <w:szCs w:val="28"/>
          <w:lang w:val="tt-RU"/>
        </w:rPr>
        <w:t>Ә сәламәтлек</w:t>
      </w:r>
      <w:r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295F51">
        <w:rPr>
          <w:rFonts w:ascii="Times New Roman" w:hAnsi="Times New Roman" w:cs="Times New Roman"/>
          <w:sz w:val="28"/>
          <w:szCs w:val="28"/>
          <w:lang w:val="tt-RU"/>
        </w:rPr>
        <w:t xml:space="preserve"> без ничек аңлыйбыз соң? Аны нәрсәләрдән чыгып билгелиләр соң?</w:t>
      </w: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Бөтендөнья сәламәтлек саклау оешмасында сәламәтлек – ул кешенең психик һәм физик яктан сәламәт булуы</w:t>
      </w:r>
      <w:r w:rsidR="00937317">
        <w:rPr>
          <w:rFonts w:ascii="Times New Roman" w:hAnsi="Times New Roman" w:cs="Times New Roman"/>
          <w:sz w:val="28"/>
          <w:szCs w:val="28"/>
          <w:lang w:val="tt-RU"/>
        </w:rPr>
        <w:t xml:space="preserve"> дип саный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373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Сәламәтлеккә түбәндәгеләр тәэсир итә дип уйлыйлар:</w:t>
      </w:r>
    </w:p>
    <w:p w:rsidR="00295F51" w:rsidRPr="00693CFB" w:rsidRDefault="00295F51" w:rsidP="00295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тормыш рәвеше – 50%</w:t>
      </w:r>
    </w:p>
    <w:p w:rsidR="00295F51" w:rsidRPr="00693CFB" w:rsidRDefault="00295F51" w:rsidP="00295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экология – 20%</w:t>
      </w:r>
    </w:p>
    <w:p w:rsidR="00295F51" w:rsidRPr="00693CFB" w:rsidRDefault="00295F51" w:rsidP="00295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нәселдәнлек – 20%</w:t>
      </w:r>
    </w:p>
    <w:p w:rsidR="00295F51" w:rsidRPr="00693CFB" w:rsidRDefault="00295F51" w:rsidP="00295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медицина ярдәме күрсәтү сыйфаты – 10%.</w:t>
      </w: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ничек уйлыйсыз, төп күрсәткеч кайсысы? Кеше гомере нәрсәгә бәйле? Сәламәт булмаган кеше озак яши алмый, әлбәттә. Борынгы заманда кешенең уртача гомере – 36 ел, урта гасырда – 40 ел, XIX гасыр урталарында – 48 ел. Россиядә XX гасырда кеше гомере хатын-кызларда – 71 ел, ир-атларда – 57ел.</w:t>
      </w: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илдә Европа илләре белән чагыштырганда кеше гомере иң кыскасы. Статика күрсәткечләре буенча</w:t>
      </w:r>
      <w:r w:rsidR="00693CFB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Россия ир-атлары хатын-кызларга караганда 14 елга кимрәк яшиләр.</w:t>
      </w:r>
      <w:r w:rsidR="00693C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Мондый очрак җир йөзендә бер</w:t>
      </w:r>
      <w:r w:rsidR="00693C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генә илдә дә күзәтелми. Бүгенге көндә иң озын гомерле кешеләр Япониядә һәм Исландиядә яшиләр. Бу гом</w:t>
      </w:r>
      <w:r w:rsidR="00A46629">
        <w:rPr>
          <w:rFonts w:ascii="Times New Roman" w:hAnsi="Times New Roman" w:cs="Times New Roman"/>
          <w:sz w:val="28"/>
          <w:szCs w:val="28"/>
          <w:lang w:val="tt-RU"/>
        </w:rPr>
        <w:t>ер – 80 ел. Ә иң түбәне Африкада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36 ел.</w:t>
      </w: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Марк Твен болай дип әйткән: “Господь сделал ошибку, не предусмотрив для человека запасных частей”. Ләкин кеше организм</w:t>
      </w:r>
      <w:r w:rsidR="00937317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мөмкинлекләре бик зур,  бүгенге көндәге кешенең гомере белән чагыштырганда ул  бик күпкә озак яши алыр иде. </w:t>
      </w: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Бөтендөнья сәламәтлек саклау оешмасы раславы буенча</w:t>
      </w:r>
      <w:r w:rsidR="00937317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45 яшькә кадәр кеше гомере</w:t>
      </w:r>
      <w:r w:rsidR="00693CFB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яшь</w:t>
      </w:r>
      <w:r w:rsidR="00693CFB">
        <w:rPr>
          <w:rFonts w:ascii="Times New Roman" w:hAnsi="Times New Roman" w:cs="Times New Roman"/>
          <w:b/>
          <w:sz w:val="28"/>
          <w:szCs w:val="28"/>
          <w:lang w:val="tt-RU"/>
        </w:rPr>
        <w:t>лек чоры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45-49 яшь – </w:t>
      </w: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өлгергәнлек чоры</w:t>
      </w:r>
      <w:r>
        <w:rPr>
          <w:rFonts w:ascii="Times New Roman" w:hAnsi="Times New Roman" w:cs="Times New Roman"/>
          <w:sz w:val="28"/>
          <w:szCs w:val="28"/>
          <w:lang w:val="tt-RU"/>
        </w:rPr>
        <w:t>, 60-74 яшь</w:t>
      </w:r>
      <w:r w:rsidR="00693CFB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өлкәнлек чоры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75-89 яшь – </w:t>
      </w: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картлык</w:t>
      </w:r>
      <w:r w:rsidR="00693C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чоры</w:t>
      </w:r>
      <w:r>
        <w:rPr>
          <w:rFonts w:ascii="Times New Roman" w:hAnsi="Times New Roman" w:cs="Times New Roman"/>
          <w:sz w:val="28"/>
          <w:szCs w:val="28"/>
          <w:lang w:val="tt-RU"/>
        </w:rPr>
        <w:t>, ә 90 яшьтән олыраклар</w:t>
      </w:r>
      <w:r w:rsidR="00693CFB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озак яшәүчеләр</w:t>
      </w:r>
      <w:r>
        <w:rPr>
          <w:rFonts w:ascii="Times New Roman" w:hAnsi="Times New Roman" w:cs="Times New Roman"/>
          <w:sz w:val="28"/>
          <w:szCs w:val="28"/>
          <w:lang w:val="tt-RU"/>
        </w:rPr>
        <w:t>дән саналалар. Ә менә Япони</w:t>
      </w:r>
      <w:r w:rsidRPr="00693CFB"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дә  88 яшькә җиткән ир-атларны </w:t>
      </w: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“өлгергән дөге”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яше белән чагыштыралар. </w:t>
      </w: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 гомере бәйле булган сәламәт яшәү рәвеше нәрсә соң ул? </w:t>
      </w: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ул нәрсәгә бәйле:</w:t>
      </w:r>
    </w:p>
    <w:p w:rsidR="00693CFB" w:rsidRDefault="00693CFB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5F51" w:rsidRDefault="00693CFB" w:rsidP="00295F5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i/>
          <w:sz w:val="28"/>
          <w:szCs w:val="28"/>
          <w:lang w:val="tt-RU"/>
        </w:rPr>
        <w:t>СӘЛАМӘТ ЯШӘҮ РӘВЕШЕ</w:t>
      </w:r>
    </w:p>
    <w:p w:rsidR="00693CFB" w:rsidRPr="00693CFB" w:rsidRDefault="00693CFB" w:rsidP="00295F5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95F51" w:rsidRPr="00693CFB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дөрес туклану                                                                       чыныгу</w:t>
      </w:r>
    </w:p>
    <w:p w:rsidR="00295F51" w:rsidRPr="00693CFB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95F51" w:rsidRPr="00693CFB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sz w:val="28"/>
          <w:szCs w:val="28"/>
          <w:lang w:val="tt-RU"/>
        </w:rPr>
        <w:t>хәрәкәтләнү                                                                       шәхси гигиена</w:t>
      </w:r>
    </w:p>
    <w:p w:rsidR="00295F51" w:rsidRPr="00693CFB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95F51" w:rsidRPr="00693CFB" w:rsidRDefault="00937317" w:rsidP="00295F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начар гадәтләрдән </w:t>
      </w:r>
      <w:r w:rsidR="00295F51" w:rsidRPr="00693C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арыну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уңай эмоц</w:t>
      </w:r>
      <w:r w:rsidR="00295F51" w:rsidRPr="00693CFB">
        <w:rPr>
          <w:rFonts w:ascii="Times New Roman" w:hAnsi="Times New Roman" w:cs="Times New Roman"/>
          <w:b/>
          <w:sz w:val="28"/>
          <w:szCs w:val="28"/>
          <w:lang w:val="tt-RU"/>
        </w:rPr>
        <w:t>ияләр</w:t>
      </w:r>
    </w:p>
    <w:p w:rsidR="00295F51" w:rsidRPr="00693CFB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95F51" w:rsidRDefault="00295F51" w:rsidP="00693CF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93CFB">
        <w:rPr>
          <w:rFonts w:ascii="Times New Roman" w:hAnsi="Times New Roman" w:cs="Times New Roman"/>
          <w:b/>
          <w:i/>
          <w:sz w:val="28"/>
          <w:szCs w:val="28"/>
          <w:lang w:val="tt-RU"/>
        </w:rPr>
        <w:t>МАТУРЛЫК</w:t>
      </w:r>
      <w:r w:rsidR="00693CFB">
        <w:rPr>
          <w:rFonts w:ascii="Times New Roman" w:hAnsi="Times New Roman" w:cs="Times New Roman"/>
          <w:b/>
          <w:i/>
          <w:sz w:val="28"/>
          <w:szCs w:val="28"/>
          <w:lang w:val="tt-RU"/>
        </w:rPr>
        <w:t>, УҢЫШ</w:t>
      </w:r>
      <w:r w:rsidR="00937317">
        <w:rPr>
          <w:rFonts w:ascii="Times New Roman" w:hAnsi="Times New Roman" w:cs="Times New Roman"/>
          <w:b/>
          <w:i/>
          <w:sz w:val="28"/>
          <w:szCs w:val="28"/>
          <w:lang w:val="tt-RU"/>
        </w:rPr>
        <w:t>, ЯХШЫ ДУС</w:t>
      </w:r>
      <w:r w:rsidR="00693CFB">
        <w:rPr>
          <w:rFonts w:ascii="Times New Roman" w:hAnsi="Times New Roman" w:cs="Times New Roman"/>
          <w:b/>
          <w:i/>
          <w:sz w:val="28"/>
          <w:szCs w:val="28"/>
          <w:lang w:val="tt-RU"/>
        </w:rPr>
        <w:t>ЛАР, МӘХӘББӘТ,</w:t>
      </w:r>
      <w:r w:rsidR="0093731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693CFB">
        <w:rPr>
          <w:rFonts w:ascii="Times New Roman" w:hAnsi="Times New Roman" w:cs="Times New Roman"/>
          <w:b/>
          <w:i/>
          <w:sz w:val="28"/>
          <w:szCs w:val="28"/>
          <w:lang w:val="tt-RU"/>
        </w:rPr>
        <w:t>КИЛӘЧӘК</w:t>
      </w:r>
    </w:p>
    <w:p w:rsidR="008724A7" w:rsidRDefault="008724A7" w:rsidP="00872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724A7" w:rsidRPr="008724A7" w:rsidRDefault="008724A7" w:rsidP="00872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5F51" w:rsidRPr="00693CFB" w:rsidRDefault="00295F51" w:rsidP="00295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5F51" w:rsidRDefault="00295F51" w:rsidP="00295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863DB" w:rsidRPr="00937317" w:rsidRDefault="004863DB">
      <w:pPr>
        <w:rPr>
          <w:lang w:val="tt-RU"/>
        </w:rPr>
      </w:pPr>
    </w:p>
    <w:sectPr w:rsidR="004863DB" w:rsidRPr="00937317" w:rsidSect="0003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D5B"/>
    <w:multiLevelType w:val="hybridMultilevel"/>
    <w:tmpl w:val="4FAE561C"/>
    <w:lvl w:ilvl="0" w:tplc="6250136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F51"/>
    <w:rsid w:val="0003162C"/>
    <w:rsid w:val="000A1DB5"/>
    <w:rsid w:val="00295F51"/>
    <w:rsid w:val="00333CFF"/>
    <w:rsid w:val="004863DB"/>
    <w:rsid w:val="00693CFB"/>
    <w:rsid w:val="00744466"/>
    <w:rsid w:val="008724A7"/>
    <w:rsid w:val="00937317"/>
    <w:rsid w:val="00A46629"/>
    <w:rsid w:val="00D87CF5"/>
    <w:rsid w:val="00F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5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E67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C4A2-53D0-440E-A1A8-BFEFAFC9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2014-02-12T18:37:00Z</dcterms:created>
  <dcterms:modified xsi:type="dcterms:W3CDTF">2014-02-27T18:02:00Z</dcterms:modified>
</cp:coreProperties>
</file>