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B1" w:rsidRPr="00E65956" w:rsidRDefault="003C4EB1" w:rsidP="00E65956">
      <w:pPr>
        <w:pStyle w:val="c16"/>
        <w:spacing w:before="0" w:beforeAutospacing="0" w:after="0" w:afterAutospacing="0" w:line="270" w:lineRule="atLeast"/>
        <w:ind w:right="339"/>
        <w:rPr>
          <w:rStyle w:val="c5"/>
          <w:color w:val="C00000"/>
          <w:sz w:val="20"/>
          <w:szCs w:val="20"/>
        </w:rPr>
      </w:pPr>
      <w:r w:rsidRPr="00E65956">
        <w:rPr>
          <w:rStyle w:val="c5"/>
          <w:noProof/>
          <w:color w:val="C00000"/>
        </w:rPr>
        <w:drawing>
          <wp:anchor distT="0" distB="0" distL="114300" distR="114300" simplePos="0" relativeHeight="251657216" behindDoc="0" locked="0" layoutInCell="1" allowOverlap="1">
            <wp:simplePos x="0" y="0"/>
            <wp:positionH relativeFrom="column">
              <wp:posOffset>211455</wp:posOffset>
            </wp:positionH>
            <wp:positionV relativeFrom="paragraph">
              <wp:posOffset>78740</wp:posOffset>
            </wp:positionV>
            <wp:extent cx="1705610" cy="1333500"/>
            <wp:effectExtent l="19050" t="0" r="8890" b="0"/>
            <wp:wrapSquare wrapText="bothSides"/>
            <wp:docPr id="1" name="Рисунок 0" descr="sh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ka.png"/>
                    <pic:cNvPicPr/>
                  </pic:nvPicPr>
                  <pic:blipFill>
                    <a:blip r:embed="rId5" cstate="print"/>
                    <a:stretch>
                      <a:fillRect/>
                    </a:stretch>
                  </pic:blipFill>
                  <pic:spPr>
                    <a:xfrm>
                      <a:off x="0" y="0"/>
                      <a:ext cx="1705610" cy="1333500"/>
                    </a:xfrm>
                    <a:prstGeom prst="rect">
                      <a:avLst/>
                    </a:prstGeom>
                  </pic:spPr>
                </pic:pic>
              </a:graphicData>
            </a:graphic>
          </wp:anchor>
        </w:drawing>
      </w:r>
      <w:r w:rsidRPr="00E65956">
        <w:rPr>
          <w:rStyle w:val="c5"/>
          <w:color w:val="C00000"/>
          <w:sz w:val="20"/>
          <w:szCs w:val="20"/>
        </w:rPr>
        <w:t>Муниципальное автономное дошкольное образовательное учреждение</w:t>
      </w:r>
    </w:p>
    <w:p w:rsidR="00295F2F" w:rsidRPr="00E65956" w:rsidRDefault="003C4EB1" w:rsidP="00E65956">
      <w:pPr>
        <w:pStyle w:val="c16"/>
        <w:spacing w:before="0" w:beforeAutospacing="0" w:after="0" w:afterAutospacing="0" w:line="270" w:lineRule="atLeast"/>
        <w:ind w:right="339"/>
        <w:rPr>
          <w:rStyle w:val="c5"/>
          <w:color w:val="C00000"/>
        </w:rPr>
      </w:pPr>
      <w:r w:rsidRPr="00E65956">
        <w:rPr>
          <w:rStyle w:val="c5"/>
          <w:color w:val="C00000"/>
          <w:sz w:val="20"/>
          <w:szCs w:val="20"/>
        </w:rPr>
        <w:t>«Детский сад № 384» г</w:t>
      </w:r>
      <w:proofErr w:type="gramStart"/>
      <w:r w:rsidRPr="00E65956">
        <w:rPr>
          <w:rStyle w:val="c5"/>
          <w:color w:val="C00000"/>
          <w:sz w:val="20"/>
          <w:szCs w:val="20"/>
        </w:rPr>
        <w:t>.П</w:t>
      </w:r>
      <w:proofErr w:type="gramEnd"/>
      <w:r w:rsidRPr="00E65956">
        <w:rPr>
          <w:rStyle w:val="c5"/>
          <w:color w:val="C00000"/>
          <w:sz w:val="20"/>
          <w:szCs w:val="20"/>
        </w:rPr>
        <w:t>ермь</w:t>
      </w: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E65956">
      <w:pPr>
        <w:pStyle w:val="c16"/>
        <w:spacing w:before="0" w:beforeAutospacing="0" w:after="0" w:afterAutospacing="0" w:line="270" w:lineRule="atLeast"/>
        <w:jc w:val="both"/>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C11F1B" w:rsidP="00B92E70">
      <w:pPr>
        <w:pStyle w:val="c16"/>
        <w:spacing w:before="0" w:beforeAutospacing="0" w:after="0" w:afterAutospacing="0" w:line="270" w:lineRule="atLeast"/>
        <w:rPr>
          <w:rStyle w:val="c5"/>
          <w:color w:val="444444"/>
        </w:rPr>
      </w:pPr>
      <w:r w:rsidRPr="00C11F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15pt;margin-top:9pt;width:282.75pt;height:72.35pt;z-index:-251657216;mso-position-horizontal-relative:text;mso-position-vertical-relative:text" wrapcoords="5615 0 5443 450 5328 2025 5328 5400 8021 7200 10886 7200 974 8550 286 8775 286 11475 516 14400 10886 14400 4297 16425 4297 20700 4698 21600 5729 22050 16558 22050 16787 22050 17704 21600 17704 20475 17418 18000 17589 16650 10886 14400 20454 14400 21772 13950 21772 8775 20168 8325 10886 7200 14094 7200 16444 5625 16501 1125 15699 900 9110 0 5615 0" fillcolor="#e51bab" stroked="f">
            <v:fill color2="#f93" rotate="t" angle="-45" type="gradient"/>
            <v:shadow on="t" color="silver" opacity="52429f"/>
            <v:textpath style="font-family:&quot;Impact&quot;;v-text-kern:t" trim="t" fitpath="t" string="Особенности&#10; адаптационного периода&#10; в детском саду."/>
            <w10:wrap type="tight"/>
          </v:shape>
        </w:pict>
      </w: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E65956" w:rsidP="00B92E70">
      <w:pPr>
        <w:pStyle w:val="c16"/>
        <w:spacing w:before="0" w:beforeAutospacing="0" w:after="0" w:afterAutospacing="0" w:line="270" w:lineRule="atLeast"/>
        <w:rPr>
          <w:rStyle w:val="c5"/>
          <w:color w:val="444444"/>
        </w:rPr>
      </w:pPr>
      <w:r>
        <w:rPr>
          <w:noProof/>
          <w:color w:val="444444"/>
        </w:rPr>
        <w:drawing>
          <wp:anchor distT="0" distB="0" distL="114300" distR="114300" simplePos="0" relativeHeight="251658240" behindDoc="0" locked="0" layoutInCell="1" allowOverlap="1">
            <wp:simplePos x="0" y="0"/>
            <wp:positionH relativeFrom="column">
              <wp:posOffset>1002030</wp:posOffset>
            </wp:positionH>
            <wp:positionV relativeFrom="paragraph">
              <wp:posOffset>63500</wp:posOffset>
            </wp:positionV>
            <wp:extent cx="2228850" cy="1933575"/>
            <wp:effectExtent l="19050" t="0" r="0" b="0"/>
            <wp:wrapSquare wrapText="bothSides"/>
            <wp:docPr id="3" name="Рисунок 2" descr="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2).jpg"/>
                    <pic:cNvPicPr/>
                  </pic:nvPicPr>
                  <pic:blipFill>
                    <a:blip r:embed="rId6" cstate="print"/>
                    <a:stretch>
                      <a:fillRect/>
                    </a:stretch>
                  </pic:blipFill>
                  <pic:spPr>
                    <a:xfrm>
                      <a:off x="0" y="0"/>
                      <a:ext cx="2228850" cy="1933575"/>
                    </a:xfrm>
                    <a:prstGeom prst="rect">
                      <a:avLst/>
                    </a:prstGeom>
                  </pic:spPr>
                </pic:pic>
              </a:graphicData>
            </a:graphic>
          </wp:anchor>
        </w:drawing>
      </w: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295F2F" w:rsidRDefault="00295F2F" w:rsidP="00B92E70">
      <w:pPr>
        <w:pStyle w:val="c16"/>
        <w:spacing w:before="0" w:beforeAutospacing="0" w:after="0" w:afterAutospacing="0" w:line="270" w:lineRule="atLeast"/>
        <w:rPr>
          <w:rStyle w:val="c5"/>
          <w:color w:val="444444"/>
        </w:rPr>
      </w:pPr>
    </w:p>
    <w:p w:rsidR="00E65956" w:rsidRDefault="00E65956" w:rsidP="003C4EB1">
      <w:pPr>
        <w:pStyle w:val="c16"/>
        <w:spacing w:before="0" w:beforeAutospacing="0" w:after="0" w:afterAutospacing="0" w:line="270" w:lineRule="atLeast"/>
        <w:jc w:val="right"/>
        <w:rPr>
          <w:rStyle w:val="c5"/>
          <w:color w:val="C00000"/>
        </w:rPr>
      </w:pPr>
    </w:p>
    <w:p w:rsidR="00E65956" w:rsidRDefault="00E65956" w:rsidP="003C4EB1">
      <w:pPr>
        <w:pStyle w:val="c16"/>
        <w:spacing w:before="0" w:beforeAutospacing="0" w:after="0" w:afterAutospacing="0" w:line="270" w:lineRule="atLeast"/>
        <w:jc w:val="right"/>
        <w:rPr>
          <w:rStyle w:val="c5"/>
          <w:color w:val="C00000"/>
        </w:rPr>
      </w:pPr>
    </w:p>
    <w:p w:rsidR="00E65956" w:rsidRDefault="00E65956" w:rsidP="00E65956">
      <w:pPr>
        <w:pStyle w:val="c16"/>
        <w:spacing w:before="0" w:beforeAutospacing="0" w:after="0" w:afterAutospacing="0" w:line="270" w:lineRule="atLeast"/>
        <w:jc w:val="center"/>
        <w:rPr>
          <w:rStyle w:val="c5"/>
          <w:color w:val="C00000"/>
        </w:rPr>
      </w:pPr>
      <w:r>
        <w:rPr>
          <w:rStyle w:val="c5"/>
          <w:color w:val="C00000"/>
        </w:rPr>
        <w:t xml:space="preserve">                                                        </w:t>
      </w:r>
    </w:p>
    <w:p w:rsidR="00E65956" w:rsidRDefault="00E65956" w:rsidP="00E65956">
      <w:pPr>
        <w:pStyle w:val="c16"/>
        <w:spacing w:before="0" w:beforeAutospacing="0" w:after="0" w:afterAutospacing="0" w:line="270" w:lineRule="atLeast"/>
        <w:jc w:val="center"/>
        <w:rPr>
          <w:rStyle w:val="c5"/>
          <w:color w:val="C00000"/>
        </w:rPr>
      </w:pPr>
      <w:r>
        <w:rPr>
          <w:rStyle w:val="c5"/>
          <w:color w:val="C00000"/>
        </w:rPr>
        <w:t xml:space="preserve">                                                       Рекомендации составил:</w:t>
      </w:r>
    </w:p>
    <w:p w:rsidR="003C4EB1" w:rsidRPr="00E65956" w:rsidRDefault="00E65956" w:rsidP="00E65956">
      <w:pPr>
        <w:pStyle w:val="c16"/>
        <w:spacing w:before="0" w:beforeAutospacing="0" w:after="0" w:afterAutospacing="0" w:line="270" w:lineRule="atLeast"/>
        <w:jc w:val="center"/>
        <w:rPr>
          <w:rStyle w:val="c5"/>
          <w:color w:val="C00000"/>
        </w:rPr>
      </w:pPr>
      <w:r>
        <w:rPr>
          <w:rStyle w:val="c5"/>
          <w:color w:val="C00000"/>
        </w:rPr>
        <w:t xml:space="preserve">                                               </w:t>
      </w:r>
      <w:r w:rsidR="003C4EB1" w:rsidRPr="00E65956">
        <w:rPr>
          <w:rStyle w:val="c5"/>
          <w:color w:val="C00000"/>
        </w:rPr>
        <w:t>педагог – психолог</w:t>
      </w:r>
    </w:p>
    <w:p w:rsidR="003C4EB1" w:rsidRPr="00E65956" w:rsidRDefault="00E65956" w:rsidP="00E65956">
      <w:pPr>
        <w:pStyle w:val="c16"/>
        <w:spacing w:before="0" w:beforeAutospacing="0" w:after="0" w:afterAutospacing="0" w:line="270" w:lineRule="atLeast"/>
        <w:jc w:val="center"/>
        <w:rPr>
          <w:rStyle w:val="c5"/>
          <w:color w:val="C00000"/>
        </w:rPr>
      </w:pPr>
      <w:r>
        <w:rPr>
          <w:rStyle w:val="c5"/>
          <w:color w:val="C00000"/>
        </w:rPr>
        <w:t xml:space="preserve">                                       </w:t>
      </w:r>
      <w:r w:rsidR="003C4EB1" w:rsidRPr="00E65956">
        <w:rPr>
          <w:rStyle w:val="c5"/>
          <w:color w:val="C00000"/>
        </w:rPr>
        <w:t>Сабанина Ю.С.</w:t>
      </w:r>
    </w:p>
    <w:p w:rsidR="00E65956" w:rsidRDefault="002B2C09" w:rsidP="00B92E70">
      <w:pPr>
        <w:pStyle w:val="c16"/>
        <w:spacing w:before="0" w:beforeAutospacing="0" w:after="0" w:afterAutospacing="0" w:line="270" w:lineRule="atLeast"/>
        <w:rPr>
          <w:rStyle w:val="c5"/>
          <w:color w:val="444444"/>
        </w:rPr>
      </w:pPr>
      <w:r>
        <w:rPr>
          <w:rStyle w:val="c5"/>
          <w:color w:val="444444"/>
        </w:rPr>
        <w:t xml:space="preserve">      </w:t>
      </w:r>
    </w:p>
    <w:p w:rsidR="00E65956" w:rsidRDefault="00E65956" w:rsidP="00B92E70">
      <w:pPr>
        <w:pStyle w:val="c16"/>
        <w:spacing w:before="0" w:beforeAutospacing="0" w:after="0" w:afterAutospacing="0" w:line="270" w:lineRule="atLeast"/>
        <w:rPr>
          <w:rStyle w:val="c5"/>
          <w:color w:val="444444"/>
        </w:rPr>
      </w:pPr>
    </w:p>
    <w:p w:rsidR="00E65956" w:rsidRDefault="00E65956" w:rsidP="00B92E70">
      <w:pPr>
        <w:pStyle w:val="c16"/>
        <w:spacing w:before="0" w:beforeAutospacing="0" w:after="0" w:afterAutospacing="0" w:line="270" w:lineRule="atLeast"/>
        <w:rPr>
          <w:rStyle w:val="c5"/>
          <w:color w:val="444444"/>
        </w:rPr>
      </w:pPr>
    </w:p>
    <w:p w:rsidR="00746F27" w:rsidRPr="008C6C13" w:rsidRDefault="00E65956" w:rsidP="00B92E70">
      <w:pPr>
        <w:pStyle w:val="c16"/>
        <w:spacing w:before="0" w:beforeAutospacing="0" w:after="0" w:afterAutospacing="0" w:line="270" w:lineRule="atLeast"/>
        <w:rPr>
          <w:rStyle w:val="c5"/>
          <w:color w:val="444444"/>
        </w:rPr>
      </w:pPr>
      <w:r>
        <w:rPr>
          <w:rStyle w:val="c5"/>
          <w:color w:val="444444"/>
        </w:rPr>
        <w:lastRenderedPageBreak/>
        <w:t xml:space="preserve">     </w:t>
      </w:r>
      <w:r w:rsidR="00746F27" w:rsidRPr="008C6C13">
        <w:rPr>
          <w:rStyle w:val="c5"/>
          <w:color w:val="444444"/>
        </w:rPr>
        <w:t>Почему некоторые дети при поступлении в детский сад отказываются играть, долго не могут освоиться в группе, не вступают в контакт с воспитателем, а другие с первых дней чувствуют себя «как рыба в воде»?</w:t>
      </w:r>
    </w:p>
    <w:p w:rsidR="00746F27" w:rsidRPr="008C6C13" w:rsidRDefault="002B2C09" w:rsidP="00B92E70">
      <w:pPr>
        <w:pStyle w:val="c16"/>
        <w:spacing w:before="0" w:beforeAutospacing="0" w:after="0" w:afterAutospacing="0" w:line="270" w:lineRule="atLeast"/>
        <w:rPr>
          <w:rStyle w:val="c5"/>
          <w:color w:val="444444"/>
        </w:rPr>
      </w:pPr>
      <w:r>
        <w:rPr>
          <w:rStyle w:val="c5"/>
          <w:color w:val="444444"/>
        </w:rPr>
        <w:t xml:space="preserve">      </w:t>
      </w:r>
      <w:r w:rsidR="00746F27" w:rsidRPr="008C6C13">
        <w:rPr>
          <w:rStyle w:val="c5"/>
          <w:color w:val="444444"/>
        </w:rPr>
        <w:t>Чем же объясняется такое разное поведение детей?</w:t>
      </w:r>
      <w:r w:rsidR="00746F27" w:rsidRPr="008C6C13">
        <w:rPr>
          <w:color w:val="444444"/>
        </w:rPr>
        <w:br/>
      </w:r>
      <w:r>
        <w:rPr>
          <w:rStyle w:val="c5"/>
          <w:color w:val="444444"/>
        </w:rPr>
        <w:t xml:space="preserve">      </w:t>
      </w:r>
      <w:r w:rsidR="00746F27" w:rsidRPr="008C6C13">
        <w:rPr>
          <w:rStyle w:val="c5"/>
          <w:color w:val="444444"/>
        </w:rPr>
        <w:t>Причины могут быть самыми разными:</w:t>
      </w:r>
    </w:p>
    <w:p w:rsidR="00746F27" w:rsidRPr="008C6C13" w:rsidRDefault="00E65956" w:rsidP="00B92E70">
      <w:pPr>
        <w:pStyle w:val="c16"/>
        <w:spacing w:before="0" w:beforeAutospacing="0" w:after="0" w:afterAutospacing="0" w:line="270" w:lineRule="atLeast"/>
        <w:rPr>
          <w:rStyle w:val="c5"/>
          <w:color w:val="444444"/>
        </w:rPr>
      </w:pPr>
      <w:r>
        <w:rPr>
          <w:rStyle w:val="c5"/>
          <w:color w:val="444444"/>
        </w:rPr>
        <w:t>*</w:t>
      </w:r>
      <w:r w:rsidR="00746F27" w:rsidRPr="008C6C13">
        <w:rPr>
          <w:rStyle w:val="c5"/>
          <w:color w:val="444444"/>
        </w:rPr>
        <w:t>отсутствие в семье режима, совпадающего с режимом детского учреждения;</w:t>
      </w:r>
    </w:p>
    <w:p w:rsidR="00746F27" w:rsidRPr="008C6C13" w:rsidRDefault="00E65956" w:rsidP="00B92E70">
      <w:pPr>
        <w:pStyle w:val="c16"/>
        <w:spacing w:before="0" w:beforeAutospacing="0" w:after="0" w:afterAutospacing="0" w:line="270" w:lineRule="atLeast"/>
        <w:rPr>
          <w:rStyle w:val="c5"/>
          <w:color w:val="444444"/>
        </w:rPr>
      </w:pPr>
      <w:r>
        <w:rPr>
          <w:rStyle w:val="c5"/>
          <w:color w:val="444444"/>
        </w:rPr>
        <w:t>*</w:t>
      </w:r>
      <w:r w:rsidR="00746F27" w:rsidRPr="008C6C13">
        <w:rPr>
          <w:rStyle w:val="c5"/>
          <w:color w:val="444444"/>
        </w:rPr>
        <w:t>наличие отрицательных привычек (сосание соски, укачивание при укладывании);</w:t>
      </w:r>
    </w:p>
    <w:p w:rsidR="00746F27" w:rsidRPr="008C6C13" w:rsidRDefault="00E65956" w:rsidP="00B92E70">
      <w:pPr>
        <w:pStyle w:val="c16"/>
        <w:spacing w:before="0" w:beforeAutospacing="0" w:after="0" w:afterAutospacing="0" w:line="270" w:lineRule="atLeast"/>
        <w:rPr>
          <w:rStyle w:val="c5"/>
          <w:color w:val="444444"/>
        </w:rPr>
      </w:pPr>
      <w:r>
        <w:rPr>
          <w:rStyle w:val="c5"/>
          <w:color w:val="444444"/>
        </w:rPr>
        <w:t>*</w:t>
      </w:r>
      <w:r w:rsidR="00746F27" w:rsidRPr="008C6C13">
        <w:rPr>
          <w:rStyle w:val="c5"/>
          <w:color w:val="444444"/>
        </w:rPr>
        <w:t>неумение занять себя игрушкой;</w:t>
      </w:r>
    </w:p>
    <w:p w:rsidR="005A59DE" w:rsidRDefault="00E65956" w:rsidP="005A59DE">
      <w:pPr>
        <w:pStyle w:val="c16"/>
        <w:spacing w:before="0" w:beforeAutospacing="0" w:after="0" w:afterAutospacing="0" w:line="270" w:lineRule="atLeast"/>
        <w:rPr>
          <w:rStyle w:val="c5"/>
          <w:color w:val="444444"/>
        </w:rPr>
      </w:pPr>
      <w:r>
        <w:rPr>
          <w:rStyle w:val="c5"/>
          <w:color w:val="444444"/>
        </w:rPr>
        <w:t>*</w:t>
      </w:r>
      <w:proofErr w:type="spellStart"/>
      <w:r w:rsidR="00746F27" w:rsidRPr="008C6C13">
        <w:rPr>
          <w:rStyle w:val="c5"/>
          <w:color w:val="444444"/>
        </w:rPr>
        <w:t>несформированность</w:t>
      </w:r>
      <w:proofErr w:type="spellEnd"/>
      <w:r w:rsidR="00746F27" w:rsidRPr="008C6C13">
        <w:rPr>
          <w:rStyle w:val="c5"/>
          <w:color w:val="444444"/>
        </w:rPr>
        <w:t xml:space="preserve"> необходимых культурно-гигиенических навыков и др.</w:t>
      </w:r>
      <w:r w:rsidR="00746F27" w:rsidRPr="008C6C13">
        <w:rPr>
          <w:rStyle w:val="apple-converted-space"/>
          <w:color w:val="444444"/>
        </w:rPr>
        <w:t> </w:t>
      </w:r>
      <w:r w:rsidR="00746F27" w:rsidRPr="008C6C13">
        <w:rPr>
          <w:color w:val="444444"/>
        </w:rPr>
        <w:br/>
      </w:r>
      <w:r w:rsidR="005A59DE">
        <w:rPr>
          <w:rStyle w:val="c5"/>
          <w:color w:val="444444"/>
        </w:rPr>
        <w:t xml:space="preserve">      </w:t>
      </w:r>
      <w:r w:rsidR="00746F27" w:rsidRPr="008C6C13">
        <w:rPr>
          <w:rStyle w:val="c5"/>
          <w:color w:val="444444"/>
          <w:u w:val="single"/>
        </w:rPr>
        <w:t xml:space="preserve">Однако главной и основной причиной такого поведения является отсутствие у ребенка опыта общения </w:t>
      </w:r>
      <w:proofErr w:type="gramStart"/>
      <w:r w:rsidR="00746F27" w:rsidRPr="008C6C13">
        <w:rPr>
          <w:rStyle w:val="c5"/>
          <w:color w:val="444444"/>
          <w:u w:val="single"/>
        </w:rPr>
        <w:t>со</w:t>
      </w:r>
      <w:proofErr w:type="gramEnd"/>
      <w:r w:rsidR="00746F27" w:rsidRPr="008C6C13">
        <w:rPr>
          <w:rStyle w:val="c5"/>
          <w:color w:val="444444"/>
          <w:u w:val="single"/>
        </w:rPr>
        <w:t xml:space="preserve"> взрослыми и детьми.</w:t>
      </w:r>
      <w:r w:rsidR="002B2C09">
        <w:rPr>
          <w:rStyle w:val="c5"/>
          <w:color w:val="444444"/>
        </w:rPr>
        <w:t xml:space="preserve"> </w:t>
      </w:r>
      <w:r w:rsidR="005A59DE">
        <w:rPr>
          <w:rStyle w:val="c5"/>
          <w:color w:val="444444"/>
        </w:rPr>
        <w:t xml:space="preserve">   </w:t>
      </w:r>
    </w:p>
    <w:p w:rsidR="00674BAE" w:rsidRPr="008C6C13" w:rsidRDefault="00746F27" w:rsidP="005A59DE">
      <w:pPr>
        <w:pStyle w:val="c16"/>
        <w:spacing w:before="0" w:beforeAutospacing="0" w:after="0" w:afterAutospacing="0" w:line="270" w:lineRule="atLeast"/>
        <w:rPr>
          <w:color w:val="444444"/>
        </w:rPr>
      </w:pPr>
      <w:r w:rsidRPr="008C6C13">
        <w:rPr>
          <w:rStyle w:val="c5"/>
          <w:color w:val="444444"/>
        </w:rPr>
        <w:t>Особенно страдают при вхождении в группу те дети, опыт общения которых был сужен до минимума (мама — ребенок, бабушка — ребенок), ограничен рамками семьи.</w:t>
      </w:r>
      <w:r w:rsidR="00674BAE" w:rsidRPr="008C6C13">
        <w:rPr>
          <w:rStyle w:val="c5"/>
          <w:color w:val="444444"/>
        </w:rPr>
        <w:t xml:space="preserve"> </w:t>
      </w:r>
      <w:r w:rsidRPr="008C6C13">
        <w:rPr>
          <w:rStyle w:val="c5"/>
          <w:color w:val="444444"/>
        </w:rPr>
        <w:t xml:space="preserve">Чем более узок был круг общения до поступления в детское учреждение, тем труднее ребенку, тем длительнее формируются у него отношения с воспитателем. </w:t>
      </w:r>
    </w:p>
    <w:p w:rsidR="00746F27" w:rsidRPr="008C6C13" w:rsidRDefault="00B92E70" w:rsidP="00B92E70">
      <w:pPr>
        <w:pStyle w:val="c16"/>
        <w:spacing w:before="0" w:beforeAutospacing="0" w:after="0" w:afterAutospacing="0" w:line="270" w:lineRule="atLeast"/>
        <w:rPr>
          <w:rStyle w:val="c5"/>
          <w:b/>
          <w:i/>
          <w:color w:val="444444"/>
        </w:rPr>
      </w:pPr>
      <w:r w:rsidRPr="008C6C13">
        <w:rPr>
          <w:rStyle w:val="c5"/>
          <w:b/>
          <w:i/>
          <w:color w:val="444444"/>
        </w:rPr>
        <w:t xml:space="preserve">     </w:t>
      </w:r>
      <w:r w:rsidR="00746F27" w:rsidRPr="008C6C13">
        <w:rPr>
          <w:rStyle w:val="c5"/>
          <w:b/>
          <w:i/>
          <w:color w:val="444444"/>
        </w:rPr>
        <w:t>Под адаптацией понимается процесс вхождения человека в новую для него среду и приспособления к ее условиям.</w:t>
      </w:r>
      <w:r w:rsidRPr="008C6C13">
        <w:rPr>
          <w:rStyle w:val="c5"/>
          <w:b/>
          <w:i/>
          <w:color w:val="444444"/>
        </w:rPr>
        <w:t xml:space="preserve"> </w:t>
      </w:r>
    </w:p>
    <w:p w:rsidR="00B92E70" w:rsidRPr="008C6C13" w:rsidRDefault="00B92E70" w:rsidP="00B92E70">
      <w:pPr>
        <w:pStyle w:val="c16"/>
        <w:spacing w:before="0" w:beforeAutospacing="0" w:after="0" w:afterAutospacing="0" w:line="270" w:lineRule="atLeast"/>
        <w:rPr>
          <w:color w:val="444444"/>
        </w:rPr>
      </w:pPr>
      <w:r w:rsidRPr="008C6C13">
        <w:rPr>
          <w:rStyle w:val="c5"/>
          <w:color w:val="444444"/>
        </w:rPr>
        <w:t>Чтобы адаптационный период для вашего ребенка прошел в легкой форме, хотим дать несколько рекомендаций</w:t>
      </w:r>
    </w:p>
    <w:p w:rsidR="00BA0427" w:rsidRPr="008C6C13" w:rsidRDefault="005A59DE" w:rsidP="00B92E70">
      <w:pPr>
        <w:spacing w:after="0" w:line="240" w:lineRule="auto"/>
        <w:rPr>
          <w:rFonts w:ascii="Times New Roman" w:eastAsia="Times New Roman" w:hAnsi="Times New Roman" w:cs="Times New Roman"/>
          <w:color w:val="343434"/>
          <w:sz w:val="24"/>
          <w:szCs w:val="24"/>
          <w:lang w:eastAsia="ru-RU"/>
        </w:rPr>
      </w:pPr>
      <w:r>
        <w:rPr>
          <w:rFonts w:ascii="Times New Roman" w:eastAsia="Times New Roman" w:hAnsi="Times New Roman" w:cs="Times New Roman"/>
          <w:color w:val="343434"/>
          <w:sz w:val="24"/>
          <w:szCs w:val="24"/>
          <w:lang w:eastAsia="ru-RU"/>
        </w:rPr>
        <w:t xml:space="preserve">     </w:t>
      </w:r>
      <w:r w:rsidR="00BA0427" w:rsidRPr="008C6C13">
        <w:rPr>
          <w:rFonts w:ascii="Times New Roman" w:eastAsia="Times New Roman" w:hAnsi="Times New Roman" w:cs="Times New Roman"/>
          <w:color w:val="343434"/>
          <w:sz w:val="24"/>
          <w:szCs w:val="24"/>
          <w:lang w:eastAsia="ru-RU"/>
        </w:rPr>
        <w:t>Каким бы замечательным не был детский сад, в который вы пришли, ДЛЯ ВАШЕГО РЕБЕНКА — это мир чужих людей</w:t>
      </w:r>
      <w:r w:rsidR="00B92E70" w:rsidRPr="008C6C13">
        <w:rPr>
          <w:rFonts w:ascii="Times New Roman" w:eastAsia="Times New Roman" w:hAnsi="Times New Roman" w:cs="Times New Roman"/>
          <w:color w:val="343434"/>
          <w:sz w:val="24"/>
          <w:szCs w:val="24"/>
          <w:lang w:eastAsia="ru-RU"/>
        </w:rPr>
        <w:t>, поэтому относитесь с пониманием и терпением к  его эмоциональным проявлениям.</w:t>
      </w:r>
    </w:p>
    <w:p w:rsidR="00BA0427" w:rsidRPr="008C6C13" w:rsidRDefault="00BA0427" w:rsidP="00B92E70">
      <w:pPr>
        <w:spacing w:after="0" w:line="240" w:lineRule="auto"/>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Перед тем, как пойти в детский сад, спокойно, простыми словами объясните ребенку, что в детском саду он, как все дети останется один без мамы, но вы непременно скоро его заберете.</w:t>
      </w:r>
    </w:p>
    <w:p w:rsidR="0078522A" w:rsidRPr="008C6C13" w:rsidRDefault="00BA0427" w:rsidP="00B92E70">
      <w:pPr>
        <w:spacing w:after="0"/>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А чтобы </w:t>
      </w:r>
      <w:r w:rsidR="00E65956">
        <w:rPr>
          <w:rFonts w:ascii="Times New Roman" w:eastAsia="Times New Roman" w:hAnsi="Times New Roman" w:cs="Times New Roman"/>
          <w:color w:val="343434"/>
          <w:sz w:val="24"/>
          <w:szCs w:val="24"/>
          <w:lang w:eastAsia="ru-RU"/>
        </w:rPr>
        <w:t>ребенку</w:t>
      </w:r>
      <w:r w:rsidRPr="008C6C13">
        <w:rPr>
          <w:rFonts w:ascii="Times New Roman" w:eastAsia="Times New Roman" w:hAnsi="Times New Roman" w:cs="Times New Roman"/>
          <w:color w:val="343434"/>
          <w:sz w:val="24"/>
          <w:szCs w:val="24"/>
          <w:lang w:eastAsia="ru-RU"/>
        </w:rPr>
        <w:t xml:space="preserve"> было легче ориентироваться, поделите время его пребывания в саду на коротк</w:t>
      </w:r>
      <w:r w:rsidR="00A6424F">
        <w:rPr>
          <w:rFonts w:ascii="Times New Roman" w:eastAsia="Times New Roman" w:hAnsi="Times New Roman" w:cs="Times New Roman"/>
          <w:color w:val="343434"/>
          <w:sz w:val="24"/>
          <w:szCs w:val="24"/>
          <w:lang w:eastAsia="ru-RU"/>
        </w:rPr>
        <w:t xml:space="preserve">ие </w:t>
      </w:r>
      <w:r w:rsidRPr="008C6C13">
        <w:rPr>
          <w:rFonts w:ascii="Times New Roman" w:eastAsia="Times New Roman" w:hAnsi="Times New Roman" w:cs="Times New Roman"/>
          <w:color w:val="343434"/>
          <w:sz w:val="24"/>
          <w:szCs w:val="24"/>
          <w:lang w:eastAsia="ru-RU"/>
        </w:rPr>
        <w:t xml:space="preserve">временные промежутки: «Сначала ты позавтракаешь, потом позанимаешься, а когда вы пойдете гулять, я за тобой приду». Объясняйте и демонстрируйте, что мама и папа </w:t>
      </w:r>
      <w:r w:rsidRPr="008C6C13">
        <w:rPr>
          <w:rFonts w:ascii="Times New Roman" w:eastAsia="Times New Roman" w:hAnsi="Times New Roman" w:cs="Times New Roman"/>
          <w:color w:val="343434"/>
          <w:sz w:val="24"/>
          <w:szCs w:val="24"/>
          <w:lang w:eastAsia="ru-RU"/>
        </w:rPr>
        <w:lastRenderedPageBreak/>
        <w:t>иногда уходят, но обязательно возвращаются. И что во время их отсутствия можно не грустить, а интересно провести время.</w:t>
      </w:r>
    </w:p>
    <w:p w:rsidR="005E1C44" w:rsidRPr="008C6C13" w:rsidRDefault="008C6C13" w:rsidP="00B92E70">
      <w:pPr>
        <w:spacing w:after="0"/>
        <w:rPr>
          <w:rFonts w:ascii="Times New Roman" w:eastAsia="Times New Roman" w:hAnsi="Times New Roman" w:cs="Times New Roman"/>
          <w:color w:val="343434"/>
          <w:sz w:val="24"/>
          <w:szCs w:val="24"/>
          <w:lang w:eastAsia="ru-RU"/>
        </w:rPr>
      </w:pPr>
      <w:r>
        <w:rPr>
          <w:rFonts w:ascii="Times New Roman" w:eastAsia="Times New Roman" w:hAnsi="Times New Roman" w:cs="Times New Roman"/>
          <w:noProof/>
          <w:color w:val="000033"/>
          <w:sz w:val="24"/>
          <w:szCs w:val="24"/>
          <w:lang w:eastAsia="ru-RU"/>
        </w:rPr>
        <w:drawing>
          <wp:anchor distT="0" distB="0" distL="114300" distR="114300" simplePos="0" relativeHeight="251656192" behindDoc="1" locked="0" layoutInCell="1" allowOverlap="1">
            <wp:simplePos x="0" y="0"/>
            <wp:positionH relativeFrom="column">
              <wp:posOffset>20955</wp:posOffset>
            </wp:positionH>
            <wp:positionV relativeFrom="paragraph">
              <wp:posOffset>1409065</wp:posOffset>
            </wp:positionV>
            <wp:extent cx="2854325" cy="1990725"/>
            <wp:effectExtent l="19050" t="0" r="3175" b="0"/>
            <wp:wrapTight wrapText="bothSides">
              <wp:wrapPolygon edited="0">
                <wp:start x="-144" y="0"/>
                <wp:lineTo x="-144" y="21497"/>
                <wp:lineTo x="21624" y="21497"/>
                <wp:lineTo x="21624" y="0"/>
                <wp:lineTo x="-144" y="0"/>
              </wp:wrapPolygon>
            </wp:wrapTight>
            <wp:docPr id="4" name="Рисунок 3" descr="0wIGI_ReE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wIGI_ReEeY.jpg"/>
                    <pic:cNvPicPr/>
                  </pic:nvPicPr>
                  <pic:blipFill>
                    <a:blip r:embed="rId7" cstate="print"/>
                    <a:stretch>
                      <a:fillRect/>
                    </a:stretch>
                  </pic:blipFill>
                  <pic:spPr>
                    <a:xfrm>
                      <a:off x="0" y="0"/>
                      <a:ext cx="2854325" cy="1990725"/>
                    </a:xfrm>
                    <a:prstGeom prst="rect">
                      <a:avLst/>
                    </a:prstGeom>
                  </pic:spPr>
                </pic:pic>
              </a:graphicData>
            </a:graphic>
          </wp:anchor>
        </w:drawing>
      </w:r>
      <w:r w:rsidR="00BA0427" w:rsidRPr="008C6C13">
        <w:rPr>
          <w:rFonts w:ascii="Times New Roman" w:eastAsia="Times New Roman" w:hAnsi="Times New Roman" w:cs="Times New Roman"/>
          <w:color w:val="000033"/>
          <w:sz w:val="24"/>
          <w:szCs w:val="24"/>
          <w:bdr w:val="none" w:sz="0" w:space="0" w:color="auto" w:frame="1"/>
          <w:lang w:eastAsia="ru-RU"/>
        </w:rPr>
        <w:t xml:space="preserve"> </w:t>
      </w:r>
      <w:r w:rsidR="005E1C44" w:rsidRPr="008C6C13">
        <w:rPr>
          <w:rFonts w:ascii="Times New Roman" w:eastAsia="Times New Roman" w:hAnsi="Times New Roman" w:cs="Times New Roman"/>
          <w:color w:val="000033"/>
          <w:sz w:val="24"/>
          <w:szCs w:val="24"/>
          <w:bdr w:val="none" w:sz="0" w:space="0" w:color="auto" w:frame="1"/>
          <w:lang w:eastAsia="ru-RU"/>
        </w:rPr>
        <w:t xml:space="preserve">       </w:t>
      </w:r>
      <w:r w:rsidR="00BA0427" w:rsidRPr="008C6C13">
        <w:rPr>
          <w:rFonts w:ascii="Times New Roman" w:eastAsia="Times New Roman" w:hAnsi="Times New Roman" w:cs="Times New Roman"/>
          <w:color w:val="000033"/>
          <w:sz w:val="24"/>
          <w:szCs w:val="24"/>
          <w:bdr w:val="none" w:sz="0" w:space="0" w:color="auto" w:frame="1"/>
          <w:lang w:eastAsia="ru-RU"/>
        </w:rPr>
        <w:t>Необходимо сформировать у ребенка положительную установку, желание идти в детский сад. Малышу нужна эмоциональная поддержка со стороны родителей: чаще говорите, ребенку, что Вы его любите, обнимайте, берите на руки. Помните, чем спокойнее и эмоционально положительно родители будут относиться к такому важному событию, как посещение ребенком детского сада, тем менее болезненно будет протекать процесс адаптации.</w:t>
      </w:r>
      <w:r w:rsidR="005E1C44" w:rsidRPr="008C6C13">
        <w:rPr>
          <w:rFonts w:ascii="Times New Roman" w:eastAsia="Times New Roman" w:hAnsi="Times New Roman" w:cs="Times New Roman"/>
          <w:color w:val="343434"/>
          <w:sz w:val="24"/>
          <w:szCs w:val="24"/>
          <w:lang w:eastAsia="ru-RU"/>
        </w:rPr>
        <w:t xml:space="preserve">       </w:t>
      </w:r>
    </w:p>
    <w:p w:rsidR="005E1C44" w:rsidRPr="008C6C13" w:rsidRDefault="005E1C44" w:rsidP="00B92E70">
      <w:pPr>
        <w:spacing w:after="0" w:line="240" w:lineRule="auto"/>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Разработайте вместе с ребенком несложную систему прощальных знаков внимания, так ему будет легче отпустить вас.</w:t>
      </w:r>
    </w:p>
    <w:p w:rsidR="0078522A" w:rsidRPr="008C6C13" w:rsidRDefault="0078522A" w:rsidP="00B92E70">
      <w:pPr>
        <w:shd w:val="clear" w:color="auto" w:fill="FFFFFF"/>
        <w:spacing w:after="0" w:line="240" w:lineRule="auto"/>
        <w:jc w:val="both"/>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000033"/>
          <w:sz w:val="24"/>
          <w:szCs w:val="24"/>
          <w:bdr w:val="none" w:sz="0" w:space="0" w:color="auto" w:frame="1"/>
          <w:lang w:eastAsia="ru-RU"/>
        </w:rPr>
        <w:t xml:space="preserve">      Первое время в  детский сад можно брать с собой любимую игрушку.</w:t>
      </w:r>
      <w:r w:rsidR="009652A2" w:rsidRPr="008C6C13">
        <w:rPr>
          <w:rFonts w:ascii="Times New Roman" w:eastAsia="Times New Roman" w:hAnsi="Times New Roman" w:cs="Times New Roman"/>
          <w:color w:val="000033"/>
          <w:sz w:val="24"/>
          <w:szCs w:val="24"/>
          <w:bdr w:val="none" w:sz="0" w:space="0" w:color="auto" w:frame="1"/>
          <w:lang w:eastAsia="ru-RU"/>
        </w:rPr>
        <w:t xml:space="preserve"> Она успокоит его и  послужит ребенку защитным механизмом. </w:t>
      </w:r>
    </w:p>
    <w:p w:rsidR="00BA0427" w:rsidRPr="008C6C13" w:rsidRDefault="00BA0427" w:rsidP="00B92E70">
      <w:pPr>
        <w:spacing w:after="0" w:line="240" w:lineRule="auto"/>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В присутствии ребенка избегайте критических замечаний в адрес дошкольного учреждения и его сотрудников. Никогда не пугайте ребенка детским садом, его </w:t>
      </w:r>
      <w:r w:rsidR="005E1C44" w:rsidRPr="008C6C13">
        <w:rPr>
          <w:rFonts w:ascii="Times New Roman" w:eastAsia="Times New Roman" w:hAnsi="Times New Roman" w:cs="Times New Roman"/>
          <w:color w:val="343434"/>
          <w:sz w:val="24"/>
          <w:szCs w:val="24"/>
          <w:lang w:eastAsia="ru-RU"/>
        </w:rPr>
        <w:t>«</w:t>
      </w:r>
      <w:r w:rsidRPr="008C6C13">
        <w:rPr>
          <w:rFonts w:ascii="Times New Roman" w:eastAsia="Times New Roman" w:hAnsi="Times New Roman" w:cs="Times New Roman"/>
          <w:color w:val="343434"/>
          <w:sz w:val="24"/>
          <w:szCs w:val="24"/>
          <w:lang w:eastAsia="ru-RU"/>
        </w:rPr>
        <w:t>строгими правилами</w:t>
      </w:r>
      <w:r w:rsidR="005E1C44" w:rsidRPr="008C6C13">
        <w:rPr>
          <w:rFonts w:ascii="Times New Roman" w:eastAsia="Times New Roman" w:hAnsi="Times New Roman" w:cs="Times New Roman"/>
          <w:color w:val="343434"/>
          <w:sz w:val="24"/>
          <w:szCs w:val="24"/>
          <w:lang w:eastAsia="ru-RU"/>
        </w:rPr>
        <w:t>»</w:t>
      </w:r>
      <w:r w:rsidRPr="008C6C13">
        <w:rPr>
          <w:rFonts w:ascii="Times New Roman" w:eastAsia="Times New Roman" w:hAnsi="Times New Roman" w:cs="Times New Roman"/>
          <w:color w:val="343434"/>
          <w:sz w:val="24"/>
          <w:szCs w:val="24"/>
          <w:lang w:eastAsia="ru-RU"/>
        </w:rPr>
        <w:t xml:space="preserve">, </w:t>
      </w:r>
      <w:r w:rsidR="005E1C44" w:rsidRPr="008C6C13">
        <w:rPr>
          <w:rFonts w:ascii="Times New Roman" w:eastAsia="Times New Roman" w:hAnsi="Times New Roman" w:cs="Times New Roman"/>
          <w:color w:val="343434"/>
          <w:sz w:val="24"/>
          <w:szCs w:val="24"/>
          <w:lang w:eastAsia="ru-RU"/>
        </w:rPr>
        <w:t>«</w:t>
      </w:r>
      <w:r w:rsidRPr="008C6C13">
        <w:rPr>
          <w:rFonts w:ascii="Times New Roman" w:eastAsia="Times New Roman" w:hAnsi="Times New Roman" w:cs="Times New Roman"/>
          <w:color w:val="343434"/>
          <w:sz w:val="24"/>
          <w:szCs w:val="24"/>
          <w:lang w:eastAsia="ru-RU"/>
        </w:rPr>
        <w:t>сердитыми воспитателями</w:t>
      </w:r>
      <w:r w:rsidR="005E1C44" w:rsidRPr="008C6C13">
        <w:rPr>
          <w:rFonts w:ascii="Times New Roman" w:eastAsia="Times New Roman" w:hAnsi="Times New Roman" w:cs="Times New Roman"/>
          <w:color w:val="343434"/>
          <w:sz w:val="24"/>
          <w:szCs w:val="24"/>
          <w:lang w:eastAsia="ru-RU"/>
        </w:rPr>
        <w:t>»</w:t>
      </w:r>
      <w:r w:rsidRPr="008C6C13">
        <w:rPr>
          <w:rFonts w:ascii="Times New Roman" w:eastAsia="Times New Roman" w:hAnsi="Times New Roman" w:cs="Times New Roman"/>
          <w:color w:val="343434"/>
          <w:sz w:val="24"/>
          <w:szCs w:val="24"/>
          <w:lang w:eastAsia="ru-RU"/>
        </w:rPr>
        <w:t>,</w:t>
      </w:r>
      <w:r w:rsidR="005E1C44" w:rsidRPr="008C6C13">
        <w:rPr>
          <w:rFonts w:ascii="Times New Roman" w:eastAsia="Times New Roman" w:hAnsi="Times New Roman" w:cs="Times New Roman"/>
          <w:color w:val="343434"/>
          <w:sz w:val="24"/>
          <w:szCs w:val="24"/>
          <w:lang w:eastAsia="ru-RU"/>
        </w:rPr>
        <w:t xml:space="preserve"> «насмехающимися» детьми.</w:t>
      </w:r>
      <w:r w:rsidRPr="008C6C13">
        <w:rPr>
          <w:rFonts w:ascii="Times New Roman" w:eastAsia="Times New Roman" w:hAnsi="Times New Roman" w:cs="Times New Roman"/>
          <w:color w:val="343434"/>
          <w:sz w:val="24"/>
          <w:szCs w:val="24"/>
          <w:lang w:eastAsia="ru-RU"/>
        </w:rPr>
        <w:t xml:space="preserve"> </w:t>
      </w:r>
    </w:p>
    <w:p w:rsidR="00BA0427" w:rsidRPr="008C6C13" w:rsidRDefault="00BA0427" w:rsidP="00B92E70">
      <w:pPr>
        <w:spacing w:after="0" w:line="240" w:lineRule="auto"/>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Постарайтесь научить малыша самостоятельно знакомиться и играть с другими детьми при помощи фраз: «А как тебя зовут?», «Можно с тобой поиграть?», «Давай играть вместе!».</w:t>
      </w:r>
    </w:p>
    <w:p w:rsidR="00BA0427" w:rsidRPr="008C6C13" w:rsidRDefault="00BA0427" w:rsidP="00B92E70">
      <w:pPr>
        <w:spacing w:after="0" w:line="240" w:lineRule="auto"/>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Учите, как правильно постоять за себя, делиться; знать, что свое, а что чужое; как  обмениваться игрушками и получить разрешение поиграть чужой игрушкой; как попросить помощи. </w:t>
      </w:r>
    </w:p>
    <w:p w:rsidR="00BA0427" w:rsidRPr="008C6C13" w:rsidRDefault="00BA0427" w:rsidP="00B92E70">
      <w:pPr>
        <w:spacing w:after="0" w:line="240" w:lineRule="auto"/>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Многих мам беспокоит, что ребенок не сможет (или не сумеет) нормально есть, ходить в туалет, одеваться (раздеваться). Надо сказать, что детсадовский режим и условия, в которых оказываются </w:t>
      </w:r>
      <w:r w:rsidRPr="008C6C13">
        <w:rPr>
          <w:rFonts w:ascii="Times New Roman" w:eastAsia="Times New Roman" w:hAnsi="Times New Roman" w:cs="Times New Roman"/>
          <w:color w:val="343434"/>
          <w:sz w:val="24"/>
          <w:szCs w:val="24"/>
          <w:lang w:eastAsia="ru-RU"/>
        </w:rPr>
        <w:lastRenderedPageBreak/>
        <w:t xml:space="preserve">детки, как нельзя лучше способствуют освоению и закреплению этих нехитрых «наук». Привычка малышей повторять друг за другом сыграет здесь положительную роль. </w:t>
      </w:r>
    </w:p>
    <w:p w:rsidR="00BA0427" w:rsidRPr="008C6C13" w:rsidRDefault="00BA0427" w:rsidP="00B92E70">
      <w:pPr>
        <w:spacing w:after="0" w:line="240" w:lineRule="auto"/>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Приходя за ребенком в детский сад, всегда проявляйте интерес к его поделкам и рисункам — малышу это очень важно. Расспрашивайте, какую часть он выполнил сам, какую ему помогли. В выходной день предложите вместе сделать такую же поделку или нарисовать картинку и подарить их папе (бабушке).</w:t>
      </w:r>
    </w:p>
    <w:p w:rsidR="00BA0427" w:rsidRPr="008C6C13" w:rsidRDefault="00BA0427" w:rsidP="00B92E70">
      <w:pPr>
        <w:spacing w:after="0" w:line="240" w:lineRule="auto"/>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Психологи установили, что легче всего адаптируются малыши, которые умеют длительно, разнообразно и сосредоточенно действовать с игрушками. Для ребенка, умеющего играть, не составит труда войти в контакт с любым взрослым.</w:t>
      </w:r>
    </w:p>
    <w:p w:rsidR="00740CBD" w:rsidRDefault="00BA0427" w:rsidP="00B92E70">
      <w:pPr>
        <w:spacing w:after="0" w:line="240" w:lineRule="auto"/>
        <w:rPr>
          <w:rFonts w:ascii="Times New Roman" w:eastAsia="Times New Roman" w:hAnsi="Times New Roman" w:cs="Times New Roman"/>
          <w:color w:val="343434"/>
          <w:sz w:val="24"/>
          <w:szCs w:val="24"/>
          <w:lang w:eastAsia="ru-RU"/>
        </w:rPr>
      </w:pPr>
      <w:r w:rsidRPr="008C6C13">
        <w:rPr>
          <w:rFonts w:ascii="Times New Roman" w:eastAsia="Times New Roman" w:hAnsi="Times New Roman" w:cs="Times New Roman"/>
          <w:color w:val="343434"/>
          <w:sz w:val="24"/>
          <w:szCs w:val="24"/>
          <w:lang w:eastAsia="ru-RU"/>
        </w:rPr>
        <w:t xml:space="preserve">        Помните, что с началом посещения детского сада ребенок на время лишается физического контакта с матерью. Маленьким детям важно, чтобы их продолжали брать на руки, обнимали, укладывали спать. Поэтому старайтесь уделять больше внимания ребенку дома.</w:t>
      </w:r>
    </w:p>
    <w:p w:rsidR="008C6C13" w:rsidRDefault="008C6C13" w:rsidP="00B92E70">
      <w:pPr>
        <w:spacing w:after="0" w:line="240" w:lineRule="auto"/>
        <w:rPr>
          <w:rFonts w:ascii="Times New Roman" w:eastAsia="Times New Roman" w:hAnsi="Times New Roman" w:cs="Times New Roman"/>
          <w:color w:val="343434"/>
          <w:sz w:val="24"/>
          <w:szCs w:val="24"/>
          <w:lang w:eastAsia="ru-RU"/>
        </w:rPr>
      </w:pPr>
    </w:p>
    <w:p w:rsidR="00E65956" w:rsidRPr="008C6C13" w:rsidRDefault="00E65956" w:rsidP="00B92E70">
      <w:pPr>
        <w:spacing w:after="0" w:line="240" w:lineRule="auto"/>
        <w:rPr>
          <w:rFonts w:ascii="Times New Roman" w:eastAsia="Times New Roman" w:hAnsi="Times New Roman" w:cs="Times New Roman"/>
          <w:color w:val="343434"/>
          <w:sz w:val="24"/>
          <w:szCs w:val="24"/>
          <w:lang w:eastAsia="ru-RU"/>
        </w:rPr>
      </w:pPr>
    </w:p>
    <w:p w:rsidR="00BA0427" w:rsidRPr="00E65956" w:rsidRDefault="00674BAE" w:rsidP="00674BAE">
      <w:pPr>
        <w:jc w:val="center"/>
        <w:rPr>
          <w:rFonts w:ascii="Times New Roman" w:hAnsi="Times New Roman" w:cs="Times New Roman"/>
          <w:i/>
          <w:color w:val="FF4747"/>
          <w:sz w:val="36"/>
          <w:szCs w:val="36"/>
          <w:shd w:val="clear" w:color="auto" w:fill="FFFFFF"/>
        </w:rPr>
      </w:pPr>
      <w:r w:rsidRPr="00E65956">
        <w:rPr>
          <w:rFonts w:ascii="Times New Roman" w:hAnsi="Times New Roman" w:cs="Times New Roman"/>
          <w:i/>
          <w:color w:val="FF4747"/>
          <w:sz w:val="36"/>
          <w:szCs w:val="36"/>
          <w:shd w:val="clear" w:color="auto" w:fill="FFFFFF"/>
        </w:rPr>
        <w:t>Необходимое условие успешной адаптации — согласованность действий родителей и воспитателей, сближение подходов к индивидуальным особенностям ребенка в семье и детском саду.</w:t>
      </w:r>
    </w:p>
    <w:p w:rsidR="008C6C13" w:rsidRPr="00674BAE" w:rsidRDefault="008C6C13" w:rsidP="00674BAE">
      <w:pPr>
        <w:jc w:val="center"/>
        <w:rPr>
          <w:rFonts w:ascii="Times New Roman" w:hAnsi="Times New Roman" w:cs="Times New Roman"/>
          <w:i/>
          <w:sz w:val="36"/>
          <w:szCs w:val="36"/>
        </w:rPr>
      </w:pPr>
      <w:r>
        <w:rPr>
          <w:rFonts w:ascii="Times New Roman" w:hAnsi="Times New Roman" w:cs="Times New Roman"/>
          <w:i/>
          <w:noProof/>
          <w:sz w:val="36"/>
          <w:szCs w:val="36"/>
          <w:lang w:eastAsia="ru-RU"/>
        </w:rPr>
        <w:drawing>
          <wp:inline distT="0" distB="0" distL="0" distR="0">
            <wp:extent cx="1171575" cy="1167555"/>
            <wp:effectExtent l="0" t="0" r="0" b="0"/>
            <wp:docPr id="5" name="Рисунок 4" descr="i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one.png"/>
                    <pic:cNvPicPr/>
                  </pic:nvPicPr>
                  <pic:blipFill>
                    <a:blip r:embed="rId8" cstate="print"/>
                    <a:stretch>
                      <a:fillRect/>
                    </a:stretch>
                  </pic:blipFill>
                  <pic:spPr>
                    <a:xfrm>
                      <a:off x="0" y="0"/>
                      <a:ext cx="1175458" cy="1171425"/>
                    </a:xfrm>
                    <a:prstGeom prst="rect">
                      <a:avLst/>
                    </a:prstGeom>
                  </pic:spPr>
                </pic:pic>
              </a:graphicData>
            </a:graphic>
          </wp:inline>
        </w:drawing>
      </w:r>
    </w:p>
    <w:sectPr w:rsidR="008C6C13" w:rsidRPr="00674BAE" w:rsidSect="00E65956">
      <w:pgSz w:w="8419" w:h="11906" w:orient="landscape"/>
      <w:pgMar w:top="851" w:right="567" w:bottom="1134" w:left="567" w:header="709" w:footer="709" w:gutter="0"/>
      <w:pgBorders w:display="firstPage" w:offsetFrom="page">
        <w:top w:val="safari" w:sz="16" w:space="24" w:color="EE6EC9"/>
        <w:left w:val="safari" w:sz="16" w:space="24" w:color="EE6EC9"/>
        <w:bottom w:val="safari" w:sz="16" w:space="24" w:color="EE6EC9"/>
        <w:right w:val="safari" w:sz="16" w:space="24" w:color="EE6EC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839"/>
    <w:multiLevelType w:val="multilevel"/>
    <w:tmpl w:val="3BA6B3AA"/>
    <w:lvl w:ilvl="0">
      <w:start w:val="1"/>
      <w:numFmt w:val="decimal"/>
      <w:lvlText w:val="%1."/>
      <w:lvlJc w:val="left"/>
      <w:pPr>
        <w:tabs>
          <w:tab w:val="num" w:pos="1068"/>
        </w:tabs>
        <w:ind w:left="106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01788"/>
    <w:multiLevelType w:val="multilevel"/>
    <w:tmpl w:val="CBA6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compat/>
  <w:rsids>
    <w:rsidRoot w:val="00BA0427"/>
    <w:rsid w:val="000828F2"/>
    <w:rsid w:val="00295F2F"/>
    <w:rsid w:val="002B2C09"/>
    <w:rsid w:val="00311D9F"/>
    <w:rsid w:val="003C4EB1"/>
    <w:rsid w:val="00442655"/>
    <w:rsid w:val="005A59DE"/>
    <w:rsid w:val="005E1C44"/>
    <w:rsid w:val="006012CE"/>
    <w:rsid w:val="00620333"/>
    <w:rsid w:val="00674BAE"/>
    <w:rsid w:val="00740CBD"/>
    <w:rsid w:val="00746F27"/>
    <w:rsid w:val="0078522A"/>
    <w:rsid w:val="008C6C13"/>
    <w:rsid w:val="009652A2"/>
    <w:rsid w:val="00A6424F"/>
    <w:rsid w:val="00B92E70"/>
    <w:rsid w:val="00BA0427"/>
    <w:rsid w:val="00C11F1B"/>
    <w:rsid w:val="00E65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e51ba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427"/>
    <w:pPr>
      <w:ind w:left="720"/>
      <w:contextualSpacing/>
    </w:pPr>
  </w:style>
  <w:style w:type="paragraph" w:styleId="a4">
    <w:name w:val="Normal (Web)"/>
    <w:basedOn w:val="a"/>
    <w:uiPriority w:val="99"/>
    <w:unhideWhenUsed/>
    <w:rsid w:val="00740C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46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46F27"/>
  </w:style>
  <w:style w:type="character" w:customStyle="1" w:styleId="apple-converted-space">
    <w:name w:val="apple-converted-space"/>
    <w:basedOn w:val="a0"/>
    <w:rsid w:val="00746F27"/>
  </w:style>
  <w:style w:type="table" w:styleId="a5">
    <w:name w:val="Table Grid"/>
    <w:basedOn w:val="a1"/>
    <w:uiPriority w:val="59"/>
    <w:rsid w:val="00082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828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8F2"/>
    <w:rPr>
      <w:rFonts w:ascii="Tahoma" w:hAnsi="Tahoma" w:cs="Tahoma"/>
      <w:sz w:val="16"/>
      <w:szCs w:val="16"/>
    </w:rPr>
  </w:style>
  <w:style w:type="paragraph" w:styleId="a8">
    <w:name w:val="footer"/>
    <w:basedOn w:val="a"/>
    <w:link w:val="a9"/>
    <w:uiPriority w:val="99"/>
    <w:semiHidden/>
    <w:unhideWhenUsed/>
    <w:rsid w:val="003C4EB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C4EB1"/>
  </w:style>
</w:styles>
</file>

<file path=word/webSettings.xml><?xml version="1.0" encoding="utf-8"?>
<w:webSettings xmlns:r="http://schemas.openxmlformats.org/officeDocument/2006/relationships" xmlns:w="http://schemas.openxmlformats.org/wordprocessingml/2006/main">
  <w:divs>
    <w:div w:id="2541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Сабанины</dc:creator>
  <cp:lastModifiedBy>Сабанины</cp:lastModifiedBy>
  <cp:revision>6</cp:revision>
  <cp:lastPrinted>2013-08-05T15:55:00Z</cp:lastPrinted>
  <dcterms:created xsi:type="dcterms:W3CDTF">2013-08-05T14:12:00Z</dcterms:created>
  <dcterms:modified xsi:type="dcterms:W3CDTF">2013-11-07T15:38:00Z</dcterms:modified>
</cp:coreProperties>
</file>