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«Владимировский детский сад «Лебедушка»</w:t>
      </w:r>
    </w:p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</w:p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</w:p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</w:p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</w:p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</w:p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</w:p>
    <w:p w:rsidR="004A4F78" w:rsidRDefault="004A4F78" w:rsidP="004A4F78">
      <w:pPr>
        <w:pStyle w:val="a3"/>
        <w:jc w:val="center"/>
        <w:rPr>
          <w:b/>
          <w:sz w:val="28"/>
          <w:szCs w:val="28"/>
        </w:rPr>
      </w:pPr>
    </w:p>
    <w:p w:rsidR="004A4F78" w:rsidRPr="002021CC" w:rsidRDefault="004A4F78" w:rsidP="004A4F78">
      <w:pPr>
        <w:pStyle w:val="a3"/>
        <w:jc w:val="center"/>
        <w:rPr>
          <w:b/>
          <w:sz w:val="36"/>
          <w:szCs w:val="36"/>
        </w:rPr>
      </w:pPr>
      <w:r w:rsidRPr="002021CC">
        <w:rPr>
          <w:b/>
          <w:sz w:val="36"/>
          <w:szCs w:val="36"/>
        </w:rPr>
        <w:t>Консультация для родителей</w:t>
      </w: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  <w:r w:rsidRPr="002021CC">
        <w:rPr>
          <w:b/>
          <w:sz w:val="36"/>
          <w:szCs w:val="36"/>
        </w:rPr>
        <w:t>« Первая помощь при ожоге»</w:t>
      </w: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Default="004A4F78" w:rsidP="004A4F78">
      <w:pPr>
        <w:pStyle w:val="a3"/>
        <w:jc w:val="center"/>
        <w:rPr>
          <w:b/>
          <w:sz w:val="36"/>
          <w:szCs w:val="36"/>
        </w:rPr>
      </w:pPr>
    </w:p>
    <w:p w:rsidR="004A4F78" w:rsidRPr="002021CC" w:rsidRDefault="004A4F78" w:rsidP="004A4F78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Воспитатель Артеменко Е.И.</w:t>
      </w:r>
    </w:p>
    <w:p w:rsidR="004A4F78" w:rsidRPr="002021CC" w:rsidRDefault="004A4F78" w:rsidP="004A4F78">
      <w:pPr>
        <w:pStyle w:val="1"/>
        <w:rPr>
          <w:b w:val="0"/>
          <w:sz w:val="24"/>
          <w:szCs w:val="24"/>
        </w:rPr>
      </w:pPr>
      <w:r w:rsidRPr="002021CC">
        <w:rPr>
          <w:b w:val="0"/>
          <w:i/>
          <w:iCs/>
          <w:sz w:val="24"/>
          <w:szCs w:val="24"/>
        </w:rPr>
        <w:lastRenderedPageBreak/>
        <w:t xml:space="preserve">Термический ожог </w:t>
      </w:r>
      <w:r w:rsidRPr="002021CC">
        <w:rPr>
          <w:b w:val="0"/>
          <w:sz w:val="24"/>
          <w:szCs w:val="24"/>
        </w:rPr>
        <w:t>возникает от воздействия на кожу кипятка, пламени, расплавленного жира, раскаленного металла. Чтобы уменьшить боль и предупредить отек тканей, надо немедленно обожженную руку, ногу подставить под струю холодной воды и подержать до стихания боли.</w:t>
      </w:r>
    </w:p>
    <w:p w:rsidR="004A4F78" w:rsidRDefault="004A4F78" w:rsidP="004A4F78">
      <w:pPr>
        <w:pStyle w:val="a3"/>
      </w:pPr>
      <w:r>
        <w:t xml:space="preserve">Затем при </w:t>
      </w:r>
      <w:hyperlink r:id="rId4" w:tooltip="Ожог" w:history="1">
        <w:r>
          <w:rPr>
            <w:rStyle w:val="a4"/>
          </w:rPr>
          <w:t>ожоге</w:t>
        </w:r>
      </w:hyperlink>
      <w:r>
        <w:t xml:space="preserve"> первой степени (когда кожа только покраснела) смажьте пораженный участок спиртом или одеколоном. Повязку можно не накладывать. Достаточно несколько раз в день обрабатывать обожженную кожу специальными аэрозолями типа «Левиан», «Ви-низоль», «Оксициклозоль», «Пантенол», которые предназначены для </w:t>
      </w:r>
      <w:hyperlink r:id="rId5" w:tooltip="Лечение" w:history="1">
        <w:r>
          <w:rPr>
            <w:rStyle w:val="a4"/>
          </w:rPr>
          <w:t>лечения</w:t>
        </w:r>
      </w:hyperlink>
      <w:r>
        <w:t xml:space="preserve"> поверхностных ожогов и продаются в аптеках без рецепта.</w:t>
      </w:r>
    </w:p>
    <w:p w:rsidR="004A4F78" w:rsidRDefault="004A4F78" w:rsidP="004A4F78">
      <w:pPr>
        <w:pStyle w:val="a3"/>
      </w:pPr>
      <w:r>
        <w:t xml:space="preserve">При ожоге второй степени (когда образовались пузыри, причем некоторые из них </w:t>
      </w:r>
      <w:proofErr w:type="gramStart"/>
      <w:r>
        <w:t>лопнули</w:t>
      </w:r>
      <w:proofErr w:type="gramEnd"/>
      <w:r>
        <w:t xml:space="preserve"> и нарушилась целостность эпидермального покрова — верхнего слоя кожи) обрабатывать область ожога спиртом не надо, так как это вызовет сильную боль и жжение. Пузыри ни в коем случае нельзя прокалывать: они предохраняют ожоговую поверхность от инфекции. На область ожога наложите стерильную повязку (стерильный бинт или проглаженную утюгом ткань).</w:t>
      </w:r>
    </w:p>
    <w:p w:rsidR="004A4F78" w:rsidRDefault="004A4F78" w:rsidP="004A4F78">
      <w:pPr>
        <w:pStyle w:val="a3"/>
      </w:pPr>
      <w:r>
        <w:t>Обожженную кожу не следует, как это нередко делают, смазывать жиром, бриллиантовым зеленым (зеленкой), крепким раствором марганцовки. Облегчения это не принесет, а врачу будет трудно определить степень поражения тканей.</w:t>
      </w:r>
    </w:p>
    <w:p w:rsidR="004A4F78" w:rsidRDefault="004A4F78" w:rsidP="004A4F78">
      <w:pPr>
        <w:pStyle w:val="a3"/>
      </w:pPr>
      <w:r>
        <w:t>При ожогах пламенем человек в горящей одежде обычно мечется, раздувая тем самым пламя. Немедленно остановите его, воспламенившуюся одежду сорвите или погасите, заливая водой из ведра, таза, лучше всего из шланга, а зимой забрасывая снегом.</w:t>
      </w:r>
    </w:p>
    <w:p w:rsidR="004A4F78" w:rsidRDefault="004A4F78" w:rsidP="004A4F78">
      <w:pPr>
        <w:pStyle w:val="a3"/>
      </w:pPr>
      <w:r>
        <w:t xml:space="preserve">Если нет под рукой воды, набросьте на пострадавшего одеяло, плотную ткань. Но имейте в виду: высокая </w:t>
      </w:r>
      <w:hyperlink r:id="rId6" w:tooltip="Температура" w:history="1">
        <w:r>
          <w:rPr>
            <w:rStyle w:val="a4"/>
          </w:rPr>
          <w:t>температура</w:t>
        </w:r>
      </w:hyperlink>
      <w:r>
        <w:t xml:space="preserve"> воздействует на кожу тем губительнее, чем дольше и плотнее прижата к ней тлеющая одежда. Человека в горящей одежде нельзя укутывать с головой во избежание поражения дыхательных путей и </w:t>
      </w:r>
      <w:hyperlink r:id="rId7" w:tooltip="Отравление" w:history="1">
        <w:r>
          <w:rPr>
            <w:rStyle w:val="a4"/>
          </w:rPr>
          <w:t>отравления</w:t>
        </w:r>
      </w:hyperlink>
      <w:r>
        <w:t xml:space="preserve"> токсичными продуктами горения.</w:t>
      </w:r>
    </w:p>
    <w:p w:rsidR="004A4F78" w:rsidRDefault="004A4F78" w:rsidP="004A4F78">
      <w:pPr>
        <w:pStyle w:val="a3"/>
      </w:pPr>
      <w:r>
        <w:t>Потушив пламя, быстро снимите с пострадавшего одежду, разрезав ее. Пораженные участки тела в течение 15—20 мин обливайте струей холодной воды.</w:t>
      </w:r>
    </w:p>
    <w:p w:rsidR="004A4F78" w:rsidRDefault="004A4F78" w:rsidP="004A4F78">
      <w:pPr>
        <w:pStyle w:val="a3"/>
      </w:pPr>
      <w:r>
        <w:t>При обширных поражениях укройте пострадавшего проглаженными полотенцами, простыней, скатертью. Дайте ему 1—2 таблетки анальгина или амидопирина. Вызовите «скорую» или доставьте его в медицинское учреждение.</w:t>
      </w:r>
    </w:p>
    <w:p w:rsidR="004A4F78" w:rsidRDefault="004A4F78" w:rsidP="004A4F78">
      <w:pPr>
        <w:pStyle w:val="a3"/>
      </w:pPr>
    </w:p>
    <w:p w:rsidR="004A4F78" w:rsidRDefault="004A4F78" w:rsidP="004A4F78">
      <w:pPr>
        <w:pStyle w:val="a3"/>
      </w:pPr>
    </w:p>
    <w:p w:rsidR="004A4F78" w:rsidRDefault="004A4F78" w:rsidP="004A4F78">
      <w:pPr>
        <w:pStyle w:val="a3"/>
      </w:pPr>
    </w:p>
    <w:p w:rsidR="004A4F78" w:rsidRDefault="004A4F78" w:rsidP="004A4F78">
      <w:pPr>
        <w:pStyle w:val="a3"/>
      </w:pPr>
    </w:p>
    <w:p w:rsidR="004A4F78" w:rsidRDefault="004A4F78" w:rsidP="004A4F78">
      <w:pPr>
        <w:pStyle w:val="a3"/>
      </w:pPr>
    </w:p>
    <w:p w:rsidR="003A149C" w:rsidRDefault="003A149C"/>
    <w:sectPr w:rsidR="003A149C" w:rsidSect="003A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A4F78"/>
    <w:rsid w:val="003A149C"/>
    <w:rsid w:val="004A4F78"/>
    <w:rsid w:val="007B5078"/>
    <w:rsid w:val="00AD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C"/>
  </w:style>
  <w:style w:type="paragraph" w:styleId="1">
    <w:name w:val="heading 1"/>
    <w:basedOn w:val="a"/>
    <w:link w:val="10"/>
    <w:qFormat/>
    <w:rsid w:val="004A4F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A4F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A4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n.ru/statyi/diagnostika/simptomyi-pischevogo-otravlen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n.ru/semiy/lechenie-detey/temperatura.html" TargetMode="External"/><Relationship Id="rId5" Type="http://schemas.openxmlformats.org/officeDocument/2006/relationships/hyperlink" Target="http://www.medn.ru/statyi/Lecheniemolokom2.html" TargetMode="External"/><Relationship Id="rId4" Type="http://schemas.openxmlformats.org/officeDocument/2006/relationships/hyperlink" Target="http://www.medn.ru/statyi/sbornik-retseptov-narodnoy-meditsinyi-2/ozhog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2013-10-02T13:57:00Z</dcterms:created>
  <dcterms:modified xsi:type="dcterms:W3CDTF">2013-10-02T13:57:00Z</dcterms:modified>
</cp:coreProperties>
</file>