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F6" w:rsidRPr="005129F6" w:rsidRDefault="005129F6" w:rsidP="005129F6">
      <w:pPr>
        <w:rPr>
          <w:rFonts w:ascii="Times New Roman" w:hAnsi="Times New Roman" w:cs="Times New Roman"/>
          <w:sz w:val="28"/>
          <w:szCs w:val="28"/>
        </w:rPr>
      </w:pPr>
      <w:bookmarkStart w:id="0" w:name="_GoBack"/>
      <w:bookmarkEnd w:id="0"/>
      <w:r w:rsidRPr="005129F6">
        <w:rPr>
          <w:rFonts w:ascii="Times New Roman" w:hAnsi="Times New Roman" w:cs="Times New Roman"/>
          <w:sz w:val="28"/>
          <w:szCs w:val="28"/>
        </w:rPr>
        <w:t>Шишова Г.Ф.</w:t>
      </w:r>
    </w:p>
    <w:p w:rsidR="00A951F2" w:rsidRPr="005129F6" w:rsidRDefault="005129F6" w:rsidP="005129F6">
      <w:pPr>
        <w:jc w:val="both"/>
        <w:rPr>
          <w:rFonts w:ascii="Times New Roman" w:hAnsi="Times New Roman" w:cs="Times New Roman"/>
          <w:sz w:val="28"/>
          <w:szCs w:val="28"/>
        </w:rPr>
      </w:pPr>
      <w:r w:rsidRPr="005129F6">
        <w:rPr>
          <w:rFonts w:ascii="Times New Roman" w:hAnsi="Times New Roman" w:cs="Times New Roman"/>
          <w:sz w:val="28"/>
          <w:szCs w:val="28"/>
        </w:rPr>
        <w:t>НАРОДЫ РОССИИ В ОТЕЧЕСТВЕННОЙ ВОЙНЕ 1812 ГОДА</w:t>
      </w:r>
      <w:r w:rsidR="005F317B" w:rsidRPr="00706E8E">
        <w:rPr>
          <w:rFonts w:ascii="Times New Roman" w:hAnsi="Times New Roman" w:cs="Times New Roman"/>
          <w:b/>
          <w:sz w:val="28"/>
          <w:szCs w:val="28"/>
        </w:rPr>
        <w:t>.</w:t>
      </w:r>
    </w:p>
    <w:p w:rsidR="005F317B" w:rsidRPr="005129F6" w:rsidRDefault="005129F6" w:rsidP="005129F6">
      <w:pPr>
        <w:jc w:val="both"/>
        <w:rPr>
          <w:rFonts w:ascii="Times New Roman" w:hAnsi="Times New Roman" w:cs="Times New Roman"/>
          <w:sz w:val="28"/>
          <w:szCs w:val="28"/>
        </w:rPr>
      </w:pPr>
      <w:r w:rsidRPr="005129F6">
        <w:rPr>
          <w:rFonts w:ascii="Times New Roman" w:hAnsi="Times New Roman" w:cs="Times New Roman"/>
          <w:sz w:val="28"/>
          <w:szCs w:val="28"/>
        </w:rPr>
        <w:t>ВСТУПЛЕНИЕ.</w:t>
      </w:r>
    </w:p>
    <w:p w:rsidR="005F317B" w:rsidRPr="005129F6" w:rsidRDefault="00522783" w:rsidP="005129F6">
      <w:pPr>
        <w:spacing w:line="360" w:lineRule="auto"/>
        <w:ind w:firstLine="709"/>
        <w:jc w:val="both"/>
        <w:rPr>
          <w:rFonts w:ascii="Times New Roman" w:hAnsi="Times New Roman" w:cs="Times New Roman"/>
          <w:sz w:val="28"/>
          <w:szCs w:val="28"/>
          <w:shd w:val="clear" w:color="auto" w:fill="FFFFFF"/>
        </w:rPr>
      </w:pPr>
      <w:r w:rsidRPr="005129F6">
        <w:rPr>
          <w:rFonts w:ascii="Times New Roman" w:hAnsi="Times New Roman" w:cs="Times New Roman"/>
          <w:sz w:val="28"/>
          <w:szCs w:val="28"/>
        </w:rPr>
        <w:t xml:space="preserve">В июне 1812 года на Россию напала армия Наполеона «двунадесяти языков». </w:t>
      </w:r>
      <w:r w:rsidR="00E913A7" w:rsidRPr="005129F6">
        <w:rPr>
          <w:rFonts w:ascii="Times New Roman" w:hAnsi="Times New Roman" w:cs="Times New Roman"/>
          <w:sz w:val="28"/>
          <w:szCs w:val="28"/>
        </w:rPr>
        <w:t xml:space="preserve">Лучшая армия Европы, «её невозможно было победить, её можно было только обхитрить» </w:t>
      </w:r>
      <w:r w:rsidR="005129F6">
        <w:rPr>
          <w:rFonts w:ascii="Times New Roman" w:hAnsi="Times New Roman" w:cs="Times New Roman"/>
          <w:sz w:val="28"/>
          <w:szCs w:val="28"/>
        </w:rPr>
        <w:noBreakHyphen/>
      </w:r>
      <w:r w:rsidR="00E913A7" w:rsidRPr="005129F6">
        <w:rPr>
          <w:rFonts w:ascii="Times New Roman" w:hAnsi="Times New Roman" w:cs="Times New Roman"/>
          <w:sz w:val="28"/>
          <w:szCs w:val="28"/>
        </w:rPr>
        <w:t xml:space="preserve"> считал М. Кутузов. </w:t>
      </w:r>
      <w:r w:rsidR="00E913A7" w:rsidRPr="005129F6">
        <w:rPr>
          <w:rFonts w:ascii="Times New Roman" w:hAnsi="Times New Roman" w:cs="Times New Roman"/>
          <w:sz w:val="28"/>
          <w:szCs w:val="28"/>
          <w:shd w:val="clear" w:color="auto" w:fill="FFFFFF"/>
        </w:rPr>
        <w:t>Наполеон планировал быстро закончить войну, разгромив русскую армию в генеральном сражении. Расчет Наполеона был прос</w:t>
      </w:r>
      <w:proofErr w:type="gramStart"/>
      <w:r w:rsidR="00E913A7" w:rsidRPr="005129F6">
        <w:rPr>
          <w:rFonts w:ascii="Times New Roman" w:hAnsi="Times New Roman" w:cs="Times New Roman"/>
          <w:sz w:val="28"/>
          <w:szCs w:val="28"/>
          <w:shd w:val="clear" w:color="auto" w:fill="FFFFFF"/>
        </w:rPr>
        <w:t>т</w:t>
      </w:r>
      <w:r w:rsidR="005129F6">
        <w:rPr>
          <w:rFonts w:ascii="Times New Roman" w:hAnsi="Times New Roman" w:cs="Times New Roman"/>
          <w:sz w:val="28"/>
          <w:szCs w:val="28"/>
          <w:shd w:val="clear" w:color="auto" w:fill="FFFFFF"/>
        </w:rPr>
        <w:noBreakHyphen/>
      </w:r>
      <w:proofErr w:type="gramEnd"/>
      <w:r w:rsidR="00E913A7" w:rsidRPr="005129F6">
        <w:rPr>
          <w:rFonts w:ascii="Times New Roman" w:hAnsi="Times New Roman" w:cs="Times New Roman"/>
          <w:sz w:val="28"/>
          <w:szCs w:val="28"/>
          <w:shd w:val="clear" w:color="auto" w:fill="FFFFFF"/>
        </w:rPr>
        <w:t xml:space="preserve"> поражение российской армии в одном-двух сражениях вынудит</w:t>
      </w:r>
      <w:r w:rsidR="005129F6">
        <w:rPr>
          <w:rFonts w:ascii="Times New Roman" w:hAnsi="Times New Roman" w:cs="Times New Roman"/>
          <w:sz w:val="28"/>
          <w:szCs w:val="28"/>
          <w:shd w:val="clear" w:color="auto" w:fill="FFFFFF"/>
        </w:rPr>
        <w:t xml:space="preserve"> </w:t>
      </w:r>
      <w:hyperlink r:id="rId5" w:tooltip="Александр I" w:history="1">
        <w:r w:rsidR="00E913A7" w:rsidRPr="005129F6">
          <w:rPr>
            <w:rStyle w:val="a3"/>
            <w:rFonts w:ascii="Times New Roman" w:hAnsi="Times New Roman" w:cs="Times New Roman"/>
            <w:color w:val="auto"/>
            <w:sz w:val="28"/>
            <w:szCs w:val="28"/>
            <w:u w:val="none"/>
            <w:shd w:val="clear" w:color="auto" w:fill="FFFFFF"/>
          </w:rPr>
          <w:t>Александра I</w:t>
        </w:r>
      </w:hyperlink>
      <w:r w:rsidR="005129F6">
        <w:t xml:space="preserve"> </w:t>
      </w:r>
      <w:r w:rsidR="00E913A7" w:rsidRPr="005129F6">
        <w:rPr>
          <w:rFonts w:ascii="Times New Roman" w:hAnsi="Times New Roman" w:cs="Times New Roman"/>
          <w:sz w:val="28"/>
          <w:szCs w:val="28"/>
          <w:shd w:val="clear" w:color="auto" w:fill="FFFFFF"/>
        </w:rPr>
        <w:t>принять его условия.</w:t>
      </w:r>
      <w:r w:rsidR="00300581" w:rsidRPr="005129F6">
        <w:rPr>
          <w:rFonts w:ascii="Times New Roman" w:hAnsi="Times New Roman" w:cs="Times New Roman"/>
          <w:sz w:val="28"/>
          <w:szCs w:val="28"/>
          <w:shd w:val="clear" w:color="auto" w:fill="FFFFFF"/>
        </w:rPr>
        <w:t xml:space="preserve"> Взяв Москву и не дождавшись переговоров со стороны Александра, Наполеон в преддверии наступающей зимы, был вынужден отступать в Европу. Намереваясь разорить южные губернии России и пополнить запасы продовольствия, Наполеон пытался двинуться по Калужской дороге, но постоянно был атакован партизанскими отрядами.</w:t>
      </w:r>
      <w:r w:rsidR="00A66655" w:rsidRPr="005129F6">
        <w:rPr>
          <w:rFonts w:ascii="Times New Roman" w:hAnsi="Times New Roman" w:cs="Times New Roman"/>
          <w:sz w:val="28"/>
          <w:szCs w:val="28"/>
          <w:shd w:val="clear" w:color="auto" w:fill="FFFFFF"/>
        </w:rPr>
        <w:t xml:space="preserve"> Французам пришлось отступать по разоренной Смоленской дороге.</w:t>
      </w:r>
    </w:p>
    <w:p w:rsidR="00A66655" w:rsidRPr="005129F6" w:rsidRDefault="00A66655" w:rsidP="005129F6">
      <w:pPr>
        <w:spacing w:line="360" w:lineRule="auto"/>
        <w:ind w:firstLine="709"/>
        <w:jc w:val="both"/>
        <w:rPr>
          <w:rFonts w:ascii="Times New Roman" w:hAnsi="Times New Roman" w:cs="Times New Roman"/>
          <w:sz w:val="28"/>
          <w:szCs w:val="28"/>
          <w:shd w:val="clear" w:color="auto" w:fill="FFFFFF"/>
        </w:rPr>
      </w:pPr>
      <w:r w:rsidRPr="005129F6">
        <w:rPr>
          <w:rFonts w:ascii="Times New Roman" w:hAnsi="Times New Roman" w:cs="Times New Roman"/>
          <w:sz w:val="28"/>
          <w:szCs w:val="28"/>
          <w:shd w:val="clear" w:color="auto" w:fill="FFFFFF"/>
        </w:rPr>
        <w:t xml:space="preserve">Целью данной работы – показать значение участия в этой освободительной борьбе народов российской империи, </w:t>
      </w:r>
      <w:r w:rsidR="00D613D1" w:rsidRPr="005129F6">
        <w:rPr>
          <w:rFonts w:ascii="Times New Roman" w:hAnsi="Times New Roman" w:cs="Times New Roman"/>
          <w:sz w:val="28"/>
          <w:szCs w:val="28"/>
          <w:shd w:val="clear" w:color="auto" w:fill="FFFFFF"/>
        </w:rPr>
        <w:t>в частности калмыков и башкир.</w:t>
      </w:r>
    </w:p>
    <w:p w:rsidR="00250A7E" w:rsidRPr="005129F6" w:rsidRDefault="005129F6" w:rsidP="005129F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-60960</wp:posOffset>
            </wp:positionH>
            <wp:positionV relativeFrom="paragraph">
              <wp:posOffset>6985</wp:posOffset>
            </wp:positionV>
            <wp:extent cx="2266950" cy="3114675"/>
            <wp:effectExtent l="19050" t="0" r="0" b="0"/>
            <wp:wrapSquare wrapText="bothSides"/>
            <wp:docPr id="1" name="Рисунок 1" descr="http://www.history08.ru/wp-content/uploads/2010/12/%D0%A1%D0%B5%D1%80%D0%B1%D0%B5%D0%B4%D0%B6%D0%B0%D0%B1-%D0%A2%D1%8E%D0%BC%D0%B5%D0%BD%D1%8C.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08.ru/wp-content/uploads/2010/12/%D0%A1%D0%B5%D1%80%D0%B1%D0%B5%D0%B4%D0%B6%D0%B0%D0%B1-%D0%A2%D1%8E%D0%BC%D0%B5%D0%BD%D1%8C.png">
                      <a:hlinkClick r:id="rId6"/>
                    </pic:cNvPr>
                    <pic:cNvPicPr>
                      <a:picLocks noChangeAspect="1" noChangeArrowheads="1"/>
                    </pic:cNvPicPr>
                  </pic:nvPicPr>
                  <pic:blipFill>
                    <a:blip r:embed="rId7" cstate="print"/>
                    <a:srcRect/>
                    <a:stretch>
                      <a:fillRect/>
                    </a:stretch>
                  </pic:blipFill>
                  <pic:spPr bwMode="auto">
                    <a:xfrm>
                      <a:off x="0" y="0"/>
                      <a:ext cx="2266950" cy="3114675"/>
                    </a:xfrm>
                    <a:prstGeom prst="rect">
                      <a:avLst/>
                    </a:prstGeom>
                    <a:noFill/>
                    <a:ln w="9525">
                      <a:noFill/>
                      <a:miter lim="800000"/>
                      <a:headEnd/>
                      <a:tailEnd/>
                    </a:ln>
                  </pic:spPr>
                </pic:pic>
              </a:graphicData>
            </a:graphic>
          </wp:anchor>
        </w:drawing>
      </w:r>
      <w:r w:rsidR="00BD123E" w:rsidRPr="005129F6">
        <w:rPr>
          <w:rFonts w:ascii="Times New Roman" w:hAnsi="Times New Roman" w:cs="Times New Roman"/>
          <w:sz w:val="28"/>
          <w:szCs w:val="28"/>
          <w:shd w:val="clear" w:color="auto" w:fill="FFFFFF"/>
        </w:rPr>
        <w:t>Участие калмыков в событиях Отечественной войны.</w:t>
      </w:r>
      <w:r>
        <w:rPr>
          <w:rFonts w:ascii="Times New Roman" w:hAnsi="Times New Roman" w:cs="Times New Roman"/>
          <w:sz w:val="28"/>
          <w:szCs w:val="28"/>
          <w:shd w:val="clear" w:color="auto" w:fill="FFFFFF"/>
        </w:rPr>
        <w:t xml:space="preserve"> </w:t>
      </w:r>
      <w:r w:rsidR="00250A7E" w:rsidRPr="005129F6">
        <w:rPr>
          <w:rFonts w:ascii="Times New Roman" w:eastAsia="Times New Roman" w:hAnsi="Times New Roman" w:cs="Times New Roman"/>
          <w:sz w:val="28"/>
          <w:szCs w:val="28"/>
          <w:lang w:eastAsia="ru-RU"/>
        </w:rPr>
        <w:t xml:space="preserve">Калмыки одними </w:t>
      </w:r>
      <w:proofErr w:type="gramStart"/>
      <w:r w:rsidR="00250A7E" w:rsidRPr="005129F6">
        <w:rPr>
          <w:rFonts w:ascii="Times New Roman" w:eastAsia="Times New Roman" w:hAnsi="Times New Roman" w:cs="Times New Roman"/>
          <w:sz w:val="28"/>
          <w:szCs w:val="28"/>
          <w:lang w:eastAsia="ru-RU"/>
        </w:rPr>
        <w:t>из</w:t>
      </w:r>
      <w:proofErr w:type="gramEnd"/>
      <w:r w:rsidR="00250A7E" w:rsidRPr="005129F6">
        <w:rPr>
          <w:rFonts w:ascii="Times New Roman" w:eastAsia="Times New Roman" w:hAnsi="Times New Roman" w:cs="Times New Roman"/>
          <w:sz w:val="28"/>
          <w:szCs w:val="28"/>
          <w:lang w:eastAsia="ru-RU"/>
        </w:rPr>
        <w:t xml:space="preserve"> первых откликнулись на обращение царя к народам России о сборе сре</w:t>
      </w:r>
      <w:proofErr w:type="gramStart"/>
      <w:r w:rsidR="00250A7E" w:rsidRPr="005129F6">
        <w:rPr>
          <w:rFonts w:ascii="Times New Roman" w:eastAsia="Times New Roman" w:hAnsi="Times New Roman" w:cs="Times New Roman"/>
          <w:sz w:val="28"/>
          <w:szCs w:val="28"/>
          <w:lang w:eastAsia="ru-RU"/>
        </w:rPr>
        <w:t>дств дл</w:t>
      </w:r>
      <w:proofErr w:type="gramEnd"/>
      <w:r w:rsidR="00250A7E" w:rsidRPr="005129F6">
        <w:rPr>
          <w:rFonts w:ascii="Times New Roman" w:eastAsia="Times New Roman" w:hAnsi="Times New Roman" w:cs="Times New Roman"/>
          <w:sz w:val="28"/>
          <w:szCs w:val="28"/>
          <w:lang w:eastAsia="ru-RU"/>
        </w:rPr>
        <w:t xml:space="preserve">я воюющей армии. Уже в июле 1812 г. в государственную казну поступило 12525 руб. от населения </w:t>
      </w:r>
      <w:proofErr w:type="spellStart"/>
      <w:r w:rsidR="00250A7E" w:rsidRPr="005129F6">
        <w:rPr>
          <w:rFonts w:ascii="Times New Roman" w:eastAsia="Times New Roman" w:hAnsi="Times New Roman" w:cs="Times New Roman"/>
          <w:sz w:val="28"/>
          <w:szCs w:val="28"/>
          <w:lang w:eastAsia="ru-RU"/>
        </w:rPr>
        <w:t>Хошеутовского</w:t>
      </w:r>
      <w:proofErr w:type="spellEnd"/>
      <w:r w:rsidR="00250A7E" w:rsidRPr="005129F6">
        <w:rPr>
          <w:rFonts w:ascii="Times New Roman" w:eastAsia="Times New Roman" w:hAnsi="Times New Roman" w:cs="Times New Roman"/>
          <w:sz w:val="28"/>
          <w:szCs w:val="28"/>
          <w:lang w:eastAsia="ru-RU"/>
        </w:rPr>
        <w:t xml:space="preserve"> улуса. Калмыки Астраханской губернии в фонд помощи внесли 134225 руб., 11000 лошадей, 1100 голов крупного рогатого скота, а общая </w:t>
      </w:r>
      <w:r w:rsidR="00250A7E" w:rsidRPr="005129F6">
        <w:rPr>
          <w:rFonts w:ascii="Times New Roman" w:eastAsia="Times New Roman" w:hAnsi="Times New Roman" w:cs="Times New Roman"/>
          <w:sz w:val="28"/>
          <w:szCs w:val="28"/>
          <w:lang w:eastAsia="ru-RU"/>
        </w:rPr>
        <w:lastRenderedPageBreak/>
        <w:t>сумма пожертвований составляла 449927 руб.</w:t>
      </w:r>
    </w:p>
    <w:p w:rsidR="00250A7E" w:rsidRPr="005129F6" w:rsidRDefault="00250A7E" w:rsidP="005129F6">
      <w:pPr>
        <w:spacing w:after="0" w:line="360" w:lineRule="auto"/>
        <w:ind w:firstLine="709"/>
        <w:jc w:val="both"/>
        <w:rPr>
          <w:rFonts w:ascii="Times New Roman" w:eastAsia="Times New Roman" w:hAnsi="Times New Roman" w:cs="Times New Roman"/>
          <w:sz w:val="28"/>
          <w:szCs w:val="28"/>
          <w:lang w:eastAsia="ru-RU"/>
        </w:rPr>
      </w:pPr>
      <w:r w:rsidRPr="005129F6">
        <w:rPr>
          <w:rFonts w:ascii="Times New Roman" w:eastAsia="Times New Roman" w:hAnsi="Times New Roman" w:cs="Times New Roman"/>
          <w:sz w:val="28"/>
          <w:szCs w:val="28"/>
          <w:lang w:eastAsia="ru-RU"/>
        </w:rPr>
        <w:t xml:space="preserve">1-й Астраханский калмыцкий полк (под командованием </w:t>
      </w:r>
      <w:proofErr w:type="spellStart"/>
      <w:r w:rsidRPr="005129F6">
        <w:rPr>
          <w:rFonts w:ascii="Times New Roman" w:eastAsia="Times New Roman" w:hAnsi="Times New Roman" w:cs="Times New Roman"/>
          <w:sz w:val="28"/>
          <w:szCs w:val="28"/>
          <w:lang w:eastAsia="ru-RU"/>
        </w:rPr>
        <w:t>Джамбы</w:t>
      </w:r>
      <w:proofErr w:type="spellEnd"/>
      <w:r w:rsidRPr="005129F6">
        <w:rPr>
          <w:rFonts w:ascii="Times New Roman" w:eastAsia="Times New Roman" w:hAnsi="Times New Roman" w:cs="Times New Roman"/>
          <w:sz w:val="28"/>
          <w:szCs w:val="28"/>
          <w:lang w:eastAsia="ru-RU"/>
        </w:rPr>
        <w:t xml:space="preserve"> </w:t>
      </w:r>
      <w:proofErr w:type="spellStart"/>
      <w:r w:rsidRPr="005129F6">
        <w:rPr>
          <w:rFonts w:ascii="Times New Roman" w:eastAsia="Times New Roman" w:hAnsi="Times New Roman" w:cs="Times New Roman"/>
          <w:sz w:val="28"/>
          <w:szCs w:val="28"/>
          <w:lang w:eastAsia="ru-RU"/>
        </w:rPr>
        <w:t>Тайши</w:t>
      </w:r>
      <w:proofErr w:type="spellEnd"/>
      <w:r w:rsidRPr="005129F6">
        <w:rPr>
          <w:rFonts w:ascii="Times New Roman" w:eastAsia="Times New Roman" w:hAnsi="Times New Roman" w:cs="Times New Roman"/>
          <w:sz w:val="28"/>
          <w:szCs w:val="28"/>
          <w:lang w:eastAsia="ru-RU"/>
        </w:rPr>
        <w:t xml:space="preserve"> </w:t>
      </w:r>
      <w:proofErr w:type="spellStart"/>
      <w:r w:rsidRPr="005129F6">
        <w:rPr>
          <w:rFonts w:ascii="Times New Roman" w:eastAsia="Times New Roman" w:hAnsi="Times New Roman" w:cs="Times New Roman"/>
          <w:sz w:val="28"/>
          <w:szCs w:val="28"/>
          <w:lang w:eastAsia="ru-RU"/>
        </w:rPr>
        <w:t>Тундутова</w:t>
      </w:r>
      <w:proofErr w:type="spellEnd"/>
      <w:r w:rsidRPr="005129F6">
        <w:rPr>
          <w:rFonts w:ascii="Times New Roman" w:eastAsia="Times New Roman" w:hAnsi="Times New Roman" w:cs="Times New Roman"/>
          <w:sz w:val="28"/>
          <w:szCs w:val="28"/>
          <w:lang w:eastAsia="ru-RU"/>
        </w:rPr>
        <w:t xml:space="preserve">),2-й Астраханский калмыцкий полк (под командованием </w:t>
      </w:r>
      <w:proofErr w:type="spellStart"/>
      <w:r w:rsidRPr="005129F6">
        <w:rPr>
          <w:rFonts w:ascii="Times New Roman" w:eastAsia="Times New Roman" w:hAnsi="Times New Roman" w:cs="Times New Roman"/>
          <w:sz w:val="28"/>
          <w:szCs w:val="28"/>
          <w:lang w:eastAsia="ru-RU"/>
        </w:rPr>
        <w:t>Серебджаба</w:t>
      </w:r>
      <w:proofErr w:type="spellEnd"/>
      <w:r w:rsidRPr="005129F6">
        <w:rPr>
          <w:rFonts w:ascii="Times New Roman" w:eastAsia="Times New Roman" w:hAnsi="Times New Roman" w:cs="Times New Roman"/>
          <w:sz w:val="28"/>
          <w:szCs w:val="28"/>
          <w:lang w:eastAsia="ru-RU"/>
        </w:rPr>
        <w:t xml:space="preserve"> </w:t>
      </w:r>
      <w:proofErr w:type="spellStart"/>
      <w:r w:rsidRPr="005129F6">
        <w:rPr>
          <w:rFonts w:ascii="Times New Roman" w:eastAsia="Times New Roman" w:hAnsi="Times New Roman" w:cs="Times New Roman"/>
          <w:sz w:val="28"/>
          <w:szCs w:val="28"/>
          <w:lang w:eastAsia="ru-RU"/>
        </w:rPr>
        <w:t>Тюменя</w:t>
      </w:r>
      <w:proofErr w:type="spellEnd"/>
      <w:r w:rsidRPr="005129F6">
        <w:rPr>
          <w:rFonts w:ascii="Times New Roman" w:eastAsia="Times New Roman" w:hAnsi="Times New Roman" w:cs="Times New Roman"/>
          <w:sz w:val="28"/>
          <w:szCs w:val="28"/>
          <w:lang w:eastAsia="ru-RU"/>
        </w:rPr>
        <w:t>) и Ставропольский калмыцкий полк вошли в состав русской армии еще накануне войны. Параллельно с ними были мобилизованы более 2 тысяч донских калмыков-казаков в составе корпуса атамана М. И. Платова.</w:t>
      </w:r>
    </w:p>
    <w:p w:rsidR="00250A7E" w:rsidRPr="005129F6" w:rsidRDefault="00250A7E" w:rsidP="005129F6">
      <w:pPr>
        <w:spacing w:after="0" w:line="360" w:lineRule="auto"/>
        <w:ind w:firstLine="709"/>
        <w:jc w:val="both"/>
        <w:rPr>
          <w:rFonts w:ascii="Times New Roman" w:eastAsia="Times New Roman" w:hAnsi="Times New Roman" w:cs="Times New Roman"/>
          <w:sz w:val="28"/>
          <w:szCs w:val="28"/>
          <w:lang w:eastAsia="ru-RU"/>
        </w:rPr>
      </w:pPr>
      <w:r w:rsidRPr="005129F6">
        <w:rPr>
          <w:rFonts w:ascii="Times New Roman" w:eastAsia="Times New Roman" w:hAnsi="Times New Roman" w:cs="Times New Roman"/>
          <w:sz w:val="28"/>
          <w:szCs w:val="28"/>
          <w:lang w:eastAsia="ru-RU"/>
        </w:rPr>
        <w:t xml:space="preserve">Ставропольский полк и донские калмыки, участвуя во всех операциях 2-й армии П.И. Багратиона, отличились в боях 27 июня 1812 г. под деревней Мир и 1 – 3 июля – под местечком Романово. Боевые действия 1-го и 2-го Астраханских калмыцких полков начались 3 июля, когда корпус генерала Ламберта совершал рейд в герцогство Варшавское, чтобы нарушить коммуникации противника. После крупного сражения при Пружанах командир корпуса Ламберт докладывал А. И. </w:t>
      </w:r>
      <w:proofErr w:type="spellStart"/>
      <w:r w:rsidRPr="005129F6">
        <w:rPr>
          <w:rFonts w:ascii="Times New Roman" w:eastAsia="Times New Roman" w:hAnsi="Times New Roman" w:cs="Times New Roman"/>
          <w:sz w:val="28"/>
          <w:szCs w:val="28"/>
          <w:lang w:eastAsia="ru-RU"/>
        </w:rPr>
        <w:t>Тормасову</w:t>
      </w:r>
      <w:proofErr w:type="spellEnd"/>
      <w:r w:rsidRPr="005129F6">
        <w:rPr>
          <w:rFonts w:ascii="Times New Roman" w:eastAsia="Times New Roman" w:hAnsi="Times New Roman" w:cs="Times New Roman"/>
          <w:sz w:val="28"/>
          <w:szCs w:val="28"/>
          <w:lang w:eastAsia="ru-RU"/>
        </w:rPr>
        <w:t xml:space="preserve">, командующему 3-й армией, что «… в сем деле казаки отличились, но особенно калмыки…». 2-й Астраханский Калмыцкий полк в составе отряда генерала </w:t>
      </w:r>
      <w:proofErr w:type="spellStart"/>
      <w:r w:rsidRPr="005129F6">
        <w:rPr>
          <w:rFonts w:ascii="Times New Roman" w:eastAsia="Times New Roman" w:hAnsi="Times New Roman" w:cs="Times New Roman"/>
          <w:sz w:val="28"/>
          <w:szCs w:val="28"/>
          <w:lang w:eastAsia="ru-RU"/>
        </w:rPr>
        <w:t>Чаплица</w:t>
      </w:r>
      <w:proofErr w:type="spellEnd"/>
      <w:r w:rsidRPr="005129F6">
        <w:rPr>
          <w:rFonts w:ascii="Times New Roman" w:eastAsia="Times New Roman" w:hAnsi="Times New Roman" w:cs="Times New Roman"/>
          <w:sz w:val="28"/>
          <w:szCs w:val="28"/>
          <w:lang w:eastAsia="ru-RU"/>
        </w:rPr>
        <w:t xml:space="preserve"> направили к г. Слониму для ликвидации гвардейского литовского полка генерала Конопки. Противник был захвачен врасплох и уничтожен. Представляя к наградам участников рейда, командир отряда отмечал имена командира полка </w:t>
      </w:r>
      <w:proofErr w:type="spellStart"/>
      <w:r w:rsidRPr="005129F6">
        <w:rPr>
          <w:rFonts w:ascii="Times New Roman" w:eastAsia="Times New Roman" w:hAnsi="Times New Roman" w:cs="Times New Roman"/>
          <w:sz w:val="28"/>
          <w:szCs w:val="28"/>
          <w:lang w:eastAsia="ru-RU"/>
        </w:rPr>
        <w:t>Тюменева</w:t>
      </w:r>
      <w:proofErr w:type="spellEnd"/>
      <w:r w:rsidRPr="005129F6">
        <w:rPr>
          <w:rFonts w:ascii="Times New Roman" w:eastAsia="Times New Roman" w:hAnsi="Times New Roman" w:cs="Times New Roman"/>
          <w:sz w:val="28"/>
          <w:szCs w:val="28"/>
          <w:lang w:eastAsia="ru-RU"/>
        </w:rPr>
        <w:t xml:space="preserve">, урядника </w:t>
      </w:r>
      <w:proofErr w:type="spellStart"/>
      <w:r w:rsidRPr="005129F6">
        <w:rPr>
          <w:rFonts w:ascii="Times New Roman" w:eastAsia="Times New Roman" w:hAnsi="Times New Roman" w:cs="Times New Roman"/>
          <w:sz w:val="28"/>
          <w:szCs w:val="28"/>
          <w:lang w:eastAsia="ru-RU"/>
        </w:rPr>
        <w:t>Миклея</w:t>
      </w:r>
      <w:proofErr w:type="spellEnd"/>
      <w:r w:rsidRPr="005129F6">
        <w:rPr>
          <w:rFonts w:ascii="Times New Roman" w:eastAsia="Times New Roman" w:hAnsi="Times New Roman" w:cs="Times New Roman"/>
          <w:sz w:val="28"/>
          <w:szCs w:val="28"/>
          <w:lang w:eastAsia="ru-RU"/>
        </w:rPr>
        <w:t xml:space="preserve"> </w:t>
      </w:r>
      <w:proofErr w:type="spellStart"/>
      <w:r w:rsidRPr="005129F6">
        <w:rPr>
          <w:rFonts w:ascii="Times New Roman" w:eastAsia="Times New Roman" w:hAnsi="Times New Roman" w:cs="Times New Roman"/>
          <w:sz w:val="28"/>
          <w:szCs w:val="28"/>
          <w:lang w:eastAsia="ru-RU"/>
        </w:rPr>
        <w:t>Сахалова</w:t>
      </w:r>
      <w:proofErr w:type="spellEnd"/>
      <w:r w:rsidRPr="005129F6">
        <w:rPr>
          <w:rFonts w:ascii="Times New Roman" w:eastAsia="Times New Roman" w:hAnsi="Times New Roman" w:cs="Times New Roman"/>
          <w:sz w:val="28"/>
          <w:szCs w:val="28"/>
          <w:lang w:eastAsia="ru-RU"/>
        </w:rPr>
        <w:t xml:space="preserve">, рядовых </w:t>
      </w:r>
      <w:proofErr w:type="spellStart"/>
      <w:r w:rsidRPr="005129F6">
        <w:rPr>
          <w:rFonts w:ascii="Times New Roman" w:eastAsia="Times New Roman" w:hAnsi="Times New Roman" w:cs="Times New Roman"/>
          <w:sz w:val="28"/>
          <w:szCs w:val="28"/>
          <w:lang w:eastAsia="ru-RU"/>
        </w:rPr>
        <w:t>Инджила</w:t>
      </w:r>
      <w:proofErr w:type="spellEnd"/>
      <w:r w:rsidRPr="005129F6">
        <w:rPr>
          <w:rFonts w:ascii="Times New Roman" w:eastAsia="Times New Roman" w:hAnsi="Times New Roman" w:cs="Times New Roman"/>
          <w:sz w:val="28"/>
          <w:szCs w:val="28"/>
          <w:lang w:eastAsia="ru-RU"/>
        </w:rPr>
        <w:t xml:space="preserve"> </w:t>
      </w:r>
      <w:proofErr w:type="spellStart"/>
      <w:r w:rsidRPr="005129F6">
        <w:rPr>
          <w:rFonts w:ascii="Times New Roman" w:eastAsia="Times New Roman" w:hAnsi="Times New Roman" w:cs="Times New Roman"/>
          <w:sz w:val="28"/>
          <w:szCs w:val="28"/>
          <w:lang w:eastAsia="ru-RU"/>
        </w:rPr>
        <w:t>Эльгечукова</w:t>
      </w:r>
      <w:proofErr w:type="spellEnd"/>
      <w:r w:rsidRPr="005129F6">
        <w:rPr>
          <w:rFonts w:ascii="Times New Roman" w:eastAsia="Times New Roman" w:hAnsi="Times New Roman" w:cs="Times New Roman"/>
          <w:sz w:val="28"/>
          <w:szCs w:val="28"/>
          <w:lang w:eastAsia="ru-RU"/>
        </w:rPr>
        <w:t xml:space="preserve">, </w:t>
      </w:r>
      <w:proofErr w:type="spellStart"/>
      <w:r w:rsidRPr="005129F6">
        <w:rPr>
          <w:rFonts w:ascii="Times New Roman" w:eastAsia="Times New Roman" w:hAnsi="Times New Roman" w:cs="Times New Roman"/>
          <w:sz w:val="28"/>
          <w:szCs w:val="28"/>
          <w:lang w:eastAsia="ru-RU"/>
        </w:rPr>
        <w:t>Бахарева</w:t>
      </w:r>
      <w:proofErr w:type="spellEnd"/>
      <w:r w:rsidRPr="005129F6">
        <w:rPr>
          <w:rFonts w:ascii="Times New Roman" w:eastAsia="Times New Roman" w:hAnsi="Times New Roman" w:cs="Times New Roman"/>
          <w:sz w:val="28"/>
          <w:szCs w:val="28"/>
          <w:lang w:eastAsia="ru-RU"/>
        </w:rPr>
        <w:t xml:space="preserve">, Ивана </w:t>
      </w:r>
      <w:proofErr w:type="spellStart"/>
      <w:r w:rsidRPr="005129F6">
        <w:rPr>
          <w:rFonts w:ascii="Times New Roman" w:eastAsia="Times New Roman" w:hAnsi="Times New Roman" w:cs="Times New Roman"/>
          <w:sz w:val="28"/>
          <w:szCs w:val="28"/>
          <w:lang w:eastAsia="ru-RU"/>
        </w:rPr>
        <w:t>Гаглазина</w:t>
      </w:r>
      <w:proofErr w:type="spellEnd"/>
      <w:r w:rsidRPr="005129F6">
        <w:rPr>
          <w:rFonts w:ascii="Times New Roman" w:eastAsia="Times New Roman" w:hAnsi="Times New Roman" w:cs="Times New Roman"/>
          <w:sz w:val="28"/>
          <w:szCs w:val="28"/>
          <w:lang w:eastAsia="ru-RU"/>
        </w:rPr>
        <w:t xml:space="preserve">, </w:t>
      </w:r>
      <w:proofErr w:type="spellStart"/>
      <w:r w:rsidRPr="005129F6">
        <w:rPr>
          <w:rFonts w:ascii="Times New Roman" w:eastAsia="Times New Roman" w:hAnsi="Times New Roman" w:cs="Times New Roman"/>
          <w:sz w:val="28"/>
          <w:szCs w:val="28"/>
          <w:lang w:eastAsia="ru-RU"/>
        </w:rPr>
        <w:t>Борумко</w:t>
      </w:r>
      <w:proofErr w:type="spellEnd"/>
      <w:r w:rsidRPr="005129F6">
        <w:rPr>
          <w:rFonts w:ascii="Times New Roman" w:eastAsia="Times New Roman" w:hAnsi="Times New Roman" w:cs="Times New Roman"/>
          <w:sz w:val="28"/>
          <w:szCs w:val="28"/>
          <w:lang w:eastAsia="ru-RU"/>
        </w:rPr>
        <w:t xml:space="preserve">, </w:t>
      </w:r>
      <w:proofErr w:type="spellStart"/>
      <w:r w:rsidRPr="005129F6">
        <w:rPr>
          <w:rFonts w:ascii="Times New Roman" w:eastAsia="Times New Roman" w:hAnsi="Times New Roman" w:cs="Times New Roman"/>
          <w:sz w:val="28"/>
          <w:szCs w:val="28"/>
          <w:lang w:eastAsia="ru-RU"/>
        </w:rPr>
        <w:t>Тюжинова</w:t>
      </w:r>
      <w:proofErr w:type="spellEnd"/>
      <w:r w:rsidRPr="005129F6">
        <w:rPr>
          <w:rFonts w:ascii="Times New Roman" w:eastAsia="Times New Roman" w:hAnsi="Times New Roman" w:cs="Times New Roman"/>
          <w:sz w:val="28"/>
          <w:szCs w:val="28"/>
          <w:lang w:eastAsia="ru-RU"/>
        </w:rPr>
        <w:t>, отличившихся мужеством и неустрашимостью. Кроме того, орденом «Святой Анны» были награждены 12 донских калмыков.</w:t>
      </w:r>
    </w:p>
    <w:p w:rsidR="00250A7E" w:rsidRPr="005129F6" w:rsidRDefault="00250A7E" w:rsidP="005129F6">
      <w:pPr>
        <w:spacing w:after="0" w:line="360" w:lineRule="auto"/>
        <w:ind w:firstLine="709"/>
        <w:jc w:val="both"/>
        <w:rPr>
          <w:rFonts w:ascii="Times New Roman" w:eastAsia="Times New Roman" w:hAnsi="Times New Roman" w:cs="Times New Roman"/>
          <w:sz w:val="28"/>
          <w:szCs w:val="28"/>
          <w:lang w:eastAsia="ru-RU"/>
        </w:rPr>
      </w:pPr>
      <w:r w:rsidRPr="005129F6">
        <w:rPr>
          <w:rFonts w:ascii="Times New Roman" w:eastAsia="Times New Roman" w:hAnsi="Times New Roman" w:cs="Times New Roman"/>
          <w:sz w:val="28"/>
          <w:szCs w:val="28"/>
          <w:lang w:eastAsia="ru-RU"/>
        </w:rPr>
        <w:t xml:space="preserve">6 октября внезапным нападением русских войск был разгромлен корпус </w:t>
      </w:r>
      <w:proofErr w:type="spellStart"/>
      <w:r w:rsidRPr="005129F6">
        <w:rPr>
          <w:rFonts w:ascii="Times New Roman" w:eastAsia="Times New Roman" w:hAnsi="Times New Roman" w:cs="Times New Roman"/>
          <w:sz w:val="28"/>
          <w:szCs w:val="28"/>
          <w:lang w:eastAsia="ru-RU"/>
        </w:rPr>
        <w:t>Мюрата</w:t>
      </w:r>
      <w:proofErr w:type="spellEnd"/>
      <w:r w:rsidRPr="005129F6">
        <w:rPr>
          <w:rFonts w:ascii="Times New Roman" w:eastAsia="Times New Roman" w:hAnsi="Times New Roman" w:cs="Times New Roman"/>
          <w:sz w:val="28"/>
          <w:szCs w:val="28"/>
          <w:lang w:eastAsia="ru-RU"/>
        </w:rPr>
        <w:t xml:space="preserve"> под </w:t>
      </w:r>
      <w:proofErr w:type="spellStart"/>
      <w:r w:rsidRPr="005129F6">
        <w:rPr>
          <w:rFonts w:ascii="Times New Roman" w:eastAsia="Times New Roman" w:hAnsi="Times New Roman" w:cs="Times New Roman"/>
          <w:sz w:val="28"/>
          <w:szCs w:val="28"/>
          <w:lang w:eastAsia="ru-RU"/>
        </w:rPr>
        <w:t>Тарутиным</w:t>
      </w:r>
      <w:proofErr w:type="spellEnd"/>
      <w:r w:rsidRPr="005129F6">
        <w:rPr>
          <w:rFonts w:ascii="Times New Roman" w:eastAsia="Times New Roman" w:hAnsi="Times New Roman" w:cs="Times New Roman"/>
          <w:sz w:val="28"/>
          <w:szCs w:val="28"/>
          <w:lang w:eastAsia="ru-RU"/>
        </w:rPr>
        <w:t xml:space="preserve">, что положило начало контрнаступлению русской армии. В этих боях проявили мужество калмыки-казаки донских полков </w:t>
      </w:r>
      <w:proofErr w:type="spellStart"/>
      <w:r w:rsidRPr="005129F6">
        <w:rPr>
          <w:rFonts w:ascii="Times New Roman" w:eastAsia="Times New Roman" w:hAnsi="Times New Roman" w:cs="Times New Roman"/>
          <w:sz w:val="28"/>
          <w:szCs w:val="28"/>
          <w:lang w:eastAsia="ru-RU"/>
        </w:rPr>
        <w:t>Манчир</w:t>
      </w:r>
      <w:proofErr w:type="spellEnd"/>
      <w:r w:rsidRPr="005129F6">
        <w:rPr>
          <w:rFonts w:ascii="Times New Roman" w:eastAsia="Times New Roman" w:hAnsi="Times New Roman" w:cs="Times New Roman"/>
          <w:sz w:val="28"/>
          <w:szCs w:val="28"/>
          <w:lang w:eastAsia="ru-RU"/>
        </w:rPr>
        <w:t xml:space="preserve"> </w:t>
      </w:r>
      <w:proofErr w:type="spellStart"/>
      <w:r w:rsidRPr="005129F6">
        <w:rPr>
          <w:rFonts w:ascii="Times New Roman" w:eastAsia="Times New Roman" w:hAnsi="Times New Roman" w:cs="Times New Roman"/>
          <w:sz w:val="28"/>
          <w:szCs w:val="28"/>
          <w:lang w:eastAsia="ru-RU"/>
        </w:rPr>
        <w:t>Манжиков</w:t>
      </w:r>
      <w:proofErr w:type="spellEnd"/>
      <w:r w:rsidRPr="005129F6">
        <w:rPr>
          <w:rFonts w:ascii="Times New Roman" w:eastAsia="Times New Roman" w:hAnsi="Times New Roman" w:cs="Times New Roman"/>
          <w:sz w:val="28"/>
          <w:szCs w:val="28"/>
          <w:lang w:eastAsia="ru-RU"/>
        </w:rPr>
        <w:t xml:space="preserve"> и </w:t>
      </w:r>
      <w:proofErr w:type="spellStart"/>
      <w:r w:rsidRPr="005129F6">
        <w:rPr>
          <w:rFonts w:ascii="Times New Roman" w:eastAsia="Times New Roman" w:hAnsi="Times New Roman" w:cs="Times New Roman"/>
          <w:sz w:val="28"/>
          <w:szCs w:val="28"/>
          <w:lang w:eastAsia="ru-RU"/>
        </w:rPr>
        <w:t>Учур</w:t>
      </w:r>
      <w:proofErr w:type="spellEnd"/>
      <w:r w:rsidRPr="005129F6">
        <w:rPr>
          <w:rFonts w:ascii="Times New Roman" w:eastAsia="Times New Roman" w:hAnsi="Times New Roman" w:cs="Times New Roman"/>
          <w:sz w:val="28"/>
          <w:szCs w:val="28"/>
          <w:lang w:eastAsia="ru-RU"/>
        </w:rPr>
        <w:t xml:space="preserve"> Шиханов. Они отбили у противника 19 орудий, за что были награждены орденом «Святой Анны».</w:t>
      </w:r>
    </w:p>
    <w:p w:rsidR="00250A7E" w:rsidRPr="005129F6" w:rsidRDefault="00250A7E" w:rsidP="005129F6">
      <w:pPr>
        <w:spacing w:after="0" w:line="360" w:lineRule="auto"/>
        <w:ind w:firstLine="709"/>
        <w:jc w:val="both"/>
        <w:rPr>
          <w:rFonts w:ascii="Times New Roman" w:eastAsia="Times New Roman" w:hAnsi="Times New Roman" w:cs="Times New Roman"/>
          <w:sz w:val="28"/>
          <w:szCs w:val="28"/>
          <w:lang w:eastAsia="ru-RU"/>
        </w:rPr>
      </w:pPr>
      <w:r w:rsidRPr="005129F6">
        <w:rPr>
          <w:rFonts w:ascii="Times New Roman" w:eastAsia="Times New Roman" w:hAnsi="Times New Roman" w:cs="Times New Roman"/>
          <w:sz w:val="28"/>
          <w:szCs w:val="28"/>
          <w:lang w:eastAsia="ru-RU"/>
        </w:rPr>
        <w:lastRenderedPageBreak/>
        <w:t xml:space="preserve">В декабре 1812 г. развернулось наступление крупной группировки русских войск против </w:t>
      </w:r>
      <w:proofErr w:type="spellStart"/>
      <w:r w:rsidRPr="005129F6">
        <w:rPr>
          <w:rFonts w:ascii="Times New Roman" w:eastAsia="Times New Roman" w:hAnsi="Times New Roman" w:cs="Times New Roman"/>
          <w:sz w:val="28"/>
          <w:szCs w:val="28"/>
          <w:lang w:eastAsia="ru-RU"/>
        </w:rPr>
        <w:t>Мюрата</w:t>
      </w:r>
      <w:proofErr w:type="spellEnd"/>
      <w:r w:rsidRPr="005129F6">
        <w:rPr>
          <w:rFonts w:ascii="Times New Roman" w:eastAsia="Times New Roman" w:hAnsi="Times New Roman" w:cs="Times New Roman"/>
          <w:sz w:val="28"/>
          <w:szCs w:val="28"/>
          <w:lang w:eastAsia="ru-RU"/>
        </w:rPr>
        <w:t xml:space="preserve"> и Макдональда в направлении Кенигсберг – </w:t>
      </w:r>
      <w:proofErr w:type="spellStart"/>
      <w:r w:rsidRPr="005129F6">
        <w:rPr>
          <w:rFonts w:ascii="Times New Roman" w:eastAsia="Times New Roman" w:hAnsi="Times New Roman" w:cs="Times New Roman"/>
          <w:sz w:val="28"/>
          <w:szCs w:val="28"/>
          <w:lang w:eastAsia="ru-RU"/>
        </w:rPr>
        <w:t>Эльбинг</w:t>
      </w:r>
      <w:proofErr w:type="spellEnd"/>
      <w:r w:rsidRPr="005129F6">
        <w:rPr>
          <w:rFonts w:ascii="Times New Roman" w:eastAsia="Times New Roman" w:hAnsi="Times New Roman" w:cs="Times New Roman"/>
          <w:sz w:val="28"/>
          <w:szCs w:val="28"/>
          <w:lang w:eastAsia="ru-RU"/>
        </w:rPr>
        <w:t xml:space="preserve"> – </w:t>
      </w:r>
      <w:proofErr w:type="spellStart"/>
      <w:r w:rsidRPr="005129F6">
        <w:rPr>
          <w:rFonts w:ascii="Times New Roman" w:eastAsia="Times New Roman" w:hAnsi="Times New Roman" w:cs="Times New Roman"/>
          <w:sz w:val="28"/>
          <w:szCs w:val="28"/>
          <w:lang w:eastAsia="ru-RU"/>
        </w:rPr>
        <w:t>Торн</w:t>
      </w:r>
      <w:proofErr w:type="spellEnd"/>
      <w:r w:rsidRPr="005129F6">
        <w:rPr>
          <w:rFonts w:ascii="Times New Roman" w:eastAsia="Times New Roman" w:hAnsi="Times New Roman" w:cs="Times New Roman"/>
          <w:sz w:val="28"/>
          <w:szCs w:val="28"/>
          <w:lang w:eastAsia="ru-RU"/>
        </w:rPr>
        <w:t xml:space="preserve">. Во время этого наступления Ставропольский полк получил приказ преследовать одну из французских колонн. Навязывая непрерывные стычки, калмыки шли по ее пятам вплоть до Вильно. За период преследования полк захватил в плен 4 офицеров и 220 французских солдат. За успешное выполнение поставленной задачи командира полка </w:t>
      </w:r>
      <w:proofErr w:type="spellStart"/>
      <w:r w:rsidRPr="005129F6">
        <w:rPr>
          <w:rFonts w:ascii="Times New Roman" w:eastAsia="Times New Roman" w:hAnsi="Times New Roman" w:cs="Times New Roman"/>
          <w:sz w:val="28"/>
          <w:szCs w:val="28"/>
          <w:lang w:eastAsia="ru-RU"/>
        </w:rPr>
        <w:t>Диомидия</w:t>
      </w:r>
      <w:proofErr w:type="spellEnd"/>
      <w:r w:rsidRPr="005129F6">
        <w:rPr>
          <w:rFonts w:ascii="Times New Roman" w:eastAsia="Times New Roman" w:hAnsi="Times New Roman" w:cs="Times New Roman"/>
          <w:sz w:val="28"/>
          <w:szCs w:val="28"/>
          <w:lang w:eastAsia="ru-RU"/>
        </w:rPr>
        <w:t xml:space="preserve"> и хорунжего </w:t>
      </w:r>
      <w:proofErr w:type="spellStart"/>
      <w:r w:rsidRPr="005129F6">
        <w:rPr>
          <w:rFonts w:ascii="Times New Roman" w:eastAsia="Times New Roman" w:hAnsi="Times New Roman" w:cs="Times New Roman"/>
          <w:sz w:val="28"/>
          <w:szCs w:val="28"/>
          <w:lang w:eastAsia="ru-RU"/>
        </w:rPr>
        <w:t>Тандарова</w:t>
      </w:r>
      <w:proofErr w:type="spellEnd"/>
      <w:r w:rsidRPr="005129F6">
        <w:rPr>
          <w:rFonts w:ascii="Times New Roman" w:eastAsia="Times New Roman" w:hAnsi="Times New Roman" w:cs="Times New Roman"/>
          <w:sz w:val="28"/>
          <w:szCs w:val="28"/>
          <w:lang w:eastAsia="ru-RU"/>
        </w:rPr>
        <w:t xml:space="preserve"> представили к наградам. Весной 1813 г. Ставропольский полк штурмовал г. </w:t>
      </w:r>
      <w:proofErr w:type="spellStart"/>
      <w:r w:rsidRPr="005129F6">
        <w:rPr>
          <w:rFonts w:ascii="Times New Roman" w:eastAsia="Times New Roman" w:hAnsi="Times New Roman" w:cs="Times New Roman"/>
          <w:sz w:val="28"/>
          <w:szCs w:val="28"/>
          <w:lang w:eastAsia="ru-RU"/>
        </w:rPr>
        <w:t>Бауцен</w:t>
      </w:r>
      <w:proofErr w:type="spellEnd"/>
      <w:r w:rsidRPr="005129F6">
        <w:rPr>
          <w:rFonts w:ascii="Times New Roman" w:eastAsia="Times New Roman" w:hAnsi="Times New Roman" w:cs="Times New Roman"/>
          <w:sz w:val="28"/>
          <w:szCs w:val="28"/>
          <w:lang w:eastAsia="ru-RU"/>
        </w:rPr>
        <w:t>. За умелое выполнение приказов командования многие воины полка получили ордена «Святой Анны».</w:t>
      </w:r>
    </w:p>
    <w:p w:rsidR="00250A7E" w:rsidRPr="005129F6" w:rsidRDefault="00250A7E" w:rsidP="005129F6">
      <w:pPr>
        <w:spacing w:after="0" w:line="360" w:lineRule="auto"/>
        <w:ind w:firstLine="709"/>
        <w:jc w:val="both"/>
        <w:rPr>
          <w:rFonts w:ascii="Times New Roman" w:eastAsia="Times New Roman" w:hAnsi="Times New Roman" w:cs="Times New Roman"/>
          <w:sz w:val="28"/>
          <w:szCs w:val="28"/>
          <w:lang w:eastAsia="ru-RU"/>
        </w:rPr>
      </w:pPr>
      <w:r w:rsidRPr="005129F6">
        <w:rPr>
          <w:rFonts w:ascii="Times New Roman" w:eastAsia="Times New Roman" w:hAnsi="Times New Roman" w:cs="Times New Roman"/>
          <w:sz w:val="28"/>
          <w:szCs w:val="28"/>
          <w:lang w:eastAsia="ru-RU"/>
        </w:rPr>
        <w:t>Калмыцкие воины продолжали свой боевой путь и в освободительном походе в Европу в 1813 г. и разгроме наполеоновской империи в 1814 г.</w:t>
      </w:r>
    </w:p>
    <w:p w:rsidR="00250A7E" w:rsidRPr="005129F6" w:rsidRDefault="00250A7E" w:rsidP="005129F6">
      <w:pPr>
        <w:spacing w:after="0" w:line="360" w:lineRule="auto"/>
        <w:ind w:firstLine="709"/>
        <w:jc w:val="both"/>
        <w:rPr>
          <w:rFonts w:ascii="Times New Roman" w:eastAsia="Times New Roman" w:hAnsi="Times New Roman" w:cs="Times New Roman"/>
          <w:sz w:val="28"/>
          <w:szCs w:val="28"/>
          <w:lang w:eastAsia="ru-RU"/>
        </w:rPr>
      </w:pPr>
      <w:r w:rsidRPr="005129F6">
        <w:rPr>
          <w:rFonts w:ascii="Times New Roman" w:eastAsia="Times New Roman" w:hAnsi="Times New Roman" w:cs="Times New Roman"/>
          <w:sz w:val="28"/>
          <w:szCs w:val="28"/>
          <w:lang w:eastAsia="ru-RU"/>
        </w:rPr>
        <w:t xml:space="preserve">В январе 1813 г. 1-й Калмыцкий полк в составе корпуса генерал-лейтенанта Волконского вступил на территорию герцогства Варшавского, а 27 января вошел в столицу Польши. В дальнейшем полк участвовал в блокаде крепости </w:t>
      </w:r>
      <w:proofErr w:type="spellStart"/>
      <w:r w:rsidRPr="005129F6">
        <w:rPr>
          <w:rFonts w:ascii="Times New Roman" w:eastAsia="Times New Roman" w:hAnsi="Times New Roman" w:cs="Times New Roman"/>
          <w:sz w:val="28"/>
          <w:szCs w:val="28"/>
          <w:lang w:eastAsia="ru-RU"/>
        </w:rPr>
        <w:t>Модлин</w:t>
      </w:r>
      <w:proofErr w:type="spellEnd"/>
      <w:r w:rsidRPr="005129F6">
        <w:rPr>
          <w:rFonts w:ascii="Times New Roman" w:eastAsia="Times New Roman" w:hAnsi="Times New Roman" w:cs="Times New Roman"/>
          <w:sz w:val="28"/>
          <w:szCs w:val="28"/>
          <w:lang w:eastAsia="ru-RU"/>
        </w:rPr>
        <w:t>. За проявленную отвагу «…и отличия оказанного в сражениях против французских войск, в продолжени</w:t>
      </w:r>
      <w:proofErr w:type="gramStart"/>
      <w:r w:rsidRPr="005129F6">
        <w:rPr>
          <w:rFonts w:ascii="Times New Roman" w:eastAsia="Times New Roman" w:hAnsi="Times New Roman" w:cs="Times New Roman"/>
          <w:sz w:val="28"/>
          <w:szCs w:val="28"/>
          <w:lang w:eastAsia="ru-RU"/>
        </w:rPr>
        <w:t>и</w:t>
      </w:r>
      <w:proofErr w:type="gramEnd"/>
      <w:r w:rsidRPr="005129F6">
        <w:rPr>
          <w:rFonts w:ascii="Times New Roman" w:eastAsia="Times New Roman" w:hAnsi="Times New Roman" w:cs="Times New Roman"/>
          <w:sz w:val="28"/>
          <w:szCs w:val="28"/>
          <w:lang w:eastAsia="ru-RU"/>
        </w:rPr>
        <w:t xml:space="preserve"> блокады крепости </w:t>
      </w:r>
      <w:proofErr w:type="spellStart"/>
      <w:r w:rsidRPr="005129F6">
        <w:rPr>
          <w:rFonts w:ascii="Times New Roman" w:eastAsia="Times New Roman" w:hAnsi="Times New Roman" w:cs="Times New Roman"/>
          <w:sz w:val="28"/>
          <w:szCs w:val="28"/>
          <w:lang w:eastAsia="ru-RU"/>
        </w:rPr>
        <w:t>Модлина</w:t>
      </w:r>
      <w:proofErr w:type="spellEnd"/>
      <w:r w:rsidRPr="005129F6">
        <w:rPr>
          <w:rFonts w:ascii="Times New Roman" w:eastAsia="Times New Roman" w:hAnsi="Times New Roman" w:cs="Times New Roman"/>
          <w:sz w:val="28"/>
          <w:szCs w:val="28"/>
          <w:lang w:eastAsia="ru-RU"/>
        </w:rPr>
        <w:t xml:space="preserve">…» командир полка </w:t>
      </w:r>
      <w:proofErr w:type="spellStart"/>
      <w:r w:rsidRPr="005129F6">
        <w:rPr>
          <w:rFonts w:ascii="Times New Roman" w:eastAsia="Times New Roman" w:hAnsi="Times New Roman" w:cs="Times New Roman"/>
          <w:sz w:val="28"/>
          <w:szCs w:val="28"/>
          <w:lang w:eastAsia="ru-RU"/>
        </w:rPr>
        <w:t>Тундутов</w:t>
      </w:r>
      <w:proofErr w:type="spellEnd"/>
      <w:r w:rsidRPr="005129F6">
        <w:rPr>
          <w:rFonts w:ascii="Times New Roman" w:eastAsia="Times New Roman" w:hAnsi="Times New Roman" w:cs="Times New Roman"/>
          <w:sz w:val="28"/>
          <w:szCs w:val="28"/>
          <w:lang w:eastAsia="ru-RU"/>
        </w:rPr>
        <w:t xml:space="preserve"> был награжден именным оружием – золотой саблей с надписью «За храбрость».</w:t>
      </w:r>
    </w:p>
    <w:p w:rsidR="00250A7E" w:rsidRPr="005129F6" w:rsidRDefault="00250A7E" w:rsidP="005129F6">
      <w:pPr>
        <w:spacing w:after="0" w:line="360" w:lineRule="auto"/>
        <w:ind w:firstLine="709"/>
        <w:jc w:val="both"/>
        <w:rPr>
          <w:rFonts w:ascii="Times New Roman" w:eastAsia="Times New Roman" w:hAnsi="Times New Roman" w:cs="Times New Roman"/>
          <w:sz w:val="28"/>
          <w:szCs w:val="28"/>
          <w:lang w:eastAsia="ru-RU"/>
        </w:rPr>
      </w:pPr>
      <w:r w:rsidRPr="005129F6">
        <w:rPr>
          <w:rFonts w:ascii="Times New Roman" w:eastAsia="Times New Roman" w:hAnsi="Times New Roman" w:cs="Times New Roman"/>
          <w:sz w:val="28"/>
          <w:szCs w:val="28"/>
          <w:lang w:eastAsia="ru-RU"/>
        </w:rPr>
        <w:t>2-й Калмыцкий полк в октябре 1813 года принял участие в знаменитой «битве народов» под Лейпцигом. Личный состав полка проявил исключительную смелость и мужество. В рапорте отмечалось: «В общем ударе на н</w:t>
      </w:r>
      <w:proofErr w:type="gramStart"/>
      <w:r w:rsidRPr="005129F6">
        <w:rPr>
          <w:rFonts w:ascii="Times New Roman" w:eastAsia="Times New Roman" w:hAnsi="Times New Roman" w:cs="Times New Roman"/>
          <w:sz w:val="28"/>
          <w:szCs w:val="28"/>
          <w:lang w:eastAsia="ru-RU"/>
        </w:rPr>
        <w:t>е-</w:t>
      </w:r>
      <w:proofErr w:type="gramEnd"/>
      <w:r w:rsidRPr="005129F6">
        <w:rPr>
          <w:rFonts w:ascii="Times New Roman" w:eastAsia="Times New Roman" w:hAnsi="Times New Roman" w:cs="Times New Roman"/>
          <w:sz w:val="28"/>
          <w:szCs w:val="28"/>
          <w:lang w:eastAsia="ru-RU"/>
        </w:rPr>
        <w:t xml:space="preserve"> приятеля… полк бросился на кавалерию, которая прикрывала орудия, опрокинув ее и между тем наскакав на пушки, переколол оных (прислугу) и взял оные». Калмыцкие полки приняли участие и в последних сражениях с французскими войсками под </w:t>
      </w:r>
      <w:proofErr w:type="spellStart"/>
      <w:r w:rsidRPr="005129F6">
        <w:rPr>
          <w:rFonts w:ascii="Times New Roman" w:eastAsia="Times New Roman" w:hAnsi="Times New Roman" w:cs="Times New Roman"/>
          <w:sz w:val="28"/>
          <w:szCs w:val="28"/>
          <w:lang w:eastAsia="ru-RU"/>
        </w:rPr>
        <w:t>Фер-Шампануазом</w:t>
      </w:r>
      <w:proofErr w:type="spellEnd"/>
      <w:r w:rsidRPr="005129F6">
        <w:rPr>
          <w:rFonts w:ascii="Times New Roman" w:eastAsia="Times New Roman" w:hAnsi="Times New Roman" w:cs="Times New Roman"/>
          <w:sz w:val="28"/>
          <w:szCs w:val="28"/>
          <w:lang w:eastAsia="ru-RU"/>
        </w:rPr>
        <w:t xml:space="preserve"> и </w:t>
      </w:r>
      <w:proofErr w:type="spellStart"/>
      <w:r w:rsidRPr="005129F6">
        <w:rPr>
          <w:rFonts w:ascii="Times New Roman" w:eastAsia="Times New Roman" w:hAnsi="Times New Roman" w:cs="Times New Roman"/>
          <w:sz w:val="28"/>
          <w:szCs w:val="28"/>
          <w:lang w:eastAsia="ru-RU"/>
        </w:rPr>
        <w:t>Лефертом</w:t>
      </w:r>
      <w:proofErr w:type="spellEnd"/>
      <w:r w:rsidRPr="005129F6">
        <w:rPr>
          <w:rFonts w:ascii="Times New Roman" w:eastAsia="Times New Roman" w:hAnsi="Times New Roman" w:cs="Times New Roman"/>
          <w:sz w:val="28"/>
          <w:szCs w:val="28"/>
          <w:lang w:eastAsia="ru-RU"/>
        </w:rPr>
        <w:t>.</w:t>
      </w:r>
    </w:p>
    <w:p w:rsidR="00250A7E" w:rsidRPr="005129F6" w:rsidRDefault="00250A7E" w:rsidP="005129F6">
      <w:pPr>
        <w:spacing w:after="0" w:line="360" w:lineRule="auto"/>
        <w:ind w:firstLine="709"/>
        <w:jc w:val="both"/>
        <w:rPr>
          <w:rFonts w:ascii="Times New Roman" w:eastAsia="Times New Roman" w:hAnsi="Times New Roman" w:cs="Times New Roman"/>
          <w:sz w:val="28"/>
          <w:szCs w:val="28"/>
          <w:lang w:eastAsia="ru-RU"/>
        </w:rPr>
      </w:pPr>
      <w:r w:rsidRPr="005129F6">
        <w:rPr>
          <w:rFonts w:ascii="Times New Roman" w:eastAsia="Times New Roman" w:hAnsi="Times New Roman" w:cs="Times New Roman"/>
          <w:sz w:val="28"/>
          <w:szCs w:val="28"/>
          <w:lang w:eastAsia="ru-RU"/>
        </w:rPr>
        <w:lastRenderedPageBreak/>
        <w:t>Наконец, захватом Парижа закончилось победоносное шествие русской армии, а вместе с ней и калмыцких полков. Участие калмыков в Отечественной войне 1812 г. имело особое значение и надолго сохранилось в памяти народа. О возвращении 1-го и 2-го Астраханских калмыцких полков к родным местам газета «Восточные известия» писала, что подвиги калмыков в битвах «за свободу, независимость и благосостояние Европы», восхищали просвещенный мир Запада, что «многие нижние чины украшены знаками отличия, а некоторые имеют по два и по три даже других держав».</w:t>
      </w:r>
    </w:p>
    <w:p w:rsidR="00250A7E" w:rsidRPr="005129F6" w:rsidRDefault="00250A7E" w:rsidP="005129F6">
      <w:pPr>
        <w:spacing w:line="360" w:lineRule="auto"/>
        <w:ind w:firstLine="709"/>
        <w:jc w:val="both"/>
        <w:rPr>
          <w:rFonts w:ascii="Times New Roman" w:hAnsi="Times New Roman" w:cs="Times New Roman"/>
          <w:sz w:val="28"/>
          <w:szCs w:val="28"/>
        </w:rPr>
      </w:pPr>
    </w:p>
    <w:p w:rsidR="00850573" w:rsidRPr="005129F6" w:rsidRDefault="00434997" w:rsidP="00434997">
      <w:pPr>
        <w:spacing w:line="360" w:lineRule="auto"/>
        <w:rPr>
          <w:rFonts w:ascii="Times New Roman" w:hAnsi="Times New Roman" w:cs="Times New Roman"/>
          <w:sz w:val="28"/>
          <w:szCs w:val="28"/>
        </w:rPr>
      </w:pPr>
      <w:r w:rsidRPr="005129F6">
        <w:rPr>
          <w:rFonts w:ascii="Times New Roman" w:hAnsi="Times New Roman" w:cs="Times New Roman"/>
          <w:sz w:val="28"/>
          <w:szCs w:val="28"/>
        </w:rPr>
        <w:t>БАШКИРЫ В ОТЕЧЕСТВЕННОЙ ВОЙНЕ.</w:t>
      </w:r>
    </w:p>
    <w:p w:rsidR="00706E8E" w:rsidRPr="005129F6" w:rsidRDefault="00706E8E" w:rsidP="005129F6">
      <w:pPr>
        <w:spacing w:line="360" w:lineRule="auto"/>
        <w:ind w:firstLine="709"/>
        <w:jc w:val="both"/>
        <w:rPr>
          <w:rFonts w:ascii="Times New Roman" w:hAnsi="Times New Roman" w:cs="Times New Roman"/>
          <w:sz w:val="28"/>
          <w:szCs w:val="28"/>
        </w:rPr>
      </w:pPr>
      <w:r w:rsidRPr="005129F6">
        <w:rPr>
          <w:rFonts w:ascii="Times New Roman" w:hAnsi="Times New Roman" w:cs="Times New Roman"/>
          <w:sz w:val="28"/>
          <w:szCs w:val="28"/>
        </w:rPr>
        <w:t xml:space="preserve">В начале XIX века по всей Европе прогремела слава башкирских воинов, которых французы прозвали «северными амурами» за присутствие в их вооружении лука и стрел. Башкирские воины, принимавшие участие в военных действиях Отечественной войны 1812 года, прошли славный ратный путь в составе русской армии до самого Парижа. Но еще ранее, после объявления манифеста 1806 года о созыве ополчения и провозглашении вербовки народов России, «с хребтов Урала двинулись в поход 23 пятисотенных полка... В полки поступило дворян, башкирских князей и мурз до 400». Впервые французы познакомились с башкирской конницей ещё в 1807 году, когда она прикрывала отход русской армии в бою с армией </w:t>
      </w:r>
      <w:proofErr w:type="spellStart"/>
      <w:r w:rsidRPr="005129F6">
        <w:rPr>
          <w:rFonts w:ascii="Times New Roman" w:hAnsi="Times New Roman" w:cs="Times New Roman"/>
          <w:sz w:val="28"/>
          <w:szCs w:val="28"/>
        </w:rPr>
        <w:t>Фридланда</w:t>
      </w:r>
      <w:proofErr w:type="spellEnd"/>
      <w:r w:rsidRPr="005129F6">
        <w:rPr>
          <w:rFonts w:ascii="Times New Roman" w:hAnsi="Times New Roman" w:cs="Times New Roman"/>
          <w:sz w:val="28"/>
          <w:szCs w:val="28"/>
        </w:rPr>
        <w:t xml:space="preserve">. Башкиры выпустили тогда «несколько сот стрел в неприятеля, изумленного невиданным оружием». В 1812 году башкиры и мещеряки составляли уже 4 полка в корпусе атамана М.И. Платова. Действуя в составе корпуса, башкирские воины постоянно находились «в делах против неприятеля». Они сражались на Бородинском поле, воевали в составе «летучих» отрядов, преследовали неприятеля при наступлении русской армии, осыпали французов стрелами в битве при Березине. Какой-либо уставной формы одежды в башкирских полках не было. Воины </w:t>
      </w:r>
      <w:r w:rsidRPr="005129F6">
        <w:rPr>
          <w:rFonts w:ascii="Times New Roman" w:hAnsi="Times New Roman" w:cs="Times New Roman"/>
          <w:sz w:val="28"/>
          <w:szCs w:val="28"/>
        </w:rPr>
        <w:lastRenderedPageBreak/>
        <w:t xml:space="preserve">носили национальные костюмы, на некоторых всадниках также были кольчуги. Оружием служили пики, сабли, фитильные ружья с сошками. Воины имели также колчаны со стрелами и </w:t>
      </w:r>
      <w:proofErr w:type="spellStart"/>
      <w:r w:rsidRPr="005129F6">
        <w:rPr>
          <w:rFonts w:ascii="Times New Roman" w:hAnsi="Times New Roman" w:cs="Times New Roman"/>
          <w:sz w:val="28"/>
          <w:szCs w:val="28"/>
        </w:rPr>
        <w:t>налучья</w:t>
      </w:r>
      <w:proofErr w:type="spellEnd"/>
      <w:r w:rsidRPr="005129F6">
        <w:rPr>
          <w:rFonts w:ascii="Times New Roman" w:hAnsi="Times New Roman" w:cs="Times New Roman"/>
          <w:sz w:val="28"/>
          <w:szCs w:val="28"/>
        </w:rPr>
        <w:t xml:space="preserve"> с луками.</w:t>
      </w:r>
    </w:p>
    <w:p w:rsidR="00706E8E" w:rsidRPr="005129F6" w:rsidRDefault="00706E8E" w:rsidP="005129F6">
      <w:pPr>
        <w:pStyle w:val="a4"/>
        <w:spacing w:line="360" w:lineRule="auto"/>
        <w:ind w:firstLine="709"/>
        <w:jc w:val="both"/>
        <w:rPr>
          <w:sz w:val="28"/>
          <w:szCs w:val="28"/>
        </w:rPr>
      </w:pPr>
      <w:r w:rsidRPr="005129F6">
        <w:rPr>
          <w:noProof/>
          <w:sz w:val="28"/>
          <w:szCs w:val="28"/>
        </w:rPr>
        <w:drawing>
          <wp:inline distT="0" distB="0" distL="0" distR="0">
            <wp:extent cx="2449195" cy="3212465"/>
            <wp:effectExtent l="19050" t="0" r="8255" b="0"/>
            <wp:docPr id="3" name="Рисунок 3" descr="http://www.vatandash.ru/pics/2007052908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tandash.ru/pics/20070529081931.JPG"/>
                    <pic:cNvPicPr>
                      <a:picLocks noChangeAspect="1" noChangeArrowheads="1"/>
                    </pic:cNvPicPr>
                  </pic:nvPicPr>
                  <pic:blipFill>
                    <a:blip r:embed="rId8" cstate="print"/>
                    <a:srcRect/>
                    <a:stretch>
                      <a:fillRect/>
                    </a:stretch>
                  </pic:blipFill>
                  <pic:spPr bwMode="auto">
                    <a:xfrm>
                      <a:off x="0" y="0"/>
                      <a:ext cx="2449195" cy="3212465"/>
                    </a:xfrm>
                    <a:prstGeom prst="rect">
                      <a:avLst/>
                    </a:prstGeom>
                    <a:noFill/>
                    <a:ln w="9525">
                      <a:noFill/>
                      <a:miter lim="800000"/>
                      <a:headEnd/>
                      <a:tailEnd/>
                    </a:ln>
                  </pic:spPr>
                </pic:pic>
              </a:graphicData>
            </a:graphic>
          </wp:inline>
        </w:drawing>
      </w:r>
      <w:r w:rsidR="00850573" w:rsidRPr="005129F6">
        <w:rPr>
          <w:sz w:val="28"/>
          <w:szCs w:val="28"/>
        </w:rPr>
        <w:t xml:space="preserve">        Среди изобразительных произведений, посвященных башкирским воинам периода Отечественной войны 1812 года, центральное место занимает так называемая «Башкирская сюита» Александра Осиповича Орловского, художника широкого творческого диапазона, поляка по происхождению, чья жизнь была тесно связана с Россией. Первые произведения, составляющие</w:t>
      </w:r>
      <w:r w:rsidR="00EB7CAC" w:rsidRPr="00EB7CAC">
        <w:rPr>
          <w:sz w:val="28"/>
          <w:szCs w:val="28"/>
        </w:rPr>
        <w:t xml:space="preserve"> </w:t>
      </w:r>
      <w:r w:rsidRPr="005129F6">
        <w:rPr>
          <w:sz w:val="28"/>
          <w:szCs w:val="28"/>
        </w:rPr>
        <w:t>башкирскую серию в творчестве Орловского, относятся, вероятно, к 1806 году, основная же их часть создается в 1812—1813 годах, хотя встречаются и более поздние работы. Орловский был одним из первых художников, обратившихся к изображению народов России, открыв тем самым «новый мир образов, считавшихся уделом бесстрастного этнографа». В его произведениях особенно ярко проявилось увлечение художника силой, смелостью, свободой движения богатырей. Характерной особенностью его творчества стали изображения лошадей, которые были зарисованы им с такой виртуозностью, которой не обладал ни один художник, работавший в России в то время.</w:t>
      </w:r>
      <w:r w:rsidR="00434997">
        <w:rPr>
          <w:sz w:val="28"/>
          <w:szCs w:val="28"/>
        </w:rPr>
        <w:t xml:space="preserve"> </w:t>
      </w:r>
      <w:r w:rsidRPr="005129F6">
        <w:rPr>
          <w:sz w:val="28"/>
          <w:szCs w:val="28"/>
        </w:rPr>
        <w:t xml:space="preserve">В своих произведениях он с </w:t>
      </w:r>
      <w:r w:rsidRPr="005129F6">
        <w:rPr>
          <w:sz w:val="28"/>
          <w:szCs w:val="28"/>
        </w:rPr>
        <w:lastRenderedPageBreak/>
        <w:t>особым вниманием относился не только к передаче национальных особенностей лица модели, но и стремился проникнуть во внутренний мир человека. Тонкостью исполнения и психологической выразительностью отличатся его работа «Голова башкира» (1817, Варшава).</w:t>
      </w:r>
    </w:p>
    <w:p w:rsidR="00706E8E" w:rsidRPr="005129F6" w:rsidRDefault="00706E8E" w:rsidP="005129F6">
      <w:pPr>
        <w:pStyle w:val="a4"/>
        <w:spacing w:line="360" w:lineRule="auto"/>
        <w:ind w:firstLine="709"/>
        <w:jc w:val="both"/>
        <w:rPr>
          <w:sz w:val="28"/>
          <w:szCs w:val="28"/>
        </w:rPr>
      </w:pPr>
      <w:r w:rsidRPr="005129F6">
        <w:rPr>
          <w:noProof/>
          <w:sz w:val="28"/>
          <w:szCs w:val="28"/>
        </w:rPr>
        <w:drawing>
          <wp:inline distT="0" distB="0" distL="0" distR="0">
            <wp:extent cx="4675505" cy="2520315"/>
            <wp:effectExtent l="19050" t="0" r="0" b="0"/>
            <wp:docPr id="4" name="Рисунок 4" descr="http://www.vatandash.ru/pics/2007052908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tandash.ru/pics/20070529081950.JPG"/>
                    <pic:cNvPicPr>
                      <a:picLocks noChangeAspect="1" noChangeArrowheads="1"/>
                    </pic:cNvPicPr>
                  </pic:nvPicPr>
                  <pic:blipFill>
                    <a:blip r:embed="rId9" cstate="print"/>
                    <a:srcRect/>
                    <a:stretch>
                      <a:fillRect/>
                    </a:stretch>
                  </pic:blipFill>
                  <pic:spPr bwMode="auto">
                    <a:xfrm>
                      <a:off x="0" y="0"/>
                      <a:ext cx="4675505" cy="2520315"/>
                    </a:xfrm>
                    <a:prstGeom prst="rect">
                      <a:avLst/>
                    </a:prstGeom>
                    <a:noFill/>
                    <a:ln w="9525">
                      <a:noFill/>
                      <a:miter lim="800000"/>
                      <a:headEnd/>
                      <a:tailEnd/>
                    </a:ln>
                  </pic:spPr>
                </pic:pic>
              </a:graphicData>
            </a:graphic>
          </wp:inline>
        </w:drawing>
      </w:r>
    </w:p>
    <w:p w:rsidR="00706E8E" w:rsidRPr="005129F6" w:rsidRDefault="00706E8E" w:rsidP="005129F6">
      <w:pPr>
        <w:pStyle w:val="a4"/>
        <w:spacing w:line="360" w:lineRule="auto"/>
        <w:ind w:firstLine="709"/>
        <w:jc w:val="both"/>
        <w:rPr>
          <w:sz w:val="28"/>
          <w:szCs w:val="28"/>
        </w:rPr>
      </w:pPr>
      <w:r w:rsidRPr="005129F6">
        <w:rPr>
          <w:sz w:val="28"/>
          <w:szCs w:val="28"/>
        </w:rPr>
        <w:t xml:space="preserve">К одной из последних работ этой серии относится акварель «Всадник-башкир» (1823) из собрания Башкирского государственного художественного музея имени М.В. Нестерова, наполненная романтическим пафосом, свойственным эпохе. Её большие размеры, скрупулезность изображения и обилие всевозможных деталей говорят о желании художника создать законченную картину. Орловский достоверно изображает оружие — лук и стрелы башкир, форму колчана, своеобразие одежды — халат, перевязанный кушаком, высокую рысью шапку, сапоги с загнутыми носами. Пытаясь предельно верно изобразить одежду, оружие и особенности лица, художник не остается в плену этнографии. Живые человеческие чувства, эмоциональная выразительность, которые он вложил в образ, создают основное достоинство его работы. Произведения «Башкирской сюиты» выполнены в основном в графической технике (акварель, пастель, графический карандаш), но есть среди них и написанные маслом на холсте. В начале XIX века в России получает распространение литография, которой увлеклись многие известные </w:t>
      </w:r>
      <w:r w:rsidRPr="005129F6">
        <w:rPr>
          <w:sz w:val="28"/>
          <w:szCs w:val="28"/>
        </w:rPr>
        <w:lastRenderedPageBreak/>
        <w:t>художники того времени. Первыми известными литографиями, созданными в России, также стали работы А.О. Орловского: из них одна изображает курда, а другая — разговаривающих башкир, сидящих на лошадях, обе выполнены в 1816 году.</w:t>
      </w:r>
      <w:r w:rsidR="00850573" w:rsidRPr="005129F6">
        <w:rPr>
          <w:sz w:val="28"/>
          <w:szCs w:val="28"/>
        </w:rPr>
        <w:t xml:space="preserve"> Произведения Орловского имеются во многих музеях: в Государственном Русском музее — «Башкир с лошадью» (1809), «Башкирский отряд» (1813); в Третьяковской галерее — «Конные башкиры на бивуаке» (1810—20 гг.); в Эрмитаже — «Всадник башкир и крестьянин» (1821—31 гг.): в Национальном музее Варшавы — «Башкирский лагерь» (1814) и т.д.</w:t>
      </w:r>
    </w:p>
    <w:p w:rsidR="00850573" w:rsidRPr="005129F6" w:rsidRDefault="00850573" w:rsidP="005129F6">
      <w:pPr>
        <w:pStyle w:val="a4"/>
        <w:spacing w:line="360" w:lineRule="auto"/>
        <w:ind w:firstLine="709"/>
        <w:jc w:val="both"/>
        <w:rPr>
          <w:sz w:val="28"/>
          <w:szCs w:val="28"/>
        </w:rPr>
      </w:pPr>
      <w:r w:rsidRPr="005129F6">
        <w:rPr>
          <w:sz w:val="28"/>
          <w:szCs w:val="28"/>
        </w:rPr>
        <w:t xml:space="preserve">   </w:t>
      </w:r>
    </w:p>
    <w:p w:rsidR="00706E8E" w:rsidRPr="005129F6" w:rsidRDefault="00850573" w:rsidP="005129F6">
      <w:pPr>
        <w:pStyle w:val="a4"/>
        <w:spacing w:line="360" w:lineRule="auto"/>
        <w:ind w:firstLine="709"/>
        <w:jc w:val="both"/>
        <w:rPr>
          <w:sz w:val="28"/>
          <w:szCs w:val="28"/>
        </w:rPr>
      </w:pPr>
      <w:r w:rsidRPr="005129F6">
        <w:rPr>
          <w:noProof/>
          <w:sz w:val="28"/>
          <w:szCs w:val="28"/>
        </w:rPr>
        <w:drawing>
          <wp:inline distT="0" distB="0" distL="0" distR="0">
            <wp:extent cx="2122805" cy="3434715"/>
            <wp:effectExtent l="19050" t="0" r="0" b="0"/>
            <wp:docPr id="2" name="Рисунок 5" descr="http://www.vatandash.ru/pics/2007052908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tandash.ru/pics/20070529082011.JPG"/>
                    <pic:cNvPicPr>
                      <a:picLocks noChangeAspect="1" noChangeArrowheads="1"/>
                    </pic:cNvPicPr>
                  </pic:nvPicPr>
                  <pic:blipFill>
                    <a:blip r:embed="rId10" cstate="print"/>
                    <a:srcRect/>
                    <a:stretch>
                      <a:fillRect/>
                    </a:stretch>
                  </pic:blipFill>
                  <pic:spPr bwMode="auto">
                    <a:xfrm>
                      <a:off x="0" y="0"/>
                      <a:ext cx="2122805" cy="3434715"/>
                    </a:xfrm>
                    <a:prstGeom prst="rect">
                      <a:avLst/>
                    </a:prstGeom>
                    <a:noFill/>
                    <a:ln w="9525">
                      <a:noFill/>
                      <a:miter lim="800000"/>
                      <a:headEnd/>
                      <a:tailEnd/>
                    </a:ln>
                  </pic:spPr>
                </pic:pic>
              </a:graphicData>
            </a:graphic>
          </wp:inline>
        </w:drawing>
      </w:r>
    </w:p>
    <w:p w:rsidR="00434997" w:rsidRDefault="00850573" w:rsidP="005129F6">
      <w:pPr>
        <w:spacing w:line="360" w:lineRule="auto"/>
        <w:ind w:firstLine="709"/>
        <w:jc w:val="both"/>
        <w:rPr>
          <w:rFonts w:ascii="Times New Roman" w:hAnsi="Times New Roman" w:cs="Times New Roman"/>
          <w:sz w:val="28"/>
          <w:szCs w:val="28"/>
          <w:shd w:val="clear" w:color="auto" w:fill="FFFFFF"/>
        </w:rPr>
      </w:pPr>
      <w:r w:rsidRPr="005129F6">
        <w:rPr>
          <w:rFonts w:ascii="Times New Roman" w:hAnsi="Times New Roman" w:cs="Times New Roman"/>
          <w:sz w:val="28"/>
          <w:szCs w:val="28"/>
          <w:shd w:val="clear" w:color="auto" w:fill="FFFFFF"/>
        </w:rPr>
        <w:t xml:space="preserve">В военных действиях 1812—1815 годов значительную роль сыграла легкая конница, с 1803 года получившая название уланских полков (ранее </w:t>
      </w:r>
      <w:proofErr w:type="spellStart"/>
      <w:r w:rsidRPr="005129F6">
        <w:rPr>
          <w:rFonts w:ascii="Times New Roman" w:hAnsi="Times New Roman" w:cs="Times New Roman"/>
          <w:sz w:val="28"/>
          <w:szCs w:val="28"/>
          <w:shd w:val="clear" w:color="auto" w:fill="FFFFFF"/>
        </w:rPr>
        <w:t>пикинерские</w:t>
      </w:r>
      <w:proofErr w:type="spellEnd"/>
      <w:r w:rsidRPr="005129F6">
        <w:rPr>
          <w:rFonts w:ascii="Times New Roman" w:hAnsi="Times New Roman" w:cs="Times New Roman"/>
          <w:sz w:val="28"/>
          <w:szCs w:val="28"/>
          <w:shd w:val="clear" w:color="auto" w:fill="FFFFFF"/>
        </w:rPr>
        <w:t>). В 1812 году такой уланский полк был сформирован и в Оренбурге. Своё название уланы получили от тюркского слова «</w:t>
      </w:r>
      <w:proofErr w:type="spellStart"/>
      <w:r w:rsidRPr="005129F6">
        <w:rPr>
          <w:rFonts w:ascii="Times New Roman" w:hAnsi="Times New Roman" w:cs="Times New Roman"/>
          <w:sz w:val="28"/>
          <w:szCs w:val="28"/>
          <w:shd w:val="clear" w:color="auto" w:fill="FFFFFF"/>
        </w:rPr>
        <w:t>оглан</w:t>
      </w:r>
      <w:proofErr w:type="spellEnd"/>
      <w:r w:rsidRPr="005129F6">
        <w:rPr>
          <w:rFonts w:ascii="Times New Roman" w:hAnsi="Times New Roman" w:cs="Times New Roman"/>
          <w:sz w:val="28"/>
          <w:szCs w:val="28"/>
          <w:shd w:val="clear" w:color="auto" w:fill="FFFFFF"/>
        </w:rPr>
        <w:t xml:space="preserve">», что означало «юноша». В Золотой Орде так назывались члены ханской семьи по линии, не восходившей на престол. Как воинское подразделение </w:t>
      </w:r>
      <w:proofErr w:type="spellStart"/>
      <w:r w:rsidRPr="005129F6">
        <w:rPr>
          <w:rFonts w:ascii="Times New Roman" w:hAnsi="Times New Roman" w:cs="Times New Roman"/>
          <w:sz w:val="28"/>
          <w:szCs w:val="28"/>
          <w:shd w:val="clear" w:color="auto" w:fill="FFFFFF"/>
        </w:rPr>
        <w:t>огланы</w:t>
      </w:r>
      <w:proofErr w:type="spellEnd"/>
      <w:r w:rsidRPr="005129F6">
        <w:rPr>
          <w:rFonts w:ascii="Times New Roman" w:hAnsi="Times New Roman" w:cs="Times New Roman"/>
          <w:sz w:val="28"/>
          <w:szCs w:val="28"/>
          <w:shd w:val="clear" w:color="auto" w:fill="FFFFFF"/>
        </w:rPr>
        <w:t xml:space="preserve"> появились в монгольском войске в </w:t>
      </w:r>
      <w:proofErr w:type="gramStart"/>
      <w:r w:rsidRPr="005129F6">
        <w:rPr>
          <w:rFonts w:ascii="Times New Roman" w:hAnsi="Times New Roman" w:cs="Times New Roman"/>
          <w:sz w:val="28"/>
          <w:szCs w:val="28"/>
          <w:shd w:val="clear" w:color="auto" w:fill="FFFFFF"/>
        </w:rPr>
        <w:t>Х</w:t>
      </w:r>
      <w:proofErr w:type="gramEnd"/>
      <w:r w:rsidRPr="005129F6">
        <w:rPr>
          <w:rFonts w:ascii="Times New Roman" w:hAnsi="Times New Roman" w:cs="Times New Roman"/>
          <w:sz w:val="28"/>
          <w:szCs w:val="28"/>
          <w:shd w:val="clear" w:color="auto" w:fill="FFFFFF"/>
        </w:rPr>
        <w:t xml:space="preserve">III—ХIV веках. Они были </w:t>
      </w:r>
      <w:r w:rsidRPr="005129F6">
        <w:rPr>
          <w:rFonts w:ascii="Times New Roman" w:hAnsi="Times New Roman" w:cs="Times New Roman"/>
          <w:sz w:val="28"/>
          <w:szCs w:val="28"/>
          <w:shd w:val="clear" w:color="auto" w:fill="FFFFFF"/>
        </w:rPr>
        <w:lastRenderedPageBreak/>
        <w:t xml:space="preserve">вооружены копьями с флюгером и носили головные уборы с квадратным верхом. Часть </w:t>
      </w:r>
      <w:proofErr w:type="spellStart"/>
      <w:r w:rsidRPr="005129F6">
        <w:rPr>
          <w:rFonts w:ascii="Times New Roman" w:hAnsi="Times New Roman" w:cs="Times New Roman"/>
          <w:sz w:val="28"/>
          <w:szCs w:val="28"/>
          <w:shd w:val="clear" w:color="auto" w:fill="FFFFFF"/>
        </w:rPr>
        <w:t>огланов</w:t>
      </w:r>
      <w:proofErr w:type="spellEnd"/>
      <w:r w:rsidRPr="005129F6">
        <w:rPr>
          <w:rFonts w:ascii="Times New Roman" w:hAnsi="Times New Roman" w:cs="Times New Roman"/>
          <w:sz w:val="28"/>
          <w:szCs w:val="28"/>
          <w:shd w:val="clear" w:color="auto" w:fill="FFFFFF"/>
        </w:rPr>
        <w:t xml:space="preserve"> в Х</w:t>
      </w:r>
      <w:proofErr w:type="gramStart"/>
      <w:r w:rsidRPr="005129F6">
        <w:rPr>
          <w:rFonts w:ascii="Times New Roman" w:hAnsi="Times New Roman" w:cs="Times New Roman"/>
          <w:sz w:val="28"/>
          <w:szCs w:val="28"/>
          <w:shd w:val="clear" w:color="auto" w:fill="FFFFFF"/>
        </w:rPr>
        <w:t>V</w:t>
      </w:r>
      <w:proofErr w:type="gramEnd"/>
      <w:r w:rsidRPr="005129F6">
        <w:rPr>
          <w:rFonts w:ascii="Times New Roman" w:hAnsi="Times New Roman" w:cs="Times New Roman"/>
          <w:sz w:val="28"/>
          <w:szCs w:val="28"/>
          <w:shd w:val="clear" w:color="auto" w:fill="FFFFFF"/>
        </w:rPr>
        <w:t xml:space="preserve"> века осела в Великом княжестве Литовском, а также была на службе у Речи </w:t>
      </w:r>
      <w:proofErr w:type="spellStart"/>
      <w:r w:rsidRPr="005129F6">
        <w:rPr>
          <w:rFonts w:ascii="Times New Roman" w:hAnsi="Times New Roman" w:cs="Times New Roman"/>
          <w:sz w:val="28"/>
          <w:szCs w:val="28"/>
          <w:shd w:val="clear" w:color="auto" w:fill="FFFFFF"/>
        </w:rPr>
        <w:t>Посполитой</w:t>
      </w:r>
      <w:proofErr w:type="spellEnd"/>
      <w:r w:rsidRPr="005129F6">
        <w:rPr>
          <w:rFonts w:ascii="Times New Roman" w:hAnsi="Times New Roman" w:cs="Times New Roman"/>
          <w:sz w:val="28"/>
          <w:szCs w:val="28"/>
          <w:shd w:val="clear" w:color="auto" w:fill="FFFFFF"/>
        </w:rPr>
        <w:t xml:space="preserve">. В фондах Башкирского государственного художественного музея </w:t>
      </w:r>
      <w:proofErr w:type="spellStart"/>
      <w:r w:rsidRPr="005129F6">
        <w:rPr>
          <w:rFonts w:ascii="Times New Roman" w:hAnsi="Times New Roman" w:cs="Times New Roman"/>
          <w:sz w:val="28"/>
          <w:szCs w:val="28"/>
          <w:shd w:val="clear" w:color="auto" w:fill="FFFFFF"/>
        </w:rPr>
        <w:t>им.М.В.Нестерова</w:t>
      </w:r>
      <w:proofErr w:type="spellEnd"/>
      <w:r w:rsidRPr="005129F6">
        <w:rPr>
          <w:rFonts w:ascii="Times New Roman" w:hAnsi="Times New Roman" w:cs="Times New Roman"/>
          <w:sz w:val="28"/>
          <w:szCs w:val="28"/>
          <w:shd w:val="clear" w:color="auto" w:fill="FFFFFF"/>
        </w:rPr>
        <w:t xml:space="preserve"> имеется раскрашенная литография художника </w:t>
      </w:r>
      <w:proofErr w:type="spellStart"/>
      <w:r w:rsidRPr="005129F6">
        <w:rPr>
          <w:rFonts w:ascii="Times New Roman" w:hAnsi="Times New Roman" w:cs="Times New Roman"/>
          <w:sz w:val="28"/>
          <w:szCs w:val="28"/>
          <w:shd w:val="clear" w:color="auto" w:fill="FFFFFF"/>
        </w:rPr>
        <w:t>Чернецова</w:t>
      </w:r>
      <w:proofErr w:type="spellEnd"/>
      <w:r w:rsidRPr="005129F6">
        <w:rPr>
          <w:rFonts w:ascii="Times New Roman" w:hAnsi="Times New Roman" w:cs="Times New Roman"/>
          <w:sz w:val="28"/>
          <w:szCs w:val="28"/>
          <w:shd w:val="clear" w:color="auto" w:fill="FFFFFF"/>
        </w:rPr>
        <w:t xml:space="preserve"> «Уланы», на которой мы видим, что в форме уланов русской армии были сохранены некоторые атрибуты обмундирования, свойственные </w:t>
      </w:r>
      <w:proofErr w:type="spellStart"/>
      <w:r w:rsidRPr="005129F6">
        <w:rPr>
          <w:rFonts w:ascii="Times New Roman" w:hAnsi="Times New Roman" w:cs="Times New Roman"/>
          <w:sz w:val="28"/>
          <w:szCs w:val="28"/>
          <w:shd w:val="clear" w:color="auto" w:fill="FFFFFF"/>
        </w:rPr>
        <w:t>огланам</w:t>
      </w:r>
      <w:proofErr w:type="spellEnd"/>
      <w:r w:rsidRPr="005129F6">
        <w:rPr>
          <w:rFonts w:ascii="Times New Roman" w:hAnsi="Times New Roman" w:cs="Times New Roman"/>
          <w:sz w:val="28"/>
          <w:szCs w:val="28"/>
          <w:shd w:val="clear" w:color="auto" w:fill="FFFFFF"/>
        </w:rPr>
        <w:t>.</w:t>
      </w:r>
    </w:p>
    <w:p w:rsidR="00706E8E" w:rsidRPr="005129F6" w:rsidRDefault="00850573" w:rsidP="005129F6">
      <w:pPr>
        <w:spacing w:line="360" w:lineRule="auto"/>
        <w:ind w:firstLine="709"/>
        <w:jc w:val="both"/>
        <w:rPr>
          <w:rFonts w:ascii="Times New Roman" w:hAnsi="Times New Roman" w:cs="Times New Roman"/>
          <w:sz w:val="28"/>
          <w:szCs w:val="28"/>
        </w:rPr>
      </w:pPr>
      <w:r w:rsidRPr="005129F6">
        <w:rPr>
          <w:rFonts w:ascii="Times New Roman" w:hAnsi="Times New Roman" w:cs="Times New Roman"/>
          <w:sz w:val="28"/>
          <w:szCs w:val="28"/>
          <w:shd w:val="clear" w:color="auto" w:fill="FFFFFF"/>
        </w:rPr>
        <w:t>Башкиры и мещеряки участвовали и в заграничных походах русской армии и завершили свой боевой путь в Париже. Интересно отметить и тот факт, что в Германии, в городе Лейпциге есть памятник, который отражает битву народов с Наполеоном и среди прочих воспевает воинские заслуги башкир, а также оренбургских и уральских казаков. В Германии, в городке Шварц, на куполе церковной башни до сегодняшнего дня, как воспоминание о событиях тех лет, торчит стрела, выпущенная башкирским воином. Произошло это следующим образом: во дворе церкви 14 апреля 1814 года принц Карл Гюнтер выразил сомнение в эффективности данного вида оружия, тогда четыре башкира из отряда русского князя решили показать своё искусство стрельбы из лука. Условились, что будут стрелять по куполу церковной башни. Стрела одного из воинов вонзилась в купол, пробив достаточно прочную обшивку, и осталась там надолго. Надо отметить, что стрелы, выпускаемые башкирскими воинами, были очень метки и обладали поразительной дальностью полёта, за 15 сажень могли пронзить насквозь не только человека, но и лошадь. Деревянная стрела в куполе позднее была заменена на железную, которую до сих пор демонстрируют посетителям.</w:t>
      </w:r>
    </w:p>
    <w:p w:rsidR="001544E7" w:rsidRPr="005129F6" w:rsidRDefault="001544E7" w:rsidP="005129F6">
      <w:pPr>
        <w:pStyle w:val="a4"/>
        <w:spacing w:before="0" w:beforeAutospacing="0" w:after="125" w:afterAutospacing="0" w:line="360" w:lineRule="auto"/>
        <w:ind w:firstLine="709"/>
        <w:jc w:val="both"/>
        <w:textAlignment w:val="baseline"/>
        <w:rPr>
          <w:sz w:val="28"/>
          <w:szCs w:val="28"/>
        </w:rPr>
      </w:pPr>
      <w:r w:rsidRPr="005129F6">
        <w:rPr>
          <w:sz w:val="28"/>
          <w:szCs w:val="28"/>
        </w:rPr>
        <w:t xml:space="preserve">Башкирская и казачья легкие конницы показали себя боеспособной частью армии. Сообщая оренбургскому военному губернатору Г.С. Волконскому о победоносном наступлении русской армии и бегстве французов, М.И. Кутузов писал: «Вы не можете представить, Ваше </w:t>
      </w:r>
      <w:r w:rsidRPr="005129F6">
        <w:rPr>
          <w:sz w:val="28"/>
          <w:szCs w:val="28"/>
        </w:rPr>
        <w:lastRenderedPageBreak/>
        <w:t xml:space="preserve">сиятельство, радости и удовольствия, с каким все и каждый из </w:t>
      </w:r>
      <w:proofErr w:type="gramStart"/>
      <w:r w:rsidRPr="005129F6">
        <w:rPr>
          <w:sz w:val="28"/>
          <w:szCs w:val="28"/>
        </w:rPr>
        <w:t>русских</w:t>
      </w:r>
      <w:proofErr w:type="gramEnd"/>
      <w:r w:rsidRPr="005129F6">
        <w:rPr>
          <w:sz w:val="28"/>
          <w:szCs w:val="28"/>
        </w:rPr>
        <w:t xml:space="preserve"> воинов стремится за бегущим неприятелем и с </w:t>
      </w:r>
      <w:proofErr w:type="gramStart"/>
      <w:r w:rsidRPr="005129F6">
        <w:rPr>
          <w:sz w:val="28"/>
          <w:szCs w:val="28"/>
        </w:rPr>
        <w:t>какою</w:t>
      </w:r>
      <w:proofErr w:type="gramEnd"/>
      <w:r w:rsidRPr="005129F6">
        <w:rPr>
          <w:sz w:val="28"/>
          <w:szCs w:val="28"/>
        </w:rPr>
        <w:t xml:space="preserve"> храбростью наши воины, в том числе и казаки и некоторые башкирские полки, поражают их». Мудрый полководец не ограничился похвалой башкир только в донесении: сразу же после Бородинского сражения Кутузов вызвал к себе командира одного из башкирских полков, </w:t>
      </w:r>
      <w:proofErr w:type="spellStart"/>
      <w:r w:rsidRPr="005129F6">
        <w:rPr>
          <w:sz w:val="28"/>
          <w:szCs w:val="28"/>
        </w:rPr>
        <w:t>Кахым</w:t>
      </w:r>
      <w:proofErr w:type="spellEnd"/>
      <w:r w:rsidRPr="005129F6">
        <w:rPr>
          <w:sz w:val="28"/>
          <w:szCs w:val="28"/>
        </w:rPr>
        <w:t xml:space="preserve">-туря, и, </w:t>
      </w:r>
      <w:proofErr w:type="gramStart"/>
      <w:r w:rsidRPr="005129F6">
        <w:rPr>
          <w:sz w:val="28"/>
          <w:szCs w:val="28"/>
        </w:rPr>
        <w:t>благодаря</w:t>
      </w:r>
      <w:proofErr w:type="gramEnd"/>
      <w:r w:rsidRPr="005129F6">
        <w:rPr>
          <w:sz w:val="28"/>
          <w:szCs w:val="28"/>
        </w:rPr>
        <w:t xml:space="preserve"> за храбрость в бою, воскликнул: «</w:t>
      </w:r>
      <w:proofErr w:type="gramStart"/>
      <w:r w:rsidRPr="005129F6">
        <w:rPr>
          <w:sz w:val="28"/>
          <w:szCs w:val="28"/>
        </w:rPr>
        <w:t>Ах</w:t>
      </w:r>
      <w:proofErr w:type="gramEnd"/>
      <w:r w:rsidRPr="005129F6">
        <w:rPr>
          <w:sz w:val="28"/>
          <w:szCs w:val="28"/>
        </w:rPr>
        <w:t xml:space="preserve"> и молодцы же вы, любезные мои </w:t>
      </w:r>
      <w:proofErr w:type="spellStart"/>
      <w:r w:rsidRPr="005129F6">
        <w:rPr>
          <w:sz w:val="28"/>
          <w:szCs w:val="28"/>
        </w:rPr>
        <w:t>башкирцы</w:t>
      </w:r>
      <w:proofErr w:type="spellEnd"/>
      <w:r w:rsidRPr="005129F6">
        <w:rPr>
          <w:sz w:val="28"/>
          <w:szCs w:val="28"/>
        </w:rPr>
        <w:t xml:space="preserve">!» </w:t>
      </w:r>
      <w:proofErr w:type="spellStart"/>
      <w:r w:rsidRPr="005129F6">
        <w:rPr>
          <w:sz w:val="28"/>
          <w:szCs w:val="28"/>
        </w:rPr>
        <w:t>Кахым</w:t>
      </w:r>
      <w:proofErr w:type="spellEnd"/>
      <w:r w:rsidRPr="005129F6">
        <w:rPr>
          <w:sz w:val="28"/>
          <w:szCs w:val="28"/>
        </w:rPr>
        <w:t xml:space="preserve">-туря передал слова военачальника своим конникам, и башкирские воины, воодушевленные похвалой, сочинили песню, в припеве которой повторялось: «Любезники, </w:t>
      </w:r>
      <w:proofErr w:type="spellStart"/>
      <w:r w:rsidRPr="005129F6">
        <w:rPr>
          <w:sz w:val="28"/>
          <w:szCs w:val="28"/>
        </w:rPr>
        <w:t>любизар</w:t>
      </w:r>
      <w:proofErr w:type="spellEnd"/>
      <w:r w:rsidRPr="005129F6">
        <w:rPr>
          <w:sz w:val="28"/>
          <w:szCs w:val="28"/>
        </w:rPr>
        <w:t>, молодцы, молодцы!» Эта песня, воспевающая подвиги башкирских конников, прошедших с боями пол-Европы, сохранена народной памятью и по сей день.</w:t>
      </w:r>
    </w:p>
    <w:p w:rsidR="001544E7" w:rsidRPr="005129F6" w:rsidRDefault="001544E7" w:rsidP="005129F6">
      <w:pPr>
        <w:pStyle w:val="a4"/>
        <w:spacing w:before="0" w:beforeAutospacing="0" w:after="125" w:afterAutospacing="0" w:line="360" w:lineRule="auto"/>
        <w:ind w:firstLine="709"/>
        <w:jc w:val="both"/>
        <w:textAlignment w:val="baseline"/>
        <w:rPr>
          <w:sz w:val="28"/>
          <w:szCs w:val="28"/>
        </w:rPr>
      </w:pPr>
      <w:r w:rsidRPr="005129F6">
        <w:rPr>
          <w:sz w:val="28"/>
          <w:szCs w:val="28"/>
        </w:rPr>
        <w:t xml:space="preserve">В честь подвигов русских войск на месте сражения под Лейпцигом был сооружен памятник. </w:t>
      </w:r>
      <w:proofErr w:type="gramStart"/>
      <w:r w:rsidRPr="005129F6">
        <w:rPr>
          <w:sz w:val="28"/>
          <w:szCs w:val="28"/>
        </w:rPr>
        <w:t xml:space="preserve">Участвуя в наступлении армии, 1,2, 5, 8, 9, 12, 13, 14, 15-й башкирские, 1-й </w:t>
      </w:r>
      <w:proofErr w:type="spellStart"/>
      <w:r w:rsidRPr="005129F6">
        <w:rPr>
          <w:sz w:val="28"/>
          <w:szCs w:val="28"/>
        </w:rPr>
        <w:t>тептярский</w:t>
      </w:r>
      <w:proofErr w:type="spellEnd"/>
      <w:r w:rsidRPr="005129F6">
        <w:rPr>
          <w:sz w:val="28"/>
          <w:szCs w:val="28"/>
        </w:rPr>
        <w:t xml:space="preserve">, 2-й </w:t>
      </w:r>
      <w:proofErr w:type="spellStart"/>
      <w:r w:rsidRPr="005129F6">
        <w:rPr>
          <w:sz w:val="28"/>
          <w:szCs w:val="28"/>
        </w:rPr>
        <w:t>мишарский</w:t>
      </w:r>
      <w:proofErr w:type="spellEnd"/>
      <w:r w:rsidRPr="005129F6">
        <w:rPr>
          <w:sz w:val="28"/>
          <w:szCs w:val="28"/>
        </w:rPr>
        <w:t xml:space="preserve"> и 8-й оренбургский казачий полки победоносно вступили в Париж.</w:t>
      </w:r>
      <w:proofErr w:type="gramEnd"/>
      <w:r w:rsidRPr="005129F6">
        <w:rPr>
          <w:sz w:val="28"/>
          <w:szCs w:val="28"/>
        </w:rPr>
        <w:t xml:space="preserve"> Каждый воин этих полков получил серебряную медаль «За взятие Парижа 19 марта 1814 года» и другие знаки отличия; все участники той Отечественной войны были награждены серебряными медалями «В память войны 1812 года».</w:t>
      </w:r>
    </w:p>
    <w:p w:rsidR="001544E7" w:rsidRPr="005129F6" w:rsidRDefault="001544E7" w:rsidP="005129F6">
      <w:pPr>
        <w:pStyle w:val="a4"/>
        <w:spacing w:before="0" w:beforeAutospacing="0" w:after="125" w:afterAutospacing="0" w:line="360" w:lineRule="auto"/>
        <w:ind w:firstLine="709"/>
        <w:jc w:val="both"/>
        <w:textAlignment w:val="baseline"/>
        <w:rPr>
          <w:sz w:val="28"/>
          <w:szCs w:val="28"/>
        </w:rPr>
      </w:pPr>
      <w:r w:rsidRPr="005129F6">
        <w:rPr>
          <w:sz w:val="28"/>
          <w:szCs w:val="28"/>
        </w:rPr>
        <w:t>В Отечественной войне 1812 г. ярко проявилось братское содружество народов России. В боях за свободу России крепла боевая дружба народов.</w:t>
      </w:r>
    </w:p>
    <w:sectPr w:rsidR="001544E7" w:rsidRPr="005129F6" w:rsidSect="005129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5F317B"/>
    <w:rsid w:val="00067574"/>
    <w:rsid w:val="000C4B1B"/>
    <w:rsid w:val="001450EC"/>
    <w:rsid w:val="001544E7"/>
    <w:rsid w:val="00250A7E"/>
    <w:rsid w:val="00300581"/>
    <w:rsid w:val="00405692"/>
    <w:rsid w:val="00434997"/>
    <w:rsid w:val="005129F6"/>
    <w:rsid w:val="00522783"/>
    <w:rsid w:val="005F317B"/>
    <w:rsid w:val="00706E8E"/>
    <w:rsid w:val="00850573"/>
    <w:rsid w:val="00A66655"/>
    <w:rsid w:val="00A951F2"/>
    <w:rsid w:val="00BD123E"/>
    <w:rsid w:val="00D613D1"/>
    <w:rsid w:val="00E574BF"/>
    <w:rsid w:val="00E913A7"/>
    <w:rsid w:val="00EB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3A7"/>
  </w:style>
  <w:style w:type="character" w:styleId="a3">
    <w:name w:val="Hyperlink"/>
    <w:basedOn w:val="a0"/>
    <w:uiPriority w:val="99"/>
    <w:semiHidden/>
    <w:unhideWhenUsed/>
    <w:rsid w:val="00E913A7"/>
    <w:rPr>
      <w:color w:val="0000FF"/>
      <w:u w:val="single"/>
    </w:rPr>
  </w:style>
  <w:style w:type="paragraph" w:customStyle="1" w:styleId="wp-caption-text">
    <w:name w:val="wp-caption-text"/>
    <w:basedOn w:val="a"/>
    <w:rsid w:val="00250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50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0A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63880">
      <w:bodyDiv w:val="1"/>
      <w:marLeft w:val="0"/>
      <w:marRight w:val="0"/>
      <w:marTop w:val="0"/>
      <w:marBottom w:val="0"/>
      <w:divBdr>
        <w:top w:val="none" w:sz="0" w:space="0" w:color="auto"/>
        <w:left w:val="none" w:sz="0" w:space="0" w:color="auto"/>
        <w:bottom w:val="none" w:sz="0" w:space="0" w:color="auto"/>
        <w:right w:val="none" w:sz="0" w:space="0" w:color="auto"/>
      </w:divBdr>
    </w:div>
    <w:div w:id="1633630141">
      <w:bodyDiv w:val="1"/>
      <w:marLeft w:val="0"/>
      <w:marRight w:val="0"/>
      <w:marTop w:val="0"/>
      <w:marBottom w:val="0"/>
      <w:divBdr>
        <w:top w:val="none" w:sz="0" w:space="0" w:color="auto"/>
        <w:left w:val="none" w:sz="0" w:space="0" w:color="auto"/>
        <w:bottom w:val="none" w:sz="0" w:space="0" w:color="auto"/>
        <w:right w:val="none" w:sz="0" w:space="0" w:color="auto"/>
      </w:divBdr>
    </w:div>
    <w:div w:id="1833176563">
      <w:bodyDiv w:val="1"/>
      <w:marLeft w:val="0"/>
      <w:marRight w:val="0"/>
      <w:marTop w:val="0"/>
      <w:marBottom w:val="0"/>
      <w:divBdr>
        <w:top w:val="none" w:sz="0" w:space="0" w:color="auto"/>
        <w:left w:val="none" w:sz="0" w:space="0" w:color="auto"/>
        <w:bottom w:val="none" w:sz="0" w:space="0" w:color="auto"/>
        <w:right w:val="none" w:sz="0" w:space="0" w:color="auto"/>
      </w:divBdr>
      <w:divsChild>
        <w:div w:id="509560951">
          <w:marLeft w:val="0"/>
          <w:marRight w:val="1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08.ru/wp-content/uploads/2010/12/%D0%A1%D0%B5%D1%80%D0%B1%D0%B5%D0%B4%D0%B6%D0%B0%D0%B1-%D0%A2%D1%8E%D0%BC%D0%B5%D0%BD%D1%8C.png" TargetMode="External"/><Relationship Id="rId11" Type="http://schemas.openxmlformats.org/officeDocument/2006/relationships/fontTable" Target="fontTable.xml"/><Relationship Id="rId5" Type="http://schemas.openxmlformats.org/officeDocument/2006/relationships/hyperlink" Target="http://ru.wikipedia.org/wiki/%D0%90%D0%BB%D0%B5%D0%BA%D1%81%D0%B0%D0%BD%D0%B4%D1%80_I"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9</Pages>
  <Words>2013</Words>
  <Characters>11477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cp:lastModifiedBy>
  <cp:revision>12</cp:revision>
  <dcterms:created xsi:type="dcterms:W3CDTF">2012-03-05T09:16:00Z</dcterms:created>
  <dcterms:modified xsi:type="dcterms:W3CDTF">2012-06-24T18:55:00Z</dcterms:modified>
</cp:coreProperties>
</file>