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6E" w:rsidRDefault="002A306E" w:rsidP="002A306E">
      <w:pPr>
        <w:spacing w:line="360" w:lineRule="auto"/>
        <w:jc w:val="both"/>
        <w:rPr>
          <w:rFonts w:ascii="Times New Roman" w:hAnsi="Times New Roman" w:cs="Times New Roman"/>
          <w:i/>
          <w:sz w:val="44"/>
          <w:szCs w:val="44"/>
          <w:lang w:val="tt-RU"/>
        </w:rPr>
      </w:pPr>
      <w:r>
        <w:rPr>
          <w:rFonts w:ascii="Times New Roman" w:hAnsi="Times New Roman" w:cs="Times New Roman"/>
          <w:i/>
          <w:sz w:val="44"/>
          <w:szCs w:val="44"/>
          <w:lang w:val="tt-RU"/>
        </w:rPr>
        <w:t xml:space="preserve">                                     </w:t>
      </w:r>
      <w:r>
        <w:rPr>
          <w:rFonts w:ascii="Times New Roman" w:hAnsi="Times New Roman" w:cs="Times New Roman"/>
          <w:i/>
          <w:sz w:val="36"/>
          <w:szCs w:val="36"/>
          <w:lang w:val="tt-RU"/>
        </w:rPr>
        <w:t>ТР Әтнә муни</w:t>
      </w:r>
      <w:proofErr w:type="spellStart"/>
      <w:r>
        <w:rPr>
          <w:rFonts w:ascii="Times New Roman" w:hAnsi="Times New Roman" w:cs="Times New Roman"/>
          <w:i/>
          <w:sz w:val="36"/>
          <w:szCs w:val="36"/>
        </w:rPr>
        <w:t>ц</w:t>
      </w:r>
      <w:proofErr w:type="spellEnd"/>
      <w:r>
        <w:rPr>
          <w:rFonts w:ascii="Times New Roman" w:hAnsi="Times New Roman" w:cs="Times New Roman"/>
          <w:i/>
          <w:sz w:val="36"/>
          <w:szCs w:val="36"/>
          <w:lang w:val="tt-RU"/>
        </w:rPr>
        <w:t>ипаль районы</w:t>
      </w:r>
    </w:p>
    <w:p w:rsidR="002A306E" w:rsidRDefault="002A306E" w:rsidP="002A306E">
      <w:pPr>
        <w:spacing w:line="360" w:lineRule="auto"/>
        <w:jc w:val="both"/>
        <w:rPr>
          <w:rFonts w:ascii="Times New Roman" w:hAnsi="Times New Roman" w:cs="Times New Roman"/>
          <w:i/>
          <w:sz w:val="32"/>
          <w:szCs w:val="32"/>
          <w:lang w:val="tt-RU"/>
        </w:rPr>
      </w:pPr>
    </w:p>
    <w:p w:rsidR="002A306E" w:rsidRDefault="002A306E" w:rsidP="002A306E">
      <w:pPr>
        <w:spacing w:line="360" w:lineRule="auto"/>
        <w:jc w:val="both"/>
        <w:rPr>
          <w:rFonts w:ascii="Times New Roman" w:hAnsi="Times New Roman" w:cs="Times New Roman"/>
          <w:i/>
          <w:sz w:val="32"/>
          <w:szCs w:val="32"/>
          <w:lang w:val="tt-RU"/>
        </w:rPr>
      </w:pPr>
    </w:p>
    <w:p w:rsidR="002A306E" w:rsidRDefault="002A306E" w:rsidP="002A306E">
      <w:pPr>
        <w:spacing w:line="360" w:lineRule="auto"/>
        <w:jc w:val="both"/>
        <w:rPr>
          <w:rFonts w:ascii="Times New Roman" w:hAnsi="Times New Roman" w:cs="Times New Roman"/>
          <w:b/>
          <w:sz w:val="44"/>
          <w:szCs w:val="44"/>
          <w:lang w:val="tt-RU"/>
        </w:rPr>
      </w:pPr>
    </w:p>
    <w:p w:rsidR="002A306E" w:rsidRDefault="002A306E" w:rsidP="002A306E">
      <w:pPr>
        <w:spacing w:line="360" w:lineRule="auto"/>
        <w:jc w:val="both"/>
        <w:rPr>
          <w:rFonts w:ascii="Times New Roman" w:hAnsi="Times New Roman" w:cs="Times New Roman"/>
          <w:b/>
          <w:sz w:val="44"/>
          <w:szCs w:val="44"/>
          <w:lang w:val="tt-RU"/>
        </w:rPr>
      </w:pPr>
      <w:r>
        <w:rPr>
          <w:rFonts w:ascii="Times New Roman" w:hAnsi="Times New Roman" w:cs="Times New Roman"/>
          <w:b/>
          <w:sz w:val="44"/>
          <w:szCs w:val="44"/>
          <w:lang w:val="tt-RU"/>
        </w:rPr>
        <w:t xml:space="preserve">           Математика 1 сыйныф</w:t>
      </w:r>
    </w:p>
    <w:p w:rsidR="002A306E" w:rsidRDefault="002A306E" w:rsidP="002A306E">
      <w:pPr>
        <w:spacing w:line="360" w:lineRule="auto"/>
        <w:jc w:val="both"/>
        <w:rPr>
          <w:rFonts w:ascii="Times New Roman" w:hAnsi="Times New Roman" w:cs="Times New Roman"/>
          <w:i/>
          <w:sz w:val="32"/>
          <w:szCs w:val="32"/>
          <w:lang w:val="tt-RU"/>
        </w:rPr>
      </w:pPr>
    </w:p>
    <w:p w:rsidR="002A306E" w:rsidRDefault="002A306E" w:rsidP="002A306E">
      <w:pPr>
        <w:spacing w:line="360" w:lineRule="auto"/>
        <w:jc w:val="both"/>
        <w:rPr>
          <w:rFonts w:ascii="Times New Roman" w:hAnsi="Times New Roman" w:cs="Times New Roman"/>
          <w:b/>
          <w:i/>
          <w:sz w:val="48"/>
          <w:szCs w:val="48"/>
          <w:lang w:val="tt-RU"/>
        </w:rPr>
      </w:pPr>
      <w:r>
        <w:rPr>
          <w:rFonts w:ascii="Times New Roman" w:hAnsi="Times New Roman" w:cs="Times New Roman"/>
          <w:b/>
          <w:sz w:val="48"/>
          <w:szCs w:val="48"/>
          <w:lang w:val="tt-RU"/>
        </w:rPr>
        <w:t xml:space="preserve">Тема:  “ </w:t>
      </w:r>
      <w:r>
        <w:rPr>
          <w:rFonts w:ascii="Times New Roman" w:hAnsi="Times New Roman" w:cs="Times New Roman"/>
          <w:b/>
          <w:i/>
          <w:sz w:val="48"/>
          <w:szCs w:val="48"/>
          <w:lang w:val="tt-RU"/>
        </w:rPr>
        <w:t>Дистә һәм берәмлекләр”</w:t>
      </w:r>
    </w:p>
    <w:p w:rsidR="002A306E" w:rsidRDefault="002A306E" w:rsidP="002A306E">
      <w:pPr>
        <w:spacing w:line="360" w:lineRule="auto"/>
        <w:jc w:val="both"/>
        <w:rPr>
          <w:rFonts w:ascii="Times New Roman" w:hAnsi="Times New Roman" w:cs="Times New Roman"/>
          <w:i/>
          <w:sz w:val="44"/>
          <w:szCs w:val="44"/>
          <w:lang w:val="tt-RU"/>
        </w:rPr>
      </w:pPr>
      <w:r>
        <w:rPr>
          <w:rFonts w:ascii="Times New Roman" w:hAnsi="Times New Roman" w:cs="Times New Roman"/>
          <w:i/>
          <w:sz w:val="44"/>
          <w:szCs w:val="44"/>
          <w:lang w:val="tt-RU"/>
        </w:rPr>
        <w:t>“Перспективалы башлангыч мәктәп”</w:t>
      </w:r>
    </w:p>
    <w:p w:rsidR="002A306E" w:rsidRDefault="002A306E" w:rsidP="002A306E">
      <w:pPr>
        <w:spacing w:line="360" w:lineRule="auto"/>
        <w:jc w:val="both"/>
        <w:rPr>
          <w:rFonts w:ascii="Times New Roman" w:hAnsi="Times New Roman" w:cs="Times New Roman"/>
          <w:sz w:val="40"/>
          <w:szCs w:val="40"/>
          <w:lang w:val="tt-RU"/>
        </w:rPr>
      </w:pPr>
    </w:p>
    <w:p w:rsidR="002A306E" w:rsidRDefault="002A306E" w:rsidP="002A306E">
      <w:pPr>
        <w:spacing w:line="360" w:lineRule="auto"/>
        <w:rPr>
          <w:rFonts w:ascii="Times New Roman" w:hAnsi="Times New Roman" w:cs="Times New Roman"/>
          <w:sz w:val="36"/>
          <w:szCs w:val="36"/>
          <w:lang w:val="tt-RU"/>
        </w:rPr>
      </w:pPr>
      <w:r>
        <w:rPr>
          <w:rFonts w:ascii="Times New Roman" w:hAnsi="Times New Roman" w:cs="Times New Roman"/>
          <w:sz w:val="36"/>
          <w:szCs w:val="36"/>
          <w:lang w:val="tt-RU"/>
        </w:rPr>
        <w:t xml:space="preserve">                                   Борһанова Римма Нурмөхәмәт кызы</w:t>
      </w:r>
    </w:p>
    <w:p w:rsidR="002A306E" w:rsidRDefault="002A306E" w:rsidP="002A306E">
      <w:pPr>
        <w:spacing w:line="360" w:lineRule="auto"/>
        <w:rPr>
          <w:rFonts w:ascii="Times New Roman" w:hAnsi="Times New Roman" w:cs="Times New Roman"/>
          <w:sz w:val="36"/>
          <w:szCs w:val="36"/>
          <w:lang w:val="tt-RU"/>
        </w:rPr>
      </w:pPr>
      <w:r>
        <w:rPr>
          <w:rFonts w:ascii="Times New Roman" w:hAnsi="Times New Roman" w:cs="Times New Roman"/>
          <w:sz w:val="36"/>
          <w:szCs w:val="36"/>
          <w:lang w:val="tt-RU"/>
        </w:rPr>
        <w:t xml:space="preserve">                                   Күәм урта      гомуми  белем  бирү                                 </w:t>
      </w:r>
    </w:p>
    <w:p w:rsidR="002A306E" w:rsidRDefault="002A306E" w:rsidP="002A306E">
      <w:pPr>
        <w:spacing w:line="360" w:lineRule="auto"/>
        <w:rPr>
          <w:rFonts w:ascii="Times New Roman" w:hAnsi="Times New Roman" w:cs="Times New Roman"/>
          <w:sz w:val="36"/>
          <w:szCs w:val="36"/>
          <w:lang w:val="tt-RU"/>
        </w:rPr>
      </w:pPr>
      <w:r>
        <w:rPr>
          <w:rFonts w:ascii="Times New Roman" w:hAnsi="Times New Roman" w:cs="Times New Roman"/>
          <w:sz w:val="36"/>
          <w:szCs w:val="36"/>
          <w:lang w:val="tt-RU"/>
        </w:rPr>
        <w:t xml:space="preserve">                                  мәктәбенең    1      квалификацион      </w:t>
      </w:r>
    </w:p>
    <w:p w:rsidR="002A306E" w:rsidRDefault="002A306E" w:rsidP="002A306E">
      <w:pPr>
        <w:spacing w:line="360" w:lineRule="auto"/>
        <w:rPr>
          <w:rFonts w:ascii="Times New Roman" w:hAnsi="Times New Roman" w:cs="Times New Roman"/>
          <w:sz w:val="36"/>
          <w:szCs w:val="36"/>
          <w:lang w:val="tt-RU"/>
        </w:rPr>
      </w:pPr>
      <w:r>
        <w:rPr>
          <w:rFonts w:ascii="Times New Roman" w:hAnsi="Times New Roman" w:cs="Times New Roman"/>
          <w:sz w:val="36"/>
          <w:szCs w:val="36"/>
          <w:lang w:val="tt-RU"/>
        </w:rPr>
        <w:t xml:space="preserve">                                  категорияле башлангыч сыйныф </w:t>
      </w:r>
    </w:p>
    <w:p w:rsidR="002A306E" w:rsidRDefault="002A306E" w:rsidP="002A306E">
      <w:pPr>
        <w:spacing w:line="360" w:lineRule="auto"/>
        <w:rPr>
          <w:rFonts w:ascii="Times New Roman" w:hAnsi="Times New Roman" w:cs="Times New Roman"/>
          <w:sz w:val="36"/>
          <w:szCs w:val="36"/>
          <w:lang w:val="tt-RU"/>
        </w:rPr>
      </w:pPr>
      <w:r>
        <w:rPr>
          <w:rFonts w:ascii="Times New Roman" w:hAnsi="Times New Roman" w:cs="Times New Roman"/>
          <w:sz w:val="36"/>
          <w:szCs w:val="36"/>
          <w:lang w:val="tt-RU"/>
        </w:rPr>
        <w:t xml:space="preserve">                                  укытучысы</w:t>
      </w:r>
    </w:p>
    <w:p w:rsidR="002A306E" w:rsidRDefault="002A306E" w:rsidP="002A306E">
      <w:pPr>
        <w:spacing w:line="360" w:lineRule="auto"/>
        <w:jc w:val="both"/>
        <w:rPr>
          <w:rFonts w:ascii="Times New Roman" w:hAnsi="Times New Roman" w:cs="Times New Roman"/>
          <w:sz w:val="36"/>
          <w:szCs w:val="36"/>
          <w:lang w:val="tt-RU"/>
        </w:rPr>
      </w:pPr>
    </w:p>
    <w:p w:rsidR="002A306E" w:rsidRDefault="002A306E" w:rsidP="002A306E">
      <w:pPr>
        <w:spacing w:line="360" w:lineRule="auto"/>
        <w:jc w:val="both"/>
        <w:rPr>
          <w:rFonts w:ascii="Times New Roman" w:hAnsi="Times New Roman" w:cs="Times New Roman"/>
          <w:sz w:val="36"/>
          <w:szCs w:val="36"/>
          <w:lang w:val="tt-RU"/>
        </w:rPr>
      </w:pPr>
      <w:r>
        <w:rPr>
          <w:rFonts w:ascii="Times New Roman" w:hAnsi="Times New Roman" w:cs="Times New Roman"/>
          <w:sz w:val="36"/>
          <w:szCs w:val="36"/>
          <w:lang w:val="tt-RU"/>
        </w:rPr>
        <w:t xml:space="preserve">                                2012 ел</w:t>
      </w:r>
    </w:p>
    <w:p w:rsidR="002A306E" w:rsidRDefault="002A306E" w:rsidP="002A306E">
      <w:pPr>
        <w:spacing w:line="360" w:lineRule="auto"/>
        <w:jc w:val="both"/>
        <w:rPr>
          <w:rFonts w:ascii="Times New Roman" w:hAnsi="Times New Roman" w:cs="Times New Roman"/>
          <w:sz w:val="36"/>
          <w:szCs w:val="36"/>
          <w:lang w:val="tt-RU"/>
        </w:rPr>
      </w:pPr>
    </w:p>
    <w:p w:rsidR="002A306E" w:rsidRDefault="002A306E" w:rsidP="002A306E">
      <w:pPr>
        <w:spacing w:line="360" w:lineRule="auto"/>
        <w:jc w:val="both"/>
        <w:rPr>
          <w:rFonts w:ascii="Times New Roman" w:hAnsi="Times New Roman" w:cs="Times New Roman"/>
          <w:b/>
          <w:i/>
          <w:sz w:val="24"/>
          <w:szCs w:val="24"/>
          <w:lang w:val="tt-RU"/>
        </w:rPr>
      </w:pPr>
      <w:r>
        <w:rPr>
          <w:rFonts w:ascii="Times New Roman" w:hAnsi="Times New Roman" w:cs="Times New Roman"/>
          <w:i/>
          <w:sz w:val="32"/>
          <w:szCs w:val="32"/>
          <w:lang w:val="tt-RU"/>
        </w:rPr>
        <w:lastRenderedPageBreak/>
        <w:t xml:space="preserve"> </w:t>
      </w:r>
      <w:r>
        <w:rPr>
          <w:rFonts w:ascii="Times New Roman" w:hAnsi="Times New Roman" w:cs="Times New Roman"/>
          <w:b/>
          <w:i/>
          <w:sz w:val="24"/>
          <w:szCs w:val="24"/>
          <w:lang w:val="tt-RU"/>
        </w:rPr>
        <w:t>Математикадан мин яңа стандарт таләпләренә туры килгән ” Перспективалы башлангыч мәктәп” концепциясенә нигезләнепэшләнгән (авторлары – А.Л.Чекин) дәреслегенә һәм (А.Л.Чекин Р.Г.Чуракова авторлыгындагы) программаларга нигезләнеп белем бирәм.Укучылар бу дәреслекләр ярдәмендә кызыксынып белем туплый. Әлеге дәреслекнең төп геройлары Әминә белән Әмир укучылар белән бергә ”белем алуы” да балаларны кызыксындыра.</w:t>
      </w:r>
    </w:p>
    <w:p w:rsidR="002A306E" w:rsidRDefault="002A306E" w:rsidP="002A306E">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Тема: Дистә һәм берәмлекләр.</w:t>
      </w:r>
    </w:p>
    <w:p w:rsidR="002A306E" w:rsidRDefault="002A306E" w:rsidP="002A306E">
      <w:pPr>
        <w:jc w:val="both"/>
        <w:rPr>
          <w:rFonts w:ascii="Times New Roman" w:hAnsi="Times New Roman" w:cs="Times New Roman"/>
          <w:i/>
          <w:sz w:val="28"/>
          <w:szCs w:val="28"/>
          <w:lang w:val="tt-RU"/>
        </w:rPr>
      </w:pPr>
      <w:r>
        <w:rPr>
          <w:rFonts w:ascii="Times New Roman" w:hAnsi="Times New Roman" w:cs="Times New Roman"/>
          <w:i/>
          <w:sz w:val="28"/>
          <w:szCs w:val="28"/>
          <w:lang w:val="tt-RU"/>
        </w:rPr>
        <w:t>Максат: Дистә һәм берәмлек төшенчәсен аңлату, икеурынлы саннар белән таныштыру, укучыларның логик-теоретик анализлый белү сәләтен үстерү.</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Материал: А.Л.Чекин 2 кисәк 16-17 бит, өстәмә эш дәфтәре. </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Җиһазлау: Компьютер, проектор, экран, карточкалар, санау таяклары, цифрлар җыелмасы.</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Дәрес барышы</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I. Оештыру өлеше</w:t>
      </w:r>
    </w:p>
    <w:p w:rsidR="002A306E" w:rsidRDefault="002A306E" w:rsidP="002A306E">
      <w:pPr>
        <w:pStyle w:val="a3"/>
        <w:ind w:left="945"/>
        <w:jc w:val="both"/>
        <w:rPr>
          <w:rFonts w:ascii="Times New Roman" w:hAnsi="Times New Roman" w:cs="Times New Roman"/>
          <w:sz w:val="28"/>
          <w:szCs w:val="28"/>
          <w:lang w:val="tt-RU"/>
        </w:rPr>
      </w:pPr>
      <w:r>
        <w:rPr>
          <w:rFonts w:ascii="Times New Roman" w:hAnsi="Times New Roman" w:cs="Times New Roman"/>
          <w:sz w:val="28"/>
          <w:szCs w:val="28"/>
          <w:lang w:val="tt-RU"/>
        </w:rPr>
        <w:t>Исәнмесез укучылар</w:t>
      </w:r>
    </w:p>
    <w:p w:rsidR="002A306E" w:rsidRDefault="002A306E" w:rsidP="002A306E">
      <w:pPr>
        <w:pStyle w:val="a3"/>
        <w:ind w:left="945"/>
        <w:jc w:val="both"/>
        <w:rPr>
          <w:rFonts w:ascii="Times New Roman" w:hAnsi="Times New Roman" w:cs="Times New Roman"/>
          <w:sz w:val="28"/>
          <w:szCs w:val="28"/>
          <w:lang w:val="tt-RU"/>
        </w:rPr>
      </w:pPr>
      <w:r>
        <w:rPr>
          <w:rFonts w:ascii="Times New Roman" w:hAnsi="Times New Roman" w:cs="Times New Roman"/>
          <w:sz w:val="28"/>
          <w:szCs w:val="28"/>
          <w:lang w:val="tt-RU"/>
        </w:rPr>
        <w:t>Килдегезме дәрескә.</w:t>
      </w:r>
    </w:p>
    <w:p w:rsidR="002A306E" w:rsidRDefault="002A306E" w:rsidP="002A306E">
      <w:pPr>
        <w:pStyle w:val="a3"/>
        <w:ind w:left="945"/>
        <w:jc w:val="both"/>
        <w:rPr>
          <w:rFonts w:ascii="Times New Roman" w:hAnsi="Times New Roman" w:cs="Times New Roman"/>
          <w:sz w:val="28"/>
          <w:szCs w:val="28"/>
          <w:lang w:val="tt-RU"/>
        </w:rPr>
      </w:pPr>
      <w:r>
        <w:rPr>
          <w:rFonts w:ascii="Times New Roman" w:hAnsi="Times New Roman" w:cs="Times New Roman"/>
          <w:sz w:val="28"/>
          <w:szCs w:val="28"/>
          <w:lang w:val="tt-RU"/>
        </w:rPr>
        <w:t>Уен-көлке, шаярулар</w:t>
      </w:r>
    </w:p>
    <w:p w:rsidR="002A306E" w:rsidRDefault="002A306E" w:rsidP="002A306E">
      <w:pPr>
        <w:pStyle w:val="a3"/>
        <w:ind w:left="94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Калдымы тәнәфестә?</w:t>
      </w:r>
    </w:p>
    <w:p w:rsidR="002A306E" w:rsidRDefault="002A306E" w:rsidP="002A306E">
      <w:pPr>
        <w:pStyle w:val="a3"/>
        <w:ind w:left="945"/>
        <w:jc w:val="both"/>
        <w:rPr>
          <w:rFonts w:ascii="Times New Roman" w:hAnsi="Times New Roman" w:cs="Times New Roman"/>
          <w:sz w:val="28"/>
          <w:szCs w:val="28"/>
          <w:lang w:val="tt-RU"/>
        </w:rPr>
      </w:pPr>
      <w:r>
        <w:rPr>
          <w:rFonts w:ascii="Times New Roman" w:hAnsi="Times New Roman" w:cs="Times New Roman"/>
          <w:sz w:val="28"/>
          <w:szCs w:val="28"/>
          <w:lang w:val="tt-RU"/>
        </w:rPr>
        <w:t>Кыңгырауны ишеттек тә</w:t>
      </w:r>
    </w:p>
    <w:p w:rsidR="002A306E" w:rsidRDefault="002A306E" w:rsidP="002A306E">
      <w:pPr>
        <w:pStyle w:val="a3"/>
        <w:ind w:left="945"/>
        <w:jc w:val="both"/>
        <w:rPr>
          <w:rFonts w:ascii="Times New Roman" w:hAnsi="Times New Roman" w:cs="Times New Roman"/>
          <w:sz w:val="28"/>
          <w:szCs w:val="28"/>
          <w:lang w:val="tt-RU"/>
        </w:rPr>
      </w:pPr>
      <w:r>
        <w:rPr>
          <w:rFonts w:ascii="Times New Roman" w:hAnsi="Times New Roman" w:cs="Times New Roman"/>
          <w:sz w:val="28"/>
          <w:szCs w:val="28"/>
          <w:lang w:val="tt-RU"/>
        </w:rPr>
        <w:t>Без ашыктык дәрескә.</w:t>
      </w:r>
    </w:p>
    <w:p w:rsidR="002A306E" w:rsidRDefault="002A306E" w:rsidP="002A306E">
      <w:pPr>
        <w:pStyle w:val="a3"/>
        <w:ind w:left="94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Җиңнәребезне сызганып </w:t>
      </w:r>
    </w:p>
    <w:p w:rsidR="002A306E" w:rsidRDefault="002A306E" w:rsidP="002A306E">
      <w:pPr>
        <w:pStyle w:val="a3"/>
        <w:ind w:left="945"/>
        <w:jc w:val="both"/>
        <w:rPr>
          <w:rFonts w:ascii="Times New Roman" w:hAnsi="Times New Roman" w:cs="Times New Roman"/>
          <w:sz w:val="28"/>
          <w:szCs w:val="28"/>
          <w:lang w:val="tt-RU"/>
        </w:rPr>
      </w:pPr>
      <w:r>
        <w:rPr>
          <w:rFonts w:ascii="Times New Roman" w:hAnsi="Times New Roman" w:cs="Times New Roman"/>
          <w:sz w:val="28"/>
          <w:szCs w:val="28"/>
          <w:lang w:val="tt-RU"/>
        </w:rPr>
        <w:t>Тотынабыз зур эшкә.</w:t>
      </w:r>
    </w:p>
    <w:p w:rsidR="002A306E" w:rsidRDefault="002A306E" w:rsidP="002A306E">
      <w:pPr>
        <w:jc w:val="both"/>
        <w:rPr>
          <w:rFonts w:ascii="Times New Roman" w:hAnsi="Times New Roman" w:cs="Times New Roman"/>
          <w:b/>
          <w:sz w:val="28"/>
          <w:szCs w:val="28"/>
          <w:lang w:val="tt-RU"/>
        </w:rPr>
      </w:pPr>
      <w:r>
        <w:rPr>
          <w:rFonts w:ascii="Times New Roman" w:hAnsi="Times New Roman" w:cs="Times New Roman"/>
          <w:b/>
          <w:sz w:val="28"/>
          <w:szCs w:val="28"/>
          <w:lang w:val="tt-RU"/>
        </w:rPr>
        <w:t>II.Белемнәрне актуальләштерү.</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i/>
          <w:sz w:val="28"/>
          <w:szCs w:val="28"/>
          <w:lang w:val="tt-RU"/>
        </w:rPr>
        <w:t>-Укучылар мин бүген дәрестә сезгә яхшылык кына телим.Сездә миңа яхшылык кына теләгез.Бүген сезнең белемегезне “ Зирәк ябалак” күзәтеп торачак. Ә сезнең Әминә белән Әмиргә ярдәм итәсегез киләме соң?</w:t>
      </w:r>
      <w:r>
        <w:rPr>
          <w:rFonts w:ascii="Times New Roman" w:hAnsi="Times New Roman" w:cs="Times New Roman"/>
          <w:sz w:val="28"/>
          <w:szCs w:val="28"/>
          <w:lang w:val="tt-RU"/>
        </w:rPr>
        <w:t xml:space="preserve"> </w:t>
      </w:r>
    </w:p>
    <w:p w:rsidR="002A306E" w:rsidRDefault="002A306E" w:rsidP="002A306E">
      <w:pPr>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Үткән дәрес материалын ныгыту. (Максат: 10 эчендәге саннарның эзлеклелеге.) Парларда эш. Бирелгән цифрларны башта үсү, аннан  кимү бару тәртибендә урнаштыру. (Цифр ул - математик билге, аның ярдәмендә санны язарга була) Һәр парда бер сан төшеп калган. (9 1 4 6 3 7 10 8 5) </w:t>
      </w:r>
    </w:p>
    <w:p w:rsidR="002A306E" w:rsidRDefault="002A306E" w:rsidP="002A306E">
      <w:pPr>
        <w:ind w:left="225"/>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 (1 2 3  5 6 7 8 9 10)  (10 9 8 7  5 43  2 1)  (1 2 3 4 5 6 7 8 9)     Төшеп калган санны укучылар тактага чыгып язалар. Матур язу күнегүе.     </w:t>
      </w:r>
      <w:r>
        <w:rPr>
          <w:rFonts w:ascii="Times New Roman" w:hAnsi="Times New Roman" w:cs="Times New Roman"/>
          <w:i/>
          <w:sz w:val="28"/>
          <w:szCs w:val="28"/>
          <w:lang w:val="tt-RU"/>
        </w:rPr>
        <w:t xml:space="preserve">2  4  6  8  10  </w:t>
      </w:r>
    </w:p>
    <w:p w:rsidR="002A306E" w:rsidRDefault="002A306E" w:rsidP="002A306E">
      <w:pPr>
        <w:ind w:left="225"/>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-Саннарны үсә бару тәртибендә язабыз.Бу саннар турында сез нәрсә әйтә аласыз? (2 гә артып барганнар, җөп саннар)</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 хәзер әйдәгез әле бер уен уйнап алыйк ул </w:t>
      </w:r>
      <w:r>
        <w:rPr>
          <w:rFonts w:ascii="Times New Roman" w:hAnsi="Times New Roman" w:cs="Times New Roman"/>
          <w:i/>
          <w:sz w:val="28"/>
          <w:szCs w:val="28"/>
          <w:lang w:val="tt-RU"/>
        </w:rPr>
        <w:t xml:space="preserve">“ </w:t>
      </w:r>
      <w:r>
        <w:rPr>
          <w:rFonts w:ascii="Times New Roman" w:hAnsi="Times New Roman" w:cs="Times New Roman"/>
          <w:b/>
          <w:i/>
          <w:sz w:val="28"/>
          <w:szCs w:val="28"/>
          <w:lang w:val="tt-RU"/>
        </w:rPr>
        <w:t>Акыл штурмы</w:t>
      </w:r>
      <w:r>
        <w:rPr>
          <w:rFonts w:ascii="Times New Roman" w:hAnsi="Times New Roman" w:cs="Times New Roman"/>
          <w:sz w:val="28"/>
          <w:szCs w:val="28"/>
          <w:lang w:val="tt-RU"/>
        </w:rPr>
        <w:t>” дип атала.Ә сез сорауларда очраган саннарны истә калдырырга тырышыгыз.</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1.Бер атнада ничә көн? (7)</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2.Парлы предмет икәү була. Бу фикер дөресме? (әйе)</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3.Өчпочмакның ничә ягы бар?(3)</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Ике песи, бер каз. Ничә аяк?    (10)</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5.7 дән соң 5 саны килә дип әйтү дөресме?</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6.8 саны 7 дән зуррак. Минем белән килешәсезме?</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Сез бу сорауларда нинди саннарны атадыгыз? (3, 7,10)</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Бу саннар  ярдәмендә сумма һәм аерма төзеп буламы?</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1 төркем сумма                   2 төркем аерма төзеп карасын әле.</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                            10-3</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7+3                            10-7</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Сумманың кыйммәте ничәгә тигез? </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-Сумма тапканда нинди кагыйдәгә таяндыгыз?</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(урын алыштыру кагыйдәсенә таяндык)</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-Аермаларның кыйммәте ничәгә тигез? 10-7=3  Бу саннар нәрсә атала?</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(Кимүче, киметүче , аерма )</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игътибар иткәнсездер. Сумманың кыйммәтеннән бер кушылучыны алсак, икенче кушылучы килеп чыга. Без сезнең белән ничә санының составын искә төшердек? (10 санының) Тагын нинди юллар белән 10 санын табып була? Әйдәгез әле чираттан такта янына чыгып цифрлар ярдәмендә саннарны урнаштырыйк.Менә урман мәктәбендә яшәгән Керпе белән Аю малаена тупларны ничек бүлеп бирер  идегез соң?  (Керпегә 6, аюга 4.)   6+4=10 10 санының составын ныгыту. 6 –беренче кушылучы, 4-икече кушылучы,10 сумманың кыйммәте.</w:t>
      </w:r>
    </w:p>
    <w:p w:rsidR="002A306E" w:rsidRDefault="002A306E" w:rsidP="002A306E">
      <w:pPr>
        <w:jc w:val="both"/>
        <w:rPr>
          <w:rFonts w:ascii="Times New Roman" w:hAnsi="Times New Roman" w:cs="Times New Roman"/>
          <w:sz w:val="28"/>
          <w:szCs w:val="28"/>
          <w:lang w:val="tt-RU"/>
        </w:rPr>
      </w:pPr>
    </w:p>
    <w:p w:rsidR="002A306E" w:rsidRDefault="002A306E" w:rsidP="002A306E">
      <w:pPr>
        <w:jc w:val="both"/>
        <w:rPr>
          <w:rFonts w:ascii="Times New Roman" w:hAnsi="Times New Roman" w:cs="Times New Roman"/>
          <w:sz w:val="28"/>
          <w:szCs w:val="28"/>
          <w:lang w:val="tt-RU"/>
        </w:rPr>
      </w:pPr>
    </w:p>
    <w:p w:rsidR="002A306E" w:rsidRDefault="002A306E" w:rsidP="002A306E">
      <w:pPr>
        <w:jc w:val="both"/>
        <w:rPr>
          <w:rFonts w:ascii="Times New Roman" w:hAnsi="Times New Roman" w:cs="Times New Roman"/>
          <w:sz w:val="28"/>
          <w:szCs w:val="28"/>
          <w:lang w:val="tt-RU"/>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3.5pt;margin-top:-13.7pt;width:112.2pt;height:39.2pt;z-index:251658240"/>
        </w:pict>
      </w:r>
      <w:r>
        <w:pict>
          <v:shapetype id="_x0000_t202" coordsize="21600,21600" o:spt="202" path="m,l,21600r21600,l21600,xe">
            <v:stroke joinstyle="miter"/>
            <v:path gradientshapeok="t" o:connecttype="rect"/>
          </v:shapetype>
          <v:shape id="_x0000_s1027" type="#_x0000_t202" style="position:absolute;left:0;text-align:left;margin-left:36.25pt;margin-top:.5pt;width:34.35pt;height:25pt;z-index:251658240;mso-width-relative:margin;mso-height-relative:margin">
            <v:textbox>
              <w:txbxContent>
                <w:p w:rsidR="002A306E" w:rsidRDefault="002A306E" w:rsidP="002A306E">
                  <w:pPr>
                    <w:rPr>
                      <w:lang w:val="tt-RU"/>
                    </w:rPr>
                  </w:pPr>
                  <w:r>
                    <w:rPr>
                      <w:lang w:val="tt-RU"/>
                    </w:rPr>
                    <w:t>10</w:t>
                  </w:r>
                </w:p>
              </w:txbxContent>
            </v:textbox>
          </v:shape>
        </w:pict>
      </w:r>
    </w:p>
    <w:tbl>
      <w:tblPr>
        <w:tblStyle w:val="a4"/>
        <w:tblW w:w="0" w:type="auto"/>
        <w:tblInd w:w="0" w:type="dxa"/>
        <w:tblLook w:val="04A0"/>
      </w:tblPr>
      <w:tblGrid>
        <w:gridCol w:w="1101"/>
        <w:gridCol w:w="1275"/>
      </w:tblGrid>
      <w:tr w:rsidR="002A306E" w:rsidTr="002A306E">
        <w:tc>
          <w:tcPr>
            <w:tcW w:w="1101"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6</w:t>
            </w:r>
          </w:p>
        </w:tc>
        <w:tc>
          <w:tcPr>
            <w:tcW w:w="127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4</w:t>
            </w:r>
          </w:p>
        </w:tc>
      </w:tr>
      <w:tr w:rsidR="002A306E" w:rsidTr="002A306E">
        <w:tc>
          <w:tcPr>
            <w:tcW w:w="1101"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 xml:space="preserve">  5</w:t>
            </w:r>
          </w:p>
        </w:tc>
        <w:tc>
          <w:tcPr>
            <w:tcW w:w="127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5</w:t>
            </w:r>
          </w:p>
        </w:tc>
      </w:tr>
      <w:tr w:rsidR="002A306E" w:rsidTr="002A306E">
        <w:tc>
          <w:tcPr>
            <w:tcW w:w="1101"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 xml:space="preserve">  2</w:t>
            </w:r>
          </w:p>
        </w:tc>
        <w:tc>
          <w:tcPr>
            <w:tcW w:w="127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8</w:t>
            </w:r>
          </w:p>
        </w:tc>
      </w:tr>
      <w:tr w:rsidR="002A306E" w:rsidTr="002A306E">
        <w:tc>
          <w:tcPr>
            <w:tcW w:w="1101"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8</w:t>
            </w:r>
          </w:p>
        </w:tc>
        <w:tc>
          <w:tcPr>
            <w:tcW w:w="127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2</w:t>
            </w:r>
          </w:p>
        </w:tc>
      </w:tr>
      <w:tr w:rsidR="002A306E" w:rsidTr="002A306E">
        <w:tc>
          <w:tcPr>
            <w:tcW w:w="1101"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w:t>
            </w:r>
          </w:p>
        </w:tc>
        <w:tc>
          <w:tcPr>
            <w:tcW w:w="127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9</w:t>
            </w:r>
          </w:p>
        </w:tc>
      </w:tr>
      <w:tr w:rsidR="002A306E" w:rsidTr="002A306E">
        <w:tc>
          <w:tcPr>
            <w:tcW w:w="1101"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9</w:t>
            </w:r>
          </w:p>
        </w:tc>
        <w:tc>
          <w:tcPr>
            <w:tcW w:w="127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w:t>
            </w:r>
          </w:p>
        </w:tc>
      </w:tr>
      <w:tr w:rsidR="002A306E" w:rsidTr="002A306E">
        <w:tc>
          <w:tcPr>
            <w:tcW w:w="1101"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3</w:t>
            </w:r>
          </w:p>
        </w:tc>
        <w:tc>
          <w:tcPr>
            <w:tcW w:w="127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7</w:t>
            </w:r>
          </w:p>
        </w:tc>
      </w:tr>
      <w:tr w:rsidR="002A306E" w:rsidTr="002A306E">
        <w:tc>
          <w:tcPr>
            <w:tcW w:w="1101"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7</w:t>
            </w:r>
          </w:p>
        </w:tc>
        <w:tc>
          <w:tcPr>
            <w:tcW w:w="127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3</w:t>
            </w:r>
          </w:p>
        </w:tc>
      </w:tr>
    </w:tbl>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10 санын тагын ничек атыйбыз әле? (1 дистә) 10 санының күршеләрен атап карагыз әле. (9  10  11)</w:t>
      </w:r>
    </w:p>
    <w:p w:rsidR="002A306E" w:rsidRDefault="002A306E" w:rsidP="002A306E">
      <w:pPr>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III. Яңа теманы ачу</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10 санау таягын алыгыз да бәйләп куегыз. Менә бу бер дистә. Анда ничә санау таягы бар? Яки ничә берәмлек бар соң?</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Ә таяклар 20 булса ничә дистә булыр икән ? 30 булса? 80 булса?</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11 саны ничек барлыкка килә соң? (Аңа бер таяк өстибез.) Ул сан унбер дип атала.  10+1  сумма рәвешендә языла. 1 дистә һәм 1 берәмлек . Аны язу өчен саннар   кулланыла? 11 саны ничә урынлы дип уйлыйсыз?(Икеурынлы)</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Димәк дәресебезнең темасы : Дистә һәм берәмлекләр. Икеурынлы саннар.</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-Тагын икеурынлы нинди саннар беләсез?  Парларда цифрлар ярдәмендә төзеп карагыз әле.(11,12,13,14,15,16,17,.....)</w:t>
      </w:r>
    </w:p>
    <w:p w:rsidR="002A306E" w:rsidRDefault="002A306E" w:rsidP="002A306E">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IV.  Ял минуты. Сәламәтлек сукмагыннан йөрү.</w:t>
      </w:r>
    </w:p>
    <w:p w:rsidR="002A306E" w:rsidRDefault="002A306E" w:rsidP="002A306E">
      <w:pPr>
        <w:jc w:val="both"/>
        <w:rPr>
          <w:rFonts w:ascii="Times New Roman" w:hAnsi="Times New Roman" w:cs="Times New Roman"/>
          <w:sz w:val="28"/>
          <w:szCs w:val="28"/>
          <w:lang w:val="tt-RU"/>
        </w:rPr>
      </w:pPr>
      <w: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4" type="#_x0000_t22" style="position:absolute;left:0;text-align:left;margin-left:178.2pt;margin-top:22.95pt;width:3.55pt;height:63.5pt;z-index:251658240"/>
        </w:pict>
      </w:r>
      <w:r>
        <w:pict>
          <v:shape id="_x0000_s1053" type="#_x0000_t22" style="position:absolute;left:0;text-align:left;margin-left:402.15pt;margin-top:12.9pt;width:3.55pt;height:63.5pt;z-index:251658240"/>
        </w:pict>
      </w:r>
      <w:r>
        <w:pict>
          <v:shape id="_x0000_s1052" type="#_x0000_t22" style="position:absolute;left:0;text-align:left;margin-left:390.15pt;margin-top:12.9pt;width:3.55pt;height:63.5pt;z-index:251658240"/>
        </w:pict>
      </w:r>
      <w:r>
        <w:pict>
          <v:shape id="_x0000_s1051" type="#_x0000_t22" style="position:absolute;left:0;text-align:left;margin-left:380.25pt;margin-top:12.9pt;width:3.55pt;height:63.5pt;z-index:251658240"/>
        </w:pict>
      </w:r>
      <w:r>
        <w:pict>
          <v:shape id="_x0000_s1049" type="#_x0000_t22" style="position:absolute;left:0;text-align:left;margin-left:346.95pt;margin-top:17.15pt;width:4.9pt;height:63.5pt;flip:x;z-index:251658240"/>
        </w:pict>
      </w:r>
      <w:r>
        <w:pict>
          <v:shape id="_x0000_s1048" type="#_x0000_t22" style="position:absolute;left:0;text-align:left;margin-left:337.65pt;margin-top:17.15pt;width:4.9pt;height:63.5pt;flip:x;z-index:251658240"/>
        </w:pict>
      </w:r>
      <w:r>
        <w:pict>
          <v:shape id="_x0000_s1047" type="#_x0000_t22" style="position:absolute;left:0;text-align:left;margin-left:324.95pt;margin-top:17.15pt;width:4.9pt;height:63.5pt;flip:x;z-index:251658240"/>
        </w:pict>
      </w:r>
      <w:r>
        <w:pict>
          <v:shape id="_x0000_s1046" type="#_x0000_t22" style="position:absolute;left:0;text-align:left;margin-left:314.95pt;margin-top:17.15pt;width:4.9pt;height:63.5pt;flip:x;z-index:251658240"/>
        </w:pict>
      </w:r>
      <w:r>
        <w:pict>
          <v:shape id="_x0000_s1045" type="#_x0000_t22" style="position:absolute;left:0;text-align:left;margin-left:303.1pt;margin-top:17.15pt;width:4.9pt;height:63.5pt;flip:x;z-index:251658240"/>
        </w:pict>
      </w:r>
      <w:r>
        <w:pict>
          <v:shape id="_x0000_s1044" type="#_x0000_t22" style="position:absolute;left:0;text-align:left;margin-left:292.75pt;margin-top:17.15pt;width:4.9pt;height:63.5pt;flip:x;z-index:251658240"/>
        </w:pict>
      </w:r>
      <w:r>
        <w:pict>
          <v:shape id="_x0000_s1043" type="#_x0000_t22" style="position:absolute;left:0;text-align:left;margin-left:281.75pt;margin-top:17.15pt;width:4.9pt;height:63.5pt;flip:x;z-index:251658240"/>
        </w:pict>
      </w:r>
      <w:r>
        <w:pict>
          <v:shape id="_x0000_s1042" type="#_x0000_t22" style="position:absolute;left:0;text-align:left;margin-left:270.9pt;margin-top:17.15pt;width:4.9pt;height:63.5pt;flip:x;z-index:251658240"/>
        </w:pict>
      </w:r>
      <w:r>
        <w:pict>
          <v:shape id="_x0000_s1041" type="#_x0000_t22" style="position:absolute;left:0;text-align:left;margin-left:260.55pt;margin-top:17.15pt;width:4.9pt;height:63.5pt;flip:x;z-index:251658240"/>
        </w:pict>
      </w:r>
      <w:r>
        <w:pict>
          <v:shape id="_x0000_s1040" type="#_x0000_t22" style="position:absolute;left:0;text-align:left;margin-left:249.55pt;margin-top:17.15pt;width:4.9pt;height:63.5pt;flip:x;z-index:251658240"/>
        </w:pict>
      </w:r>
      <w:r>
        <w:pict>
          <v:shape id="_x0000_s1038" type="#_x0000_t22" style="position:absolute;left:0;text-align:left;margin-left:167.35pt;margin-top:22.95pt;width:3.55pt;height:63.5pt;z-index:251658240"/>
        </w:pict>
      </w:r>
      <w:r>
        <w:pict>
          <v:shape id="_x0000_s1037" type="#_x0000_t22" style="position:absolute;left:0;text-align:left;margin-left:103.8pt;margin-top:22.95pt;width:4.9pt;height:63.5pt;flip:x;z-index:251658240"/>
        </w:pict>
      </w:r>
      <w:r>
        <w:pict>
          <v:shape id="_x0000_s1036" type="#_x0000_t22" style="position:absolute;left:0;text-align:left;margin-left:89.45pt;margin-top:22.95pt;width:3.55pt;height:63.5pt;z-index:251658240"/>
        </w:pict>
      </w:r>
      <w:r>
        <w:pict>
          <v:shape id="_x0000_s1034" type="#_x0000_t22" style="position:absolute;left:0;text-align:left;margin-left:70.6pt;margin-top:22.95pt;width:3.55pt;height:63.5pt;z-index:251658240"/>
        </w:pict>
      </w:r>
      <w:r>
        <w:pict>
          <v:shape id="_x0000_s1035" type="#_x0000_t22" style="position:absolute;left:0;text-align:left;margin-left:80.8pt;margin-top:22.95pt;width:3.55pt;height:63.5pt;z-index:251658240"/>
        </w:pict>
      </w:r>
      <w:r>
        <w:pict>
          <v:shape id="_x0000_s1033" type="#_x0000_t22" style="position:absolute;left:0;text-align:left;margin-left:62.05pt;margin-top:22.95pt;width:3.55pt;height:63.5pt;z-index:251658240"/>
        </w:pict>
      </w:r>
      <w:r>
        <w:pict>
          <v:shape id="_x0000_s1032" type="#_x0000_t22" style="position:absolute;left:0;text-align:left;margin-left:50.05pt;margin-top:22.95pt;width:3.55pt;height:63.5pt;z-index:251658240"/>
        </w:pict>
      </w:r>
      <w:r>
        <w:pict>
          <v:shape id="_x0000_s1031" type="#_x0000_t22" style="position:absolute;left:0;text-align:left;margin-left:36.25pt;margin-top:22.95pt;width:3.55pt;height:63.5pt;z-index:251658240"/>
        </w:pict>
      </w:r>
      <w:r>
        <w:pict>
          <v:shape id="_x0000_s1030" type="#_x0000_t22" style="position:absolute;left:0;text-align:left;margin-left:26.05pt;margin-top:22.95pt;width:3.55pt;height:63.5pt;z-index:251658240"/>
        </w:pict>
      </w:r>
      <w:r>
        <w:pict>
          <v:shape id="_x0000_s1029" type="#_x0000_t22" style="position:absolute;left:0;text-align:left;margin-left:14.05pt;margin-top:22.95pt;width:3.55pt;height:63.5pt;z-index:251658240"/>
        </w:pict>
      </w:r>
      <w:r>
        <w:pict>
          <v:shape id="_x0000_s1028" type="#_x0000_t22" style="position:absolute;left:0;text-align:left;margin-left:5.6pt;margin-top:22.95pt;width:3.55pt;height:63.5pt;z-index:251658240"/>
        </w:pict>
      </w:r>
      <w:r>
        <w:rPr>
          <w:rFonts w:ascii="Times New Roman" w:hAnsi="Times New Roman" w:cs="Times New Roman"/>
          <w:sz w:val="28"/>
          <w:szCs w:val="28"/>
          <w:lang w:val="tt-RU"/>
        </w:rPr>
        <w:t>Дәреслек белән эш 16 бит Әмир белән кадаклар санау.</w:t>
      </w:r>
    </w:p>
    <w:p w:rsidR="002A306E" w:rsidRDefault="002A306E" w:rsidP="002A306E">
      <w:pPr>
        <w:jc w:val="both"/>
        <w:rPr>
          <w:rFonts w:ascii="Times New Roman" w:hAnsi="Times New Roman" w:cs="Times New Roman"/>
          <w:sz w:val="28"/>
          <w:szCs w:val="28"/>
          <w:lang w:val="tt-RU"/>
        </w:rPr>
      </w:pPr>
      <w:r>
        <w:pict>
          <v:shape id="_x0000_s1039" style="position:absolute;left:0;text-align:left;margin-left:-5.25pt;margin-top:19.85pt;width:143.05pt;height:15.8pt;z-index:251658240" coordsize="2861,316" path="m2279,84c1139,42,,,35,34,70,68,2113,260,2487,288v374,28,-140,-43,-208,-85c2211,161,2116,65,2080,34e" filled="f">
            <v:path arrowok="t"/>
          </v:shape>
        </w:pict>
      </w:r>
      <w:r>
        <w:pict>
          <v:shape id="_x0000_s1050" style="position:absolute;left:0;text-align:left;margin-left:237.2pt;margin-top:19.85pt;width:143.05pt;height:15.8pt;z-index:251658240" coordsize="2861,316" path="m2279,84c1139,42,,,35,34,70,68,2113,260,2487,288v374,28,-140,-43,-208,-85c2211,161,2116,65,2080,34e" filled="f">
            <v:path arrowok="t"/>
          </v:shape>
        </w:pict>
      </w:r>
    </w:p>
    <w:p w:rsidR="002A306E" w:rsidRDefault="002A306E" w:rsidP="002A306E">
      <w:pPr>
        <w:jc w:val="both"/>
        <w:rPr>
          <w:rFonts w:ascii="Times New Roman" w:hAnsi="Times New Roman" w:cs="Times New Roman"/>
          <w:sz w:val="28"/>
          <w:szCs w:val="28"/>
          <w:lang w:val="tt-RU"/>
        </w:rPr>
      </w:pPr>
    </w:p>
    <w:p w:rsidR="002A306E" w:rsidRDefault="002A306E" w:rsidP="002A306E">
      <w:pPr>
        <w:jc w:val="both"/>
        <w:rPr>
          <w:rFonts w:ascii="Times New Roman" w:hAnsi="Times New Roman" w:cs="Times New Roman"/>
          <w:sz w:val="28"/>
          <w:szCs w:val="28"/>
          <w:lang w:val="tt-RU"/>
        </w:rPr>
      </w:pP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0000000000    00    (12  )           0000000000   000   ( 13)</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Слайд. 12 таякчык сүрәтләнгән рәсем. 12 саны – икеурынлы, аны унике дип атыйлар.12 санын язу. Бу очракта ничә дистә ничә берәмлек була? 1 дистә 2 берәмлек. Димәк икеурынлы саннар болай укыла. 10- ун    11- унбер    12 – унике   13- унөч  14- ундүрт 15- унбиш 16 – уналты 17 – унҗиде 18- унсигез </w:t>
      </w:r>
      <w:r>
        <w:rPr>
          <w:rFonts w:ascii="Times New Roman" w:hAnsi="Times New Roman" w:cs="Times New Roman"/>
          <w:sz w:val="28"/>
          <w:szCs w:val="28"/>
          <w:lang w:val="tt-RU"/>
        </w:rPr>
        <w:lastRenderedPageBreak/>
        <w:t xml:space="preserve">19 – унтугыз . Дистәне күрсәтүче цифр астына кызыл төс белән сызыгыз. Бу санда 2 берәмлеген күрсәтүче сан астына зәңгәр белән сызыгыз.  </w:t>
      </w:r>
      <w:r>
        <w:rPr>
          <w:rFonts w:ascii="Times New Roman" w:hAnsi="Times New Roman" w:cs="Times New Roman"/>
          <w:color w:val="FF0000"/>
          <w:sz w:val="28"/>
          <w:szCs w:val="28"/>
          <w:u w:val="single"/>
          <w:lang w:val="tt-RU"/>
        </w:rPr>
        <w:t xml:space="preserve">1 </w:t>
      </w:r>
      <w:r>
        <w:rPr>
          <w:rFonts w:ascii="Times New Roman" w:hAnsi="Times New Roman" w:cs="Times New Roman"/>
          <w:color w:val="0070C0"/>
          <w:sz w:val="28"/>
          <w:szCs w:val="28"/>
          <w:lang w:val="tt-RU"/>
        </w:rPr>
        <w:t>2</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Дәфтәргә саннар язу 15, 19, 20, 6  (төсле карандаш белән эш)</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Язмадагы дистәләр санын белдерүче цифр урыны </w:t>
      </w:r>
      <w:r>
        <w:rPr>
          <w:rFonts w:ascii="Times New Roman" w:hAnsi="Times New Roman" w:cs="Times New Roman"/>
          <w:i/>
          <w:sz w:val="28"/>
          <w:szCs w:val="28"/>
          <w:lang w:val="tt-RU"/>
        </w:rPr>
        <w:t>дистәләр разряды</w:t>
      </w:r>
      <w:r>
        <w:rPr>
          <w:rFonts w:ascii="Times New Roman" w:hAnsi="Times New Roman" w:cs="Times New Roman"/>
          <w:sz w:val="28"/>
          <w:szCs w:val="28"/>
          <w:lang w:val="tt-RU"/>
        </w:rPr>
        <w:t xml:space="preserve">, берәмлекләр санын белдерүче цифрның урыны </w:t>
      </w:r>
      <w:r>
        <w:rPr>
          <w:rFonts w:ascii="Times New Roman" w:hAnsi="Times New Roman" w:cs="Times New Roman"/>
          <w:i/>
          <w:sz w:val="28"/>
          <w:szCs w:val="28"/>
          <w:lang w:val="tt-RU"/>
        </w:rPr>
        <w:t>берәмлекләр разряды</w:t>
      </w:r>
      <w:r>
        <w:rPr>
          <w:rFonts w:ascii="Times New Roman" w:hAnsi="Times New Roman" w:cs="Times New Roman"/>
          <w:sz w:val="28"/>
          <w:szCs w:val="28"/>
          <w:lang w:val="tt-RU"/>
        </w:rPr>
        <w:t xml:space="preserve"> дип атала.</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Логик  бирем</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Әни 2 дистә йомырка сатып алды.1 йомырка ватылды. Әнинең ничә йомыркасы калды дип уйлыйсыз?  Санау таяклары яки саннар ярдәмендә  безнең төп геройларыбызга күрсәтә аласызмы. Димәк, 2 дистә ул 20 була.</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Әйтегез әле укучылар 10 саны зурмы? Әллә 20 санымы?</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Икеурынлы саннарны  чагыштыру.</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(10&lt;11   12&lt;13  13&lt;14 14&lt;15 15&lt;16 16&lt;17 18&lt;19)</w:t>
      </w:r>
    </w:p>
    <w:p w:rsidR="002A306E" w:rsidRDefault="002A306E" w:rsidP="002A306E">
      <w:pPr>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V. Яңа теманы ныгыту</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Төркемнәрдә “Лото” уены.</w:t>
      </w:r>
      <w:r>
        <w:rPr>
          <w:rFonts w:ascii="Times New Roman" w:hAnsi="Times New Roman" w:cs="Times New Roman"/>
          <w:i/>
          <w:sz w:val="28"/>
          <w:szCs w:val="28"/>
          <w:lang w:val="tt-RU"/>
        </w:rPr>
        <w:t>Уенның максаты: Санның (11дән алып 19 га кадәр) мәгънәви кыйммәте аның төрле төрдәге шартлы билгеләнеше белән тәңгәл килүен төшендерү. Балада укуга уңай мөнәсәбәт, кызыксынучанлык барлыкка ките, төркемнәрдә эшләгәндә бердәм, тату булырга өндәү. .</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Кирәкле булган җиһазлар таблица. Аның кайбер бүлемнәрендә бирелгән язмаларга нигезләнеп, фикер йөртеп, калган шакмакларны тутырырга кирәк.</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Мәсәлән:</w:t>
      </w:r>
    </w:p>
    <w:tbl>
      <w:tblPr>
        <w:tblStyle w:val="a4"/>
        <w:tblW w:w="0" w:type="auto"/>
        <w:tblInd w:w="0" w:type="dxa"/>
        <w:tblLook w:val="04A0"/>
      </w:tblPr>
      <w:tblGrid>
        <w:gridCol w:w="1809"/>
        <w:gridCol w:w="1985"/>
        <w:gridCol w:w="1559"/>
        <w:gridCol w:w="4218"/>
      </w:tblGrid>
      <w:tr w:rsidR="002A306E" w:rsidTr="002A306E">
        <w:tc>
          <w:tcPr>
            <w:tcW w:w="1809"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уналты</w:t>
            </w:r>
          </w:p>
        </w:tc>
        <w:tc>
          <w:tcPr>
            <w:tcW w:w="1985"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p>
        </w:tc>
        <w:tc>
          <w:tcPr>
            <w:tcW w:w="1559"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16</w:t>
            </w:r>
          </w:p>
        </w:tc>
        <w:tc>
          <w:tcPr>
            <w:tcW w:w="4218"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p>
        </w:tc>
      </w:tr>
      <w:tr w:rsidR="002A306E" w:rsidTr="002A306E">
        <w:tc>
          <w:tcPr>
            <w:tcW w:w="1809"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p>
        </w:tc>
        <w:tc>
          <w:tcPr>
            <w:tcW w:w="198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10+4</w:t>
            </w:r>
          </w:p>
        </w:tc>
        <w:tc>
          <w:tcPr>
            <w:tcW w:w="1559"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p>
        </w:tc>
        <w:tc>
          <w:tcPr>
            <w:tcW w:w="4218"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p>
        </w:tc>
      </w:tr>
      <w:tr w:rsidR="002A306E" w:rsidTr="002A306E">
        <w:tc>
          <w:tcPr>
            <w:tcW w:w="1809"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p>
        </w:tc>
        <w:tc>
          <w:tcPr>
            <w:tcW w:w="1985"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p>
        </w:tc>
        <w:tc>
          <w:tcPr>
            <w:tcW w:w="1559"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p>
        </w:tc>
        <w:tc>
          <w:tcPr>
            <w:tcW w:w="4218"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 xml:space="preserve">0000000000          </w:t>
            </w:r>
            <w:r>
              <w:rPr>
                <w:color w:val="FF0000"/>
                <w:sz w:val="28"/>
                <w:szCs w:val="28"/>
                <w:lang w:val="tt-RU"/>
              </w:rPr>
              <w:t>00</w:t>
            </w:r>
          </w:p>
        </w:tc>
      </w:tr>
    </w:tbl>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мөмкин кадәр карточкаларны буш шакмакларга дөрес итеп урнаштырырга тиеш.</w:t>
      </w:r>
    </w:p>
    <w:p w:rsidR="002A306E" w:rsidRDefault="002A306E" w:rsidP="002A306E">
      <w:pPr>
        <w:jc w:val="both"/>
        <w:rPr>
          <w:rFonts w:ascii="Times New Roman" w:hAnsi="Times New Roman" w:cs="Times New Roman"/>
          <w:b/>
          <w:sz w:val="28"/>
          <w:szCs w:val="28"/>
          <w:lang w:val="tt-RU"/>
        </w:rPr>
      </w:pPr>
      <w:r>
        <w:rPr>
          <w:rFonts w:ascii="Times New Roman" w:hAnsi="Times New Roman" w:cs="Times New Roman"/>
          <w:b/>
          <w:sz w:val="28"/>
          <w:szCs w:val="28"/>
          <w:lang w:val="tt-RU"/>
        </w:rPr>
        <w:t>Үзбәя. Укучылар беренче һәм икенче төркемдәге эшләрне бәялиләр.</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Карточкалар: ундүрт   унике    10+6   10+2   14   12  </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0000000000      0000000000</w:t>
      </w:r>
    </w:p>
    <w:p w:rsidR="002A306E" w:rsidRDefault="002A306E" w:rsidP="002A306E">
      <w:pPr>
        <w:tabs>
          <w:tab w:val="right" w:pos="9355"/>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000000              00</w:t>
      </w:r>
      <w:r>
        <w:rPr>
          <w:rFonts w:ascii="Times New Roman" w:hAnsi="Times New Roman" w:cs="Times New Roman"/>
          <w:sz w:val="28"/>
          <w:szCs w:val="28"/>
          <w:lang w:val="tt-RU"/>
        </w:rPr>
        <w:tab/>
      </w:r>
    </w:p>
    <w:p w:rsidR="002A306E" w:rsidRDefault="002A306E" w:rsidP="002A306E">
      <w:pPr>
        <w:tabs>
          <w:tab w:val="right" w:pos="9355"/>
        </w:tabs>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Нәтиҗәсе</w:t>
      </w:r>
    </w:p>
    <w:tbl>
      <w:tblPr>
        <w:tblStyle w:val="a4"/>
        <w:tblW w:w="0" w:type="auto"/>
        <w:tblInd w:w="0" w:type="dxa"/>
        <w:tblLook w:val="04A0"/>
      </w:tblPr>
      <w:tblGrid>
        <w:gridCol w:w="1809"/>
        <w:gridCol w:w="1985"/>
        <w:gridCol w:w="1559"/>
        <w:gridCol w:w="4218"/>
      </w:tblGrid>
      <w:tr w:rsidR="002A306E" w:rsidTr="002A306E">
        <w:tc>
          <w:tcPr>
            <w:tcW w:w="1809"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уналты</w:t>
            </w:r>
          </w:p>
        </w:tc>
        <w:tc>
          <w:tcPr>
            <w:tcW w:w="198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10+6</w:t>
            </w:r>
          </w:p>
        </w:tc>
        <w:tc>
          <w:tcPr>
            <w:tcW w:w="1559"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16</w:t>
            </w:r>
          </w:p>
        </w:tc>
        <w:tc>
          <w:tcPr>
            <w:tcW w:w="4218" w:type="dxa"/>
            <w:tcBorders>
              <w:top w:val="single" w:sz="4" w:space="0" w:color="auto"/>
              <w:left w:val="single" w:sz="4" w:space="0" w:color="auto"/>
              <w:bottom w:val="single" w:sz="4" w:space="0" w:color="auto"/>
              <w:right w:val="single" w:sz="4" w:space="0" w:color="auto"/>
            </w:tcBorders>
          </w:tcPr>
          <w:p w:rsidR="002A306E" w:rsidRDefault="002A306E">
            <w:pPr>
              <w:jc w:val="both"/>
              <w:rPr>
                <w:sz w:val="28"/>
                <w:szCs w:val="28"/>
                <w:lang w:val="tt-RU"/>
              </w:rPr>
            </w:pPr>
            <w:r>
              <w:rPr>
                <w:sz w:val="28"/>
                <w:szCs w:val="28"/>
                <w:lang w:val="tt-RU"/>
              </w:rPr>
              <w:t>0000000000</w:t>
            </w:r>
          </w:p>
          <w:p w:rsidR="002A306E" w:rsidRDefault="002A306E">
            <w:pPr>
              <w:jc w:val="both"/>
              <w:rPr>
                <w:color w:val="FF0000"/>
                <w:sz w:val="28"/>
                <w:szCs w:val="28"/>
                <w:lang w:val="tt-RU"/>
              </w:rPr>
            </w:pPr>
            <w:r>
              <w:rPr>
                <w:color w:val="FF0000"/>
                <w:sz w:val="28"/>
                <w:szCs w:val="28"/>
                <w:lang w:val="tt-RU"/>
              </w:rPr>
              <w:t>000000</w:t>
            </w:r>
          </w:p>
          <w:p w:rsidR="002A306E" w:rsidRDefault="002A306E">
            <w:pPr>
              <w:jc w:val="both"/>
              <w:rPr>
                <w:color w:val="FF0000"/>
                <w:sz w:val="28"/>
                <w:szCs w:val="28"/>
                <w:lang w:val="tt-RU"/>
              </w:rPr>
            </w:pPr>
          </w:p>
        </w:tc>
      </w:tr>
      <w:tr w:rsidR="002A306E" w:rsidTr="002A306E">
        <w:tc>
          <w:tcPr>
            <w:tcW w:w="1809"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ундүрт</w:t>
            </w:r>
          </w:p>
        </w:tc>
        <w:tc>
          <w:tcPr>
            <w:tcW w:w="198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10+4</w:t>
            </w:r>
          </w:p>
        </w:tc>
        <w:tc>
          <w:tcPr>
            <w:tcW w:w="1559"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14</w:t>
            </w:r>
          </w:p>
        </w:tc>
        <w:tc>
          <w:tcPr>
            <w:tcW w:w="4218"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0000000000</w:t>
            </w:r>
          </w:p>
          <w:p w:rsidR="002A306E" w:rsidRDefault="002A306E">
            <w:pPr>
              <w:jc w:val="both"/>
              <w:rPr>
                <w:color w:val="FF0000"/>
                <w:sz w:val="28"/>
                <w:szCs w:val="28"/>
                <w:lang w:val="tt-RU"/>
              </w:rPr>
            </w:pPr>
            <w:r>
              <w:rPr>
                <w:color w:val="FF0000"/>
                <w:sz w:val="28"/>
                <w:szCs w:val="28"/>
                <w:lang w:val="tt-RU"/>
              </w:rPr>
              <w:t>0000</w:t>
            </w:r>
          </w:p>
        </w:tc>
      </w:tr>
      <w:tr w:rsidR="002A306E" w:rsidTr="002A306E">
        <w:tc>
          <w:tcPr>
            <w:tcW w:w="1809"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унике</w:t>
            </w:r>
          </w:p>
        </w:tc>
        <w:tc>
          <w:tcPr>
            <w:tcW w:w="1985"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10+2</w:t>
            </w:r>
          </w:p>
        </w:tc>
        <w:tc>
          <w:tcPr>
            <w:tcW w:w="1559"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12</w:t>
            </w:r>
          </w:p>
        </w:tc>
        <w:tc>
          <w:tcPr>
            <w:tcW w:w="4218" w:type="dxa"/>
            <w:tcBorders>
              <w:top w:val="single" w:sz="4" w:space="0" w:color="auto"/>
              <w:left w:val="single" w:sz="4" w:space="0" w:color="auto"/>
              <w:bottom w:val="single" w:sz="4" w:space="0" w:color="auto"/>
              <w:right w:val="single" w:sz="4" w:space="0" w:color="auto"/>
            </w:tcBorders>
            <w:hideMark/>
          </w:tcPr>
          <w:p w:rsidR="002A306E" w:rsidRDefault="002A306E">
            <w:pPr>
              <w:jc w:val="both"/>
              <w:rPr>
                <w:sz w:val="28"/>
                <w:szCs w:val="28"/>
                <w:lang w:val="tt-RU"/>
              </w:rPr>
            </w:pPr>
            <w:r>
              <w:rPr>
                <w:sz w:val="28"/>
                <w:szCs w:val="28"/>
                <w:lang w:val="tt-RU"/>
              </w:rPr>
              <w:t>0000000000</w:t>
            </w:r>
          </w:p>
          <w:p w:rsidR="002A306E" w:rsidRDefault="002A306E">
            <w:pPr>
              <w:jc w:val="both"/>
              <w:rPr>
                <w:color w:val="FF0000"/>
                <w:sz w:val="28"/>
                <w:szCs w:val="28"/>
                <w:lang w:val="tt-RU"/>
              </w:rPr>
            </w:pPr>
            <w:r>
              <w:rPr>
                <w:color w:val="FF0000"/>
                <w:sz w:val="28"/>
                <w:szCs w:val="28"/>
                <w:lang w:val="tt-RU"/>
              </w:rPr>
              <w:t>00</w:t>
            </w:r>
          </w:p>
        </w:tc>
      </w:tr>
    </w:tbl>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Икенче дистәнең башка саннары (15,11 һәм 19,  13,17 һәм 18 ) белән дә шулай ук карточкалар эшләргә мөмкин.</w:t>
      </w:r>
    </w:p>
    <w:p w:rsidR="002A306E" w:rsidRDefault="002A306E" w:rsidP="002A306E">
      <w:pPr>
        <w:jc w:val="both"/>
        <w:rPr>
          <w:rFonts w:ascii="Times New Roman" w:hAnsi="Times New Roman" w:cs="Times New Roman"/>
          <w:sz w:val="28"/>
          <w:szCs w:val="28"/>
          <w:lang w:val="tt-RU"/>
        </w:rPr>
      </w:pPr>
      <w:r>
        <w:rPr>
          <w:rFonts w:ascii="Times New Roman" w:hAnsi="Times New Roman" w:cs="Times New Roman"/>
          <w:sz w:val="28"/>
          <w:szCs w:val="28"/>
          <w:lang w:val="tt-RU"/>
        </w:rPr>
        <w:t>Өстәмә дәфтәрләрдә №2 эш.</w:t>
      </w:r>
    </w:p>
    <w:p w:rsidR="002A306E" w:rsidRDefault="002A306E" w:rsidP="002A306E">
      <w:pPr>
        <w:jc w:val="both"/>
        <w:rPr>
          <w:rFonts w:ascii="Times New Roman" w:hAnsi="Times New Roman" w:cs="Times New Roman"/>
          <w:b/>
          <w:sz w:val="28"/>
          <w:szCs w:val="28"/>
          <w:lang w:val="tt-RU"/>
        </w:rPr>
      </w:pPr>
      <w:r>
        <w:rPr>
          <w:rFonts w:ascii="Times New Roman" w:hAnsi="Times New Roman" w:cs="Times New Roman"/>
          <w:b/>
          <w:sz w:val="28"/>
          <w:szCs w:val="28"/>
          <w:lang w:val="tt-RU"/>
        </w:rPr>
        <w:t>VI Рефлекция.</w:t>
      </w:r>
    </w:p>
    <w:p w:rsidR="002A306E" w:rsidRDefault="002A306E" w:rsidP="002A306E">
      <w:pPr>
        <w:jc w:val="both"/>
        <w:rPr>
          <w:rFonts w:ascii="Times New Roman" w:hAnsi="Times New Roman" w:cs="Times New Roman"/>
          <w:b/>
          <w:sz w:val="28"/>
          <w:szCs w:val="28"/>
          <w:lang w:val="tt-RU"/>
        </w:rPr>
      </w:pPr>
      <w:r>
        <w:rPr>
          <w:rFonts w:ascii="Times New Roman" w:hAnsi="Times New Roman" w:cs="Times New Roman"/>
          <w:b/>
          <w:sz w:val="28"/>
          <w:szCs w:val="28"/>
          <w:lang w:val="tt-RU"/>
        </w:rPr>
        <w:t>VII.Йомгаклау.</w:t>
      </w:r>
    </w:p>
    <w:p w:rsidR="002A306E" w:rsidRDefault="002A306E" w:rsidP="002A306E">
      <w:pPr>
        <w:jc w:val="both"/>
        <w:rPr>
          <w:rFonts w:ascii="Times New Roman" w:hAnsi="Times New Roman" w:cs="Times New Roman"/>
          <w:b/>
          <w:sz w:val="28"/>
          <w:szCs w:val="28"/>
          <w:lang w:val="tt-RU"/>
        </w:rPr>
      </w:pPr>
    </w:p>
    <w:p w:rsidR="0093756C" w:rsidRDefault="0093756C"/>
    <w:sectPr w:rsidR="0093756C" w:rsidSect="00937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06E"/>
    <w:rsid w:val="002A306E"/>
    <w:rsid w:val="004B5DE2"/>
    <w:rsid w:val="0093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06E"/>
    <w:pPr>
      <w:ind w:left="720"/>
      <w:contextualSpacing/>
    </w:pPr>
  </w:style>
  <w:style w:type="table" w:styleId="a4">
    <w:name w:val="Table Grid"/>
    <w:basedOn w:val="a1"/>
    <w:rsid w:val="002A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6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984</Words>
  <Characters>5612</Characters>
  <Application>Microsoft Office Word</Application>
  <DocSecurity>0</DocSecurity>
  <Lines>46</Lines>
  <Paragraphs>13</Paragraphs>
  <ScaleCrop>false</ScaleCrop>
  <Company>Microsoft</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2012-02-12T22:39:00Z</dcterms:created>
  <dcterms:modified xsi:type="dcterms:W3CDTF">2012-02-12T22:40:00Z</dcterms:modified>
</cp:coreProperties>
</file>