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E48" w:rsidRDefault="009F63B1" w:rsidP="009F63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3B1">
        <w:rPr>
          <w:rFonts w:ascii="Times New Roman" w:hAnsi="Times New Roman" w:cs="Times New Roman"/>
          <w:b/>
          <w:sz w:val="24"/>
          <w:szCs w:val="24"/>
        </w:rPr>
        <w:t>ЕЩЕ РАЗ О ПРОБЛЕ</w:t>
      </w:r>
      <w:r w:rsidR="00036C5E">
        <w:rPr>
          <w:rFonts w:ascii="Times New Roman" w:hAnsi="Times New Roman" w:cs="Times New Roman"/>
          <w:b/>
          <w:sz w:val="24"/>
          <w:szCs w:val="24"/>
        </w:rPr>
        <w:t>МЕ ЧТЕНИЯ ШКОЛЬНИКОВ</w:t>
      </w:r>
    </w:p>
    <w:p w:rsidR="00D9657E" w:rsidRDefault="00036C5E" w:rsidP="00A32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F63B1" w:rsidRPr="009F63B1">
        <w:rPr>
          <w:rFonts w:ascii="Times New Roman" w:hAnsi="Times New Roman" w:cs="Times New Roman"/>
          <w:sz w:val="28"/>
          <w:szCs w:val="28"/>
        </w:rPr>
        <w:t xml:space="preserve">Известно, что проблема чтения является </w:t>
      </w:r>
      <w:r w:rsidR="009F63B1">
        <w:rPr>
          <w:rFonts w:ascii="Times New Roman" w:hAnsi="Times New Roman" w:cs="Times New Roman"/>
          <w:sz w:val="28"/>
          <w:szCs w:val="28"/>
        </w:rPr>
        <w:t>одной из самых актуальных в наши дни. Не случайно ЮНЕСКО в последние годы рассматривает чтение как «одно из приоритетных направлений работы по повышению качества базового образования». При этом обращается внимание на то, что умение читать не сводится лишь к овладению техникой чтения, это «способность человека к осмыслению письменных текстов и рефлексии на них, к использованию их содержания для достижения собственных целей, развития знаний и возможностей для активного участия в жизни общества».</w:t>
      </w:r>
    </w:p>
    <w:p w:rsidR="00D9657E" w:rsidRPr="00036C5E" w:rsidRDefault="00D9657E" w:rsidP="00A325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7A29" w:rsidRPr="00D9657E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чтении школьни</w:t>
      </w:r>
      <w:r w:rsidRPr="00D965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обозна</w:t>
      </w:r>
      <w:r w:rsidRPr="00D965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чились два его вида: «досуговое» (для се</w:t>
      </w:r>
      <w:r w:rsidRPr="00D965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бя) и «деловое» (учебное), и в деловом чте</w:t>
      </w:r>
      <w:r w:rsidRPr="00D965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оказалась русская классика. Библиотеку школьники посещают, чтобы выполнить</w:t>
      </w:r>
      <w:r w:rsidR="0018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какое-</w:t>
      </w:r>
      <w:proofErr w:type="gramStart"/>
      <w:r w:rsidR="0018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Pr="00D9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</w:t>
      </w:r>
      <w:proofErr w:type="gramEnd"/>
      <w:r w:rsidR="0003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не читают произведения школьной программы потому, что, по их мнению, классика давно устарела, перестала быть актуальной.  </w:t>
      </w:r>
      <w:r w:rsidRPr="00D96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дети не любят читать ещё и по</w:t>
      </w:r>
      <w:r w:rsidRPr="00D965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тому, что не понимают значений 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огих слов русск</w:t>
      </w:r>
      <w:r w:rsidRPr="00D9657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языка, активный запас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рых резко сокращается, а лексикон школь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ников</w:t>
      </w:r>
      <w:r w:rsidRPr="00D9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чтение находятся в тесной связи.</w:t>
      </w:r>
      <w:r w:rsidR="0003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Нередко с</w:t>
      </w:r>
      <w:r w:rsidR="00A325C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овременный ребёнок читает</w:t>
      </w:r>
      <w:r w:rsidR="00036C5E" w:rsidRPr="00D9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художественные произведения и с экрана компьютера, однако, согласно результатам зарубежных исследователей, электронный текст удерживает его внимание в среднем 15 минут.</w:t>
      </w:r>
      <w:r w:rsidR="0003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8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преодолении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</w:t>
      </w:r>
      <w:r w:rsidR="0018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вшейся </w:t>
      </w:r>
      <w:proofErr w:type="gramStart"/>
      <w:r w:rsidR="0018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ситуации </w:t>
      </w:r>
      <w:r w:rsidR="0003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главная</w:t>
      </w:r>
      <w:proofErr w:type="gramEnd"/>
      <w:r w:rsidR="0003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отводится семье и </w:t>
      </w:r>
      <w:r w:rsidR="0018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</w:t>
      </w:r>
      <w:r w:rsidR="00036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</w:t>
      </w:r>
      <w:r w:rsidR="001833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667E" w:rsidRPr="003F667E" w:rsidRDefault="0024322C" w:rsidP="00846722">
      <w:pPr>
        <w:spacing w:after="0" w:line="240" w:lineRule="auto"/>
        <w:ind w:left="40" w:right="40"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как учитель с почти 30-летним стажем считаю, что из школы ни под каким предлог</w:t>
      </w:r>
      <w:r w:rsidR="0084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FE3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должна уйти классика. Но как же сделать так,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повернулся» к тексту</w:t>
      </w:r>
      <w:r w:rsidR="003F667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текст</w:t>
      </w:r>
      <w:r w:rsidR="00FE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смог его заинтересовать? На мой взгляд</w:t>
      </w:r>
      <w:r w:rsidR="00846722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нужно</w:t>
      </w:r>
      <w:r w:rsidR="003F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3A8" w:rsidRPr="001833A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на вооруже</w:t>
      </w:r>
      <w:r w:rsidR="001833A8" w:rsidRPr="001833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«хорошо забытое старое</w:t>
      </w:r>
      <w:r w:rsidR="003F66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4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833A8" w:rsidRPr="001833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 w:rsidR="001833A8" w:rsidRPr="001833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подход к руководству чтением учащихся на основе взаимосвязи кл</w:t>
      </w:r>
      <w:r w:rsidR="0084672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ассного и вне</w:t>
      </w:r>
      <w:r w:rsidR="008467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классного чтения. </w:t>
      </w:r>
      <w:r w:rsidR="003F667E" w:rsidRPr="003F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уроках</w:t>
      </w:r>
      <w:r w:rsidR="001833A8" w:rsidRPr="0018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6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уделять время чтению</w:t>
      </w:r>
      <w:r w:rsidR="001833A8" w:rsidRPr="0018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художественных п</w:t>
      </w:r>
      <w:r w:rsidR="003F6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роизведений (что</w:t>
      </w:r>
      <w:r w:rsidR="001833A8" w:rsidRPr="0018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последнее время забыто</w:t>
      </w:r>
      <w:r w:rsidR="003F667E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="001833A8" w:rsidRPr="0018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</w:t>
      </w:r>
      <w:r w:rsidR="001833A8" w:rsidRPr="001833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гается, что дети прочитали к уроку произ</w:t>
      </w:r>
      <w:r w:rsidR="001833A8" w:rsidRPr="001833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ведение дома.</w:t>
      </w:r>
      <w:r w:rsidR="003F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3A8" w:rsidRPr="001833A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r w:rsidR="00FE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сегодня, в условиях предпочтения </w:t>
      </w:r>
      <w:proofErr w:type="gramStart"/>
      <w:r w:rsidR="00FE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детьми  </w:t>
      </w:r>
      <w:proofErr w:type="spellStart"/>
      <w:r w:rsidR="00FE3A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видеокультуры</w:t>
      </w:r>
      <w:proofErr w:type="spellEnd"/>
      <w:proofErr w:type="gramEnd"/>
      <w:r w:rsidR="00FE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нежелания</w:t>
      </w:r>
      <w:r w:rsidR="001833A8" w:rsidRPr="0018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</w:t>
      </w:r>
      <w:r w:rsidR="001833A8" w:rsidRPr="001833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тать, проблема первоначального чтения на уроках становится, как никогда, актуаль</w:t>
      </w:r>
      <w:r w:rsidR="001833A8" w:rsidRPr="001833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ной, потому что успешное освоение школьниками курса литературы возможно только при прочтении художественных произведений, экранизации которых не могут полностью заменить чтения. Это другое искусство, по-своему подающее классику и современную литературу, в большей степени формирующее конкрет</w:t>
      </w:r>
      <w:r w:rsidR="001833A8" w:rsidRPr="001833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представления, дающее готовые ре</w:t>
      </w:r>
      <w:r w:rsidR="001833A8" w:rsidRPr="001833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шения. А чтение книг в большей степени</w:t>
      </w:r>
      <w:r w:rsidR="0084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67E" w:rsidRPr="003F6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воображение,</w:t>
      </w:r>
      <w:r w:rsidR="003F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67E" w:rsidRPr="003F667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которо</w:t>
      </w:r>
      <w:r w:rsidR="003F667E" w:rsidRPr="003F66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 в умственном и психическом развитии детей трудно переоценить. </w:t>
      </w:r>
    </w:p>
    <w:p w:rsidR="003F667E" w:rsidRPr="003F667E" w:rsidRDefault="003F667E" w:rsidP="003F667E">
      <w:pPr>
        <w:spacing w:after="0" w:line="240" w:lineRule="auto"/>
        <w:ind w:left="40" w:right="4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нельзя принижать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F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</w:t>
      </w:r>
      <w:proofErr w:type="gramEnd"/>
      <w:r w:rsidRPr="003F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текста</w:t>
      </w:r>
      <w:r w:rsidR="00A3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уроке</w:t>
      </w:r>
      <w:r w:rsidRPr="003F667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 он учит школь</w:t>
      </w:r>
      <w:r w:rsidRPr="003F66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ников вдумчивому, сознательному чтению, развивает мыслительные способности, повышает общую их культуру и культуру речи.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6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нельзя принижать и значения перво</w:t>
      </w:r>
      <w:r w:rsidRPr="003F66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начального прочтения произведения, </w:t>
      </w:r>
      <w:r w:rsidRPr="003F66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как искусство слова само по себе имеет об</w:t>
      </w:r>
      <w:r w:rsidRPr="003F66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разовательное и воспитательное значение.</w:t>
      </w:r>
    </w:p>
    <w:p w:rsidR="003F667E" w:rsidRPr="003F667E" w:rsidRDefault="003F667E" w:rsidP="003F667E">
      <w:pPr>
        <w:spacing w:after="0" w:line="240" w:lineRule="auto"/>
        <w:ind w:left="40" w:right="4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67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первичное прочтение и воспри</w:t>
      </w:r>
      <w:r w:rsidRPr="003F66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ятие учениками произведения становятся отправной точкой его изучения. От первых, возможно поверхностных, впечатлений уче</w:t>
      </w:r>
      <w:r w:rsidRPr="003F66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ников учитель выбирает путь анализа произ</w:t>
      </w:r>
      <w:r w:rsidRPr="003F66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ведения. Пускай первое прочтение произве</w:t>
      </w:r>
      <w:r w:rsidRPr="003F66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 будет свободным от анализа или объяснительного чтения, без вопросов и за</w:t>
      </w:r>
      <w:r w:rsidRPr="003F66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даний. Ребёнок сначала испытает воздейст</w:t>
      </w:r>
      <w:r w:rsidRPr="003F66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вие художественного слова, а потом, в ходе анализа, опять вернётся к чтению текста, чтобы разобраться в нём.</w:t>
      </w:r>
    </w:p>
    <w:p w:rsidR="003F667E" w:rsidRDefault="009051C4" w:rsidP="003F667E">
      <w:pPr>
        <w:spacing w:after="0" w:line="240" w:lineRule="auto"/>
        <w:ind w:left="40" w:right="4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V–</w:t>
      </w:r>
      <w:r w:rsidR="00724F28">
        <w:rPr>
          <w:rFonts w:ascii="Times New Roman" w:eastAsia="Times New Roman" w:hAnsi="Times New Roman" w:cs="Times New Roman"/>
          <w:sz w:val="28"/>
          <w:szCs w:val="28"/>
          <w:lang w:eastAsia="ru-RU"/>
        </w:rPr>
        <w:t>VII классах дети как правило</w:t>
      </w:r>
      <w:r w:rsidR="003F667E" w:rsidRPr="003F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читают «про себя», и это для них основной вид чтения.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="003F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="003F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уроке</w:t>
      </w:r>
      <w:r w:rsidR="00566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учителю</w:t>
      </w:r>
      <w:r w:rsidR="00566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читать текст вслух ( минут 10-15)</w:t>
      </w:r>
      <w:r w:rsidR="003F667E" w:rsidRPr="003F66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3F667E" w:rsidRPr="003F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продолжают чт</w:t>
      </w:r>
      <w:r w:rsidR="00566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дома. Особенно это нужно делать, когда дети начинают </w:t>
      </w:r>
      <w:proofErr w:type="gramStart"/>
      <w:r w:rsidR="00566F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 древ</w:t>
      </w:r>
      <w:r w:rsidR="00566F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нерусскую</w:t>
      </w:r>
      <w:proofErr w:type="gramEnd"/>
      <w:r w:rsidR="00566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литературу, а также некоторые произведе</w:t>
      </w:r>
      <w:r w:rsidR="00566F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</w:t>
      </w:r>
      <w:r w:rsidR="003F667E" w:rsidRPr="003F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русской литературы XVI</w:t>
      </w:r>
      <w:r w:rsidR="00724F28">
        <w:rPr>
          <w:rFonts w:ascii="Times New Roman" w:eastAsia="Times New Roman" w:hAnsi="Times New Roman" w:cs="Times New Roman"/>
          <w:sz w:val="28"/>
          <w:szCs w:val="28"/>
          <w:lang w:eastAsia="ru-RU"/>
        </w:rPr>
        <w:t>II века</w:t>
      </w:r>
      <w:r w:rsidR="00824CAE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 w:rsidR="00566F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667E" w:rsidRPr="003F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лирику любо</w:t>
      </w:r>
      <w:r w:rsidR="00724F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перио</w:t>
      </w:r>
      <w:r w:rsidR="00724F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="0082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читать вслух</w:t>
      </w:r>
      <w:r w:rsidR="003F667E" w:rsidRPr="003F6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6722" w:rsidRPr="00846722" w:rsidRDefault="00846722" w:rsidP="00846722">
      <w:pPr>
        <w:spacing w:after="0" w:line="240" w:lineRule="auto"/>
        <w:ind w:left="23" w:right="40"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систематической, целена</w:t>
      </w:r>
      <w:r w:rsidRPr="008467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правленной работы по развитию у школьников любви, интереса к чтению связана с необхо</w:t>
      </w:r>
      <w:r w:rsidRPr="008467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димостью</w:t>
      </w:r>
      <w:r w:rsidRPr="008467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учёта</w:t>
      </w:r>
      <w:r w:rsidRPr="0084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самостоятельного (дополни</w:t>
      </w:r>
      <w:r w:rsidRPr="008467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тельного) чтения учащихся. Это не должно быть самоцелью, навязчивым контролем. Учёт самос</w:t>
      </w:r>
      <w:r w:rsidR="00566F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тоятельного чтения даёт учителю</w:t>
      </w:r>
      <w:r w:rsidRPr="0084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</w:t>
      </w:r>
      <w:r w:rsidRPr="008467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ставление о том, что, как и сколько читают де</w:t>
      </w:r>
      <w:r w:rsidRPr="008467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ти. Это нужно знать, чтобы расширить, разно</w:t>
      </w:r>
      <w:r w:rsidRPr="008467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образить круг их читательских интересов, способствовать литературному и духовному развитию. Продуктивна давняя традиция ве</w:t>
      </w:r>
      <w:r w:rsidRPr="008467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</w:t>
      </w:r>
      <w:r w:rsidRPr="008467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читательских дневников.</w:t>
      </w:r>
      <w:r w:rsidRPr="0084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Замечатель</w:t>
      </w:r>
      <w:r w:rsidRPr="008467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но, если дневник станет для ученика собесед</w:t>
      </w:r>
      <w:r w:rsidRPr="008467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ником, другом, помощником при написании сочинений, усвоении программной литерату</w:t>
      </w:r>
      <w:r w:rsidRPr="008467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ры, при участии в интеллектуальных играх и пр. В связи с этим он может вестись в сво</w:t>
      </w:r>
      <w:r w:rsidRPr="008467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бодной форме, возмож</w:t>
      </w:r>
      <w:r w:rsidR="00A325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с рисунками, иллю</w:t>
      </w:r>
      <w:r w:rsidR="00A325C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страциями, с выписками понравившихся мыслей, стихотворных строк.</w:t>
      </w:r>
      <w:r w:rsidRPr="0084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</w:t>
      </w:r>
      <w:r w:rsidR="00BF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дневниковых записей на уроке – </w:t>
      </w:r>
      <w:r w:rsidRPr="008467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добровольное дело их автора.</w:t>
      </w:r>
    </w:p>
    <w:p w:rsidR="00846722" w:rsidRPr="00846722" w:rsidRDefault="00BF642E" w:rsidP="00BF642E">
      <w:pPr>
        <w:spacing w:after="0" w:line="240" w:lineRule="auto"/>
        <w:ind w:left="23" w:right="40"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V–</w:t>
      </w:r>
      <w:r w:rsidR="00846722" w:rsidRPr="00846722">
        <w:rPr>
          <w:rFonts w:ascii="Times New Roman" w:eastAsia="Times New Roman" w:hAnsi="Times New Roman" w:cs="Times New Roman"/>
          <w:sz w:val="28"/>
          <w:szCs w:val="28"/>
          <w:lang w:eastAsia="ru-RU"/>
        </w:rPr>
        <w:t>VI 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ассах использую</w:t>
      </w:r>
      <w:r w:rsidR="00846722" w:rsidRPr="0084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называемые</w:t>
      </w:r>
      <w:r w:rsidR="00846722" w:rsidRPr="008467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читательские экраны с </w:t>
      </w:r>
      <w:r w:rsidR="00846722" w:rsidRPr="0084672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именными «кармашками», куда ребята вкла</w:t>
      </w:r>
      <w:r w:rsidR="00846722" w:rsidRPr="008467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дывают карточки со сведениями о прочитан</w:t>
      </w:r>
      <w:r w:rsidR="00846722" w:rsidRPr="008467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книге. Одноклассники знакомятся с тем, что прочитали их товарищи, узнают их впечат</w:t>
      </w:r>
      <w:r w:rsidR="00846722" w:rsidRPr="008467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о книге. Так происходит обмен чита</w:t>
      </w:r>
      <w:r w:rsidR="00846722" w:rsidRPr="008467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тельской информацией.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классах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постарше  уделяю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(5-7 минут) на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рубрику</w:t>
      </w:r>
      <w:r w:rsidR="00846722" w:rsidRPr="0084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названи</w:t>
      </w:r>
      <w:r w:rsidR="00846722" w:rsidRPr="008467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«Рекомендую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очитать», когда ребята рассказывают о прочитанной книге. </w:t>
      </w:r>
      <w:r w:rsidR="00846722" w:rsidRPr="0084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Известно,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сверстников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подростки </w:t>
      </w:r>
      <w:r w:rsidR="00846722" w:rsidRPr="0084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восприни</w:t>
      </w:r>
      <w:r w:rsidR="00846722" w:rsidRPr="008467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мают</w:t>
      </w:r>
      <w:proofErr w:type="gramEnd"/>
      <w:r w:rsidR="00846722" w:rsidRPr="0084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охотно, чем взрослых.</w:t>
      </w:r>
    </w:p>
    <w:p w:rsidR="00846722" w:rsidRDefault="00846722" w:rsidP="00846722">
      <w:pPr>
        <w:spacing w:after="0" w:line="240" w:lineRule="auto"/>
        <w:ind w:left="23" w:right="40"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Изучение библиотечных формуляров</w:t>
      </w:r>
      <w:r w:rsidR="0082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</w:t>
      </w:r>
      <w:r w:rsidR="00824C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 дае</w:t>
      </w:r>
      <w:r w:rsidRPr="00846722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некоторое представление о читатель</w:t>
      </w:r>
      <w:r w:rsidRPr="008467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интересах учащихся, хотя многие из них пользуются не только школьной библиотекой. Интересной и эффективной формой учёта са</w:t>
      </w:r>
      <w:r w:rsidRPr="008467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мостоятельного чтения учащихся и пропаган</w:t>
      </w:r>
      <w:r w:rsidRPr="008467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 книги является</w:t>
      </w:r>
      <w:r w:rsidRPr="008467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«защита читательского формуляра»:</w:t>
      </w:r>
      <w:r w:rsidRPr="0084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 рассказывает о самых ин</w:t>
      </w:r>
      <w:r w:rsidRPr="008467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тересных прочитанных книгах, объясняет свой выбор, советует одноклассникам прочита</w:t>
      </w:r>
      <w:r w:rsidR="00BF642E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их,</w:t>
      </w:r>
      <w:r w:rsidRPr="0084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потом обменяться впечатлениями.</w:t>
      </w:r>
    </w:p>
    <w:p w:rsidR="00BF642E" w:rsidRPr="00BF642E" w:rsidRDefault="00BF642E" w:rsidP="00BF642E">
      <w:pPr>
        <w:spacing w:after="0" w:line="240" w:lineRule="auto"/>
        <w:ind w:left="40" w:right="40"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Узнать уровень начитанности учащихся помогают</w:t>
      </w:r>
      <w:r w:rsidRPr="00BF64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беседы</w:t>
      </w:r>
      <w:r w:rsidRPr="00BF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коллективные и индивиду</w:t>
      </w:r>
      <w:r w:rsidRPr="00BF642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альные,</w:t>
      </w:r>
      <w:r w:rsidRPr="00BF64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письменные работы,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на темы:</w:t>
      </w:r>
      <w:r w:rsidRPr="00BF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«Моя библиотека», «Моя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итательская биография», «Книги –</w:t>
      </w:r>
      <w:r w:rsidRPr="00BF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 друзья» и т.д.</w:t>
      </w:r>
      <w:r w:rsidR="00A325C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можно проводить на классных часах или уроках внеклассного чтения.</w:t>
      </w:r>
      <w:bookmarkStart w:id="0" w:name="_GoBack"/>
      <w:bookmarkEnd w:id="0"/>
      <w:r w:rsidRPr="00BF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BF642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вольно эффективным способом изучения чи</w:t>
      </w:r>
      <w:r w:rsidRPr="00BF642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тательских предпочтений является</w:t>
      </w:r>
      <w:r w:rsidRPr="00BF64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анкетиро</w:t>
      </w:r>
      <w:r w:rsidRPr="00BF64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вание.</w:t>
      </w:r>
      <w:r w:rsidRPr="00BF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Целесообразно использовать комплекс</w:t>
      </w:r>
      <w:r w:rsidRPr="00BF642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методику учёта дополнительного (само</w:t>
      </w:r>
      <w:r w:rsidRPr="00BF642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стоятельного) чтения учащихся и на основе полученных результатов выбирать направле</w:t>
      </w:r>
      <w:r w:rsidRPr="00BF642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работы с учащимися по обогащению их читательского опыта.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и есть «руководство» чтением.</w:t>
      </w:r>
    </w:p>
    <w:p w:rsidR="000F6A49" w:rsidRPr="000F6A49" w:rsidRDefault="00BA1513" w:rsidP="00BA1513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A15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старших классах уместно проводить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1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0F6A49" w:rsidRPr="00BA1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оллективное обсуждение</w:t>
      </w:r>
      <w:r w:rsidR="000F6A49" w:rsidRPr="000F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F6A49" w:rsidRPr="000F6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 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A49" w:rsidRPr="000F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</w:t>
      </w:r>
      <w:r w:rsidR="000F6A49" w:rsidRPr="000F6A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наиболее глубоко выявить её нравствен</w:t>
      </w:r>
      <w:r w:rsidR="000F6A49" w:rsidRPr="000F6A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ную проблематику, услышать современность её звучания, потому что в художественном произведении, по мнению </w:t>
      </w:r>
      <w:proofErr w:type="spellStart"/>
      <w:r w:rsidR="000F6A49" w:rsidRPr="000F6A49">
        <w:rPr>
          <w:rFonts w:ascii="Times New Roman" w:eastAsia="Times New Roman" w:hAnsi="Times New Roman" w:cs="Times New Roman"/>
          <w:sz w:val="28"/>
          <w:szCs w:val="28"/>
          <w:lang w:eastAsia="ru-RU"/>
        </w:rPr>
        <w:t>М.Пришвина</w:t>
      </w:r>
      <w:proofErr w:type="spellEnd"/>
      <w:r w:rsidR="000F6A49" w:rsidRPr="000F6A49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будь оно написано о чём угодно и как угодно уда</w:t>
      </w:r>
      <w:r w:rsidR="000F6A49" w:rsidRPr="000F6A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лено от современной темы,</w:t>
      </w:r>
      <w:r w:rsidR="000F6A49" w:rsidRPr="000F6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внутренняя тема всегда современна.</w:t>
      </w:r>
    </w:p>
    <w:p w:rsidR="00416097" w:rsidRDefault="000F6A49" w:rsidP="00BA1513">
      <w:pPr>
        <w:spacing w:after="0" w:line="240" w:lineRule="auto"/>
        <w:ind w:left="23" w:right="40"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той или иной книги может пе</w:t>
      </w:r>
      <w:r w:rsidRPr="000F6A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рерасти в диспут или быть подготовлено как </w:t>
      </w:r>
      <w:r w:rsidRPr="000F6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диспут.</w:t>
      </w:r>
      <w:r w:rsidRPr="000F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становл</w:t>
      </w:r>
      <w:r w:rsidR="00BA151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личности дис</w:t>
      </w:r>
      <w:r w:rsidR="00BA15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куссия, спор </w:t>
      </w:r>
      <w:proofErr w:type="gramStart"/>
      <w:r w:rsidR="00B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F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незаменимые</w:t>
      </w:r>
      <w:proofErr w:type="gramEnd"/>
      <w:r w:rsidRPr="000F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фор</w:t>
      </w:r>
      <w:r w:rsidRPr="000F6A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мирования собственного мнения, оцено</w:t>
      </w:r>
      <w:r w:rsidR="00BA1513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чных</w:t>
      </w:r>
      <w:r w:rsidRPr="000F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суждений. Спор ставит ученика в ситуацию выбора решений, оценок, необходимости их высказывать, аргу</w:t>
      </w:r>
      <w:r w:rsidRPr="000F6A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ментировать, доказывать и отстаивать. Этот процесс сопровождается эмоциональной ак</w:t>
      </w:r>
      <w:r w:rsidRPr="000F6A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тивностью,</w:t>
      </w:r>
      <w:r w:rsidR="00B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вовлекая в сопереживание и </w:t>
      </w:r>
      <w:proofErr w:type="spellStart"/>
      <w:r w:rsidR="00BA15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0F6A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размышление</w:t>
      </w:r>
      <w:proofErr w:type="spellEnd"/>
      <w:r w:rsidRPr="000F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пассивных ребят. Каждый из них, даже не выступая, имеет возможность со</w:t>
      </w:r>
      <w:r w:rsidRPr="000F6A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поставлять своё мнение с мнениями товари</w:t>
      </w:r>
      <w:r w:rsidRPr="000F6A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щей, взрослых. В диспутах складывается очень нужное умение слушать своего оппо</w:t>
      </w:r>
      <w:r w:rsidRPr="000F6A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нента, уважать его точку зрения, принимать критические замечания в свой адрес.</w:t>
      </w:r>
      <w:r w:rsidR="00B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6A49" w:rsidRDefault="00BA1513" w:rsidP="00BA1513">
      <w:pPr>
        <w:spacing w:after="0" w:line="240" w:lineRule="auto"/>
        <w:ind w:left="23" w:right="40"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заинтересовать ребят, можно прочитать</w:t>
      </w:r>
      <w:r w:rsidR="000F6A49" w:rsidRPr="000F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интригующий отрывок из книги и предлож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познакомиться с ней, подели</w:t>
      </w:r>
      <w:r w:rsidR="000F6A49" w:rsidRPr="000F6A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F6A49" w:rsidRPr="000F6A4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против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F6A49" w:rsidRPr="000F6A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речивостью своих впечатлений и попрос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помочь разобраться, можно познакомить</w:t>
      </w:r>
      <w:r w:rsidR="000F6A49" w:rsidRPr="000F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 </w:t>
      </w:r>
      <w:r w:rsidR="000F6A49" w:rsidRPr="000F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критическими </w:t>
      </w:r>
      <w:r w:rsidR="000F6A49" w:rsidRPr="000F6A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тзывами в печати по поводу произ</w:t>
      </w:r>
      <w:r w:rsidR="000F6A49" w:rsidRPr="000F6A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и т.д.</w:t>
      </w:r>
      <w:r w:rsidR="0041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показать и  саму книгу, ведь нынешние издательства ( н-р, «Розовый жираф») не жалеют средств на художественное оформление книги, и ее внешний вид может просто (по принципу конфеты в красивой обертке) привлечь некоторых  учащихся.</w:t>
      </w:r>
    </w:p>
    <w:p w:rsidR="00416097" w:rsidRPr="000F6A49" w:rsidRDefault="00416097" w:rsidP="00BA1513">
      <w:pPr>
        <w:spacing w:after="0" w:line="240" w:lineRule="auto"/>
        <w:ind w:left="23" w:right="40"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Безусловно, в приобщении к чтению большая роль отводится </w:t>
      </w:r>
      <w:r w:rsidR="00C2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семье. Сейчас у нас почти полностью разрушена </w:t>
      </w:r>
      <w:proofErr w:type="gramStart"/>
      <w:r w:rsidR="00C240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традиция  семейного</w:t>
      </w:r>
      <w:proofErr w:type="gramEnd"/>
      <w:r w:rsidR="00C2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чтения. Поэтому на родительских собраниях мы вновь должны поднимать эту тему и рекомендовать родителям возобновлять эту традицию. Только совместными усилиями учителей, библиотеки и родителей мы сможем вернуть интерес к чтению, </w:t>
      </w:r>
      <w:r w:rsidR="0072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что, в свою очередь, поможет сохранить наши культурные традиции, передать молодому поколению ценности, накопленные </w:t>
      </w:r>
      <w:proofErr w:type="gramStart"/>
      <w:r w:rsidR="00724F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отечественной  и</w:t>
      </w:r>
      <w:proofErr w:type="gramEnd"/>
      <w:r w:rsidR="0072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мировой культурой.</w:t>
      </w:r>
    </w:p>
    <w:p w:rsidR="009F63B1" w:rsidRPr="00D9657E" w:rsidRDefault="009F63B1" w:rsidP="00D96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57E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F63B1" w:rsidRPr="00D9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—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—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—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—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—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—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—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—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CE"/>
    <w:rsid w:val="00036C5E"/>
    <w:rsid w:val="000955CA"/>
    <w:rsid w:val="000F6A49"/>
    <w:rsid w:val="001833A8"/>
    <w:rsid w:val="0024322C"/>
    <w:rsid w:val="003F667E"/>
    <w:rsid w:val="00416097"/>
    <w:rsid w:val="00497E48"/>
    <w:rsid w:val="00566FC7"/>
    <w:rsid w:val="006B19CE"/>
    <w:rsid w:val="00724F28"/>
    <w:rsid w:val="00824CAE"/>
    <w:rsid w:val="00846722"/>
    <w:rsid w:val="009051C4"/>
    <w:rsid w:val="009F63B1"/>
    <w:rsid w:val="00A325CD"/>
    <w:rsid w:val="00BA1513"/>
    <w:rsid w:val="00BF642E"/>
    <w:rsid w:val="00C2402D"/>
    <w:rsid w:val="00D9657E"/>
    <w:rsid w:val="00EE7A29"/>
    <w:rsid w:val="00FE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859F9-E8F1-419A-BC4C-B413A023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7</cp:revision>
  <dcterms:created xsi:type="dcterms:W3CDTF">2015-01-10T16:09:00Z</dcterms:created>
  <dcterms:modified xsi:type="dcterms:W3CDTF">2015-03-03T17:49:00Z</dcterms:modified>
</cp:coreProperties>
</file>