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4D" w:rsidRPr="008D7D4D" w:rsidRDefault="008D7D4D" w:rsidP="008D7D4D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8D7D4D">
        <w:rPr>
          <w:rFonts w:ascii="Arial Narrow" w:hAnsi="Arial Narrow"/>
          <w:sz w:val="24"/>
          <w:szCs w:val="24"/>
        </w:rPr>
        <w:t>Муниципальное бюджетное дошкольное образовательное  учреждение</w:t>
      </w:r>
    </w:p>
    <w:p w:rsidR="008D7D4D" w:rsidRPr="008D7D4D" w:rsidRDefault="008D7D4D" w:rsidP="008D7D4D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8D7D4D">
        <w:rPr>
          <w:rFonts w:ascii="Arial Narrow" w:hAnsi="Arial Narrow"/>
          <w:sz w:val="24"/>
          <w:szCs w:val="24"/>
        </w:rPr>
        <w:t>детский сад компенсирующего вида № 294</w:t>
      </w:r>
    </w:p>
    <w:p w:rsidR="008D7D4D" w:rsidRPr="008D7D4D" w:rsidRDefault="008D7D4D" w:rsidP="008D7D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8D7D4D">
        <w:rPr>
          <w:rFonts w:ascii="Arial Narrow" w:hAnsi="Arial Narrow"/>
          <w:b/>
          <w:sz w:val="24"/>
          <w:szCs w:val="24"/>
        </w:rPr>
        <w:t>Статья</w:t>
      </w:r>
    </w:p>
    <w:p w:rsidR="008D7D4D" w:rsidRPr="008D7D4D" w:rsidRDefault="008D7D4D" w:rsidP="008D7D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tabs>
          <w:tab w:val="center" w:pos="5107"/>
        </w:tabs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8D7D4D">
        <w:rPr>
          <w:rFonts w:ascii="Arial Narrow" w:hAnsi="Arial Narrow"/>
          <w:b/>
          <w:bCs/>
          <w:sz w:val="24"/>
          <w:szCs w:val="24"/>
        </w:rPr>
        <w:t>«Использование здоровьесберегающих</w:t>
      </w:r>
    </w:p>
    <w:p w:rsidR="008D7D4D" w:rsidRPr="008D7D4D" w:rsidRDefault="008D7D4D" w:rsidP="008D7D4D">
      <w:pPr>
        <w:tabs>
          <w:tab w:val="center" w:pos="5107"/>
        </w:tabs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8D7D4D">
        <w:rPr>
          <w:rFonts w:ascii="Arial Narrow" w:hAnsi="Arial Narrow"/>
          <w:b/>
          <w:bCs/>
          <w:sz w:val="24"/>
          <w:szCs w:val="24"/>
        </w:rPr>
        <w:t>педагогических технологий на логопедических занятиях</w:t>
      </w:r>
    </w:p>
    <w:p w:rsidR="008D7D4D" w:rsidRPr="008D7D4D" w:rsidRDefault="008D7D4D" w:rsidP="008D7D4D">
      <w:pPr>
        <w:tabs>
          <w:tab w:val="center" w:pos="5107"/>
        </w:tabs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8D7D4D">
        <w:rPr>
          <w:rFonts w:ascii="Arial Narrow" w:hAnsi="Arial Narrow"/>
          <w:b/>
          <w:bCs/>
          <w:sz w:val="24"/>
          <w:szCs w:val="24"/>
        </w:rPr>
        <w:t>в детском саду»</w:t>
      </w:r>
    </w:p>
    <w:p w:rsidR="008D7D4D" w:rsidRPr="008D7D4D" w:rsidRDefault="008D7D4D" w:rsidP="008D7D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8D7D4D">
        <w:rPr>
          <w:rFonts w:ascii="Arial Narrow" w:hAnsi="Arial Narrow"/>
          <w:sz w:val="24"/>
          <w:szCs w:val="24"/>
        </w:rPr>
        <w:t>Выполнила учитель-логопед</w:t>
      </w:r>
    </w:p>
    <w:p w:rsidR="008D7D4D" w:rsidRPr="008D7D4D" w:rsidRDefault="008D7D4D" w:rsidP="008D7D4D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8D7D4D">
        <w:rPr>
          <w:rFonts w:ascii="Arial Narrow" w:hAnsi="Arial Narrow"/>
          <w:sz w:val="24"/>
          <w:szCs w:val="24"/>
        </w:rPr>
        <w:t>Козырева А. В.</w:t>
      </w:r>
    </w:p>
    <w:p w:rsidR="008D7D4D" w:rsidRPr="008D7D4D" w:rsidRDefault="008D7D4D" w:rsidP="008D7D4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Default="008D7D4D" w:rsidP="008D7D4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8D7D4D" w:rsidRPr="008D7D4D" w:rsidRDefault="008D7D4D" w:rsidP="008D7D4D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8D7D4D">
        <w:rPr>
          <w:rFonts w:ascii="Arial Narrow" w:hAnsi="Arial Narrow"/>
          <w:sz w:val="24"/>
          <w:szCs w:val="24"/>
        </w:rPr>
        <w:t>Нижний Новгород</w:t>
      </w:r>
    </w:p>
    <w:p w:rsidR="002D128A" w:rsidRPr="00C7758E" w:rsidRDefault="008D7D4D" w:rsidP="00C7758E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8D7D4D">
        <w:rPr>
          <w:rFonts w:ascii="Arial Narrow" w:hAnsi="Arial Narrow"/>
          <w:sz w:val="24"/>
          <w:szCs w:val="24"/>
        </w:rPr>
        <w:t>2013</w:t>
      </w:r>
      <w:r w:rsidRPr="008D7D4D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2D128A" w:rsidRPr="008D7D4D" w:rsidRDefault="00C7758E" w:rsidP="008D7D4D">
      <w:pPr>
        <w:spacing w:before="326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 xml:space="preserve">     </w:t>
      </w:r>
      <w:r w:rsidR="002D128A" w:rsidRPr="008D7D4D">
        <w:rPr>
          <w:rFonts w:ascii="Arial Narrow" w:hAnsi="Arial Narrow" w:cs="Times New Roman"/>
          <w:sz w:val="24"/>
          <w:szCs w:val="24"/>
        </w:rPr>
        <w:t xml:space="preserve">МБДОУ детский сад </w:t>
      </w:r>
      <w:r w:rsidR="002D128A" w:rsidRPr="00C7758E">
        <w:rPr>
          <w:rFonts w:ascii="Arial Narrow" w:hAnsi="Arial Narrow" w:cs="Times New Roman"/>
          <w:iCs/>
          <w:sz w:val="24"/>
          <w:szCs w:val="24"/>
        </w:rPr>
        <w:t>№</w:t>
      </w:r>
      <w:r w:rsidR="002D128A" w:rsidRPr="008D7D4D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="002D128A" w:rsidRPr="008D7D4D">
        <w:rPr>
          <w:rFonts w:ascii="Arial Narrow" w:hAnsi="Arial Narrow" w:cs="Times New Roman"/>
          <w:sz w:val="24"/>
          <w:szCs w:val="24"/>
        </w:rPr>
        <w:t xml:space="preserve">294 осуществляет коррекционно-педагогическую работу с детьми, имеющими тяжелые нарушения речи. </w:t>
      </w:r>
    </w:p>
    <w:p w:rsidR="002D128A" w:rsidRPr="008D7D4D" w:rsidRDefault="00C7758E" w:rsidP="008D7D4D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</w:t>
      </w:r>
      <w:r w:rsidR="002D128A" w:rsidRPr="008D7D4D">
        <w:rPr>
          <w:rFonts w:ascii="Arial Narrow" w:hAnsi="Arial Narrow" w:cs="Times New Roman"/>
          <w:sz w:val="24"/>
          <w:szCs w:val="24"/>
        </w:rPr>
        <w:t>Большая часть детей поступает к нам в группу с 4-х летнего возраста и проходит трехлетнюю реабилитацию. Это дети с ОНР 1, 2, 3 уровня разви</w:t>
      </w:r>
      <w:r w:rsidR="002D128A" w:rsidRPr="008D7D4D">
        <w:rPr>
          <w:rFonts w:ascii="Arial Narrow" w:hAnsi="Arial Narrow" w:cs="Times New Roman"/>
          <w:sz w:val="24"/>
          <w:szCs w:val="24"/>
        </w:rPr>
        <w:softHyphen/>
        <w:t>тия,  у которых оно часто сочетается с клиническим проявлением дизартрии, ала</w:t>
      </w:r>
      <w:r w:rsidR="002D128A" w:rsidRPr="008D7D4D">
        <w:rPr>
          <w:rFonts w:ascii="Arial Narrow" w:hAnsi="Arial Narrow" w:cs="Times New Roman"/>
          <w:sz w:val="24"/>
          <w:szCs w:val="24"/>
        </w:rPr>
        <w:softHyphen/>
        <w:t>лии, а также с рядом неврологических и психопатологических синдромов, таких как: гипертензионно-</w:t>
      </w:r>
      <w:r w:rsidR="00352DF2">
        <w:rPr>
          <w:rFonts w:ascii="Arial Narrow" w:hAnsi="Arial Narrow" w:cs="Times New Roman"/>
          <w:sz w:val="24"/>
          <w:szCs w:val="24"/>
        </w:rPr>
        <w:t xml:space="preserve"> </w:t>
      </w:r>
      <w:r w:rsidR="002D128A" w:rsidRPr="008D7D4D">
        <w:rPr>
          <w:rFonts w:ascii="Arial Narrow" w:hAnsi="Arial Narrow" w:cs="Times New Roman"/>
          <w:sz w:val="24"/>
          <w:szCs w:val="24"/>
        </w:rPr>
        <w:t>гидроцефальный, церебрастенический ,</w:t>
      </w:r>
      <w:r w:rsidR="00352DF2">
        <w:rPr>
          <w:rFonts w:ascii="Arial Narrow" w:hAnsi="Arial Narrow" w:cs="Times New Roman"/>
          <w:sz w:val="24"/>
          <w:szCs w:val="24"/>
        </w:rPr>
        <w:t xml:space="preserve"> </w:t>
      </w:r>
      <w:r w:rsidR="002D128A" w:rsidRPr="008D7D4D">
        <w:rPr>
          <w:rFonts w:ascii="Arial Narrow" w:hAnsi="Arial Narrow" w:cs="Times New Roman"/>
          <w:sz w:val="24"/>
          <w:szCs w:val="24"/>
        </w:rPr>
        <w:t>синдром двигательных расстройств</w:t>
      </w:r>
      <w:r w:rsidR="00352DF2">
        <w:rPr>
          <w:rFonts w:ascii="Arial Narrow" w:hAnsi="Arial Narrow" w:cs="Times New Roman"/>
          <w:sz w:val="24"/>
          <w:szCs w:val="24"/>
        </w:rPr>
        <w:t xml:space="preserve"> </w:t>
      </w:r>
      <w:r w:rsidR="002D128A" w:rsidRPr="008D7D4D">
        <w:rPr>
          <w:rFonts w:ascii="Arial Narrow" w:hAnsi="Arial Narrow" w:cs="Times New Roman"/>
          <w:sz w:val="24"/>
          <w:szCs w:val="24"/>
        </w:rPr>
        <w:t>,поэтому  проблема сохранения здоровья и созда</w:t>
      </w:r>
      <w:r w:rsidR="002D128A" w:rsidRPr="008D7D4D">
        <w:rPr>
          <w:rFonts w:ascii="Arial Narrow" w:hAnsi="Arial Narrow" w:cs="Times New Roman"/>
          <w:sz w:val="24"/>
          <w:szCs w:val="24"/>
        </w:rPr>
        <w:softHyphen/>
        <w:t>ния оптимальных условий для успешной коррекции требует к себе присталь</w:t>
      </w:r>
      <w:r w:rsidR="002D128A" w:rsidRPr="008D7D4D">
        <w:rPr>
          <w:rFonts w:ascii="Arial Narrow" w:hAnsi="Arial Narrow" w:cs="Times New Roman"/>
          <w:sz w:val="24"/>
          <w:szCs w:val="24"/>
        </w:rPr>
        <w:softHyphen/>
        <w:t>ного внимания.</w:t>
      </w:r>
    </w:p>
    <w:p w:rsidR="002D128A" w:rsidRPr="008D7D4D" w:rsidRDefault="002D128A" w:rsidP="00C7758E">
      <w:pPr>
        <w:spacing w:after="0" w:line="360" w:lineRule="auto"/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8D7D4D">
        <w:rPr>
          <w:rFonts w:ascii="Arial Narrow" w:hAnsi="Arial Narrow" w:cs="Times New Roman"/>
          <w:sz w:val="24"/>
          <w:szCs w:val="24"/>
        </w:rPr>
        <w:t>В НП Центре здоровьесберегающих педагогических технологий педагогов</w:t>
      </w:r>
      <w:r w:rsidRPr="008D7D4D">
        <w:rPr>
          <w:rFonts w:ascii="Arial Narrow" w:hAnsi="Arial Narrow" w:cs="Times New Roman"/>
          <w:sz w:val="24"/>
          <w:szCs w:val="24"/>
        </w:rPr>
        <w:softHyphen/>
      </w:r>
    </w:p>
    <w:p w:rsidR="002D128A" w:rsidRPr="008D7D4D" w:rsidRDefault="002D128A" w:rsidP="00C7758E">
      <w:pPr>
        <w:spacing w:after="0" w:line="360" w:lineRule="auto"/>
        <w:ind w:left="76" w:firstLine="52"/>
        <w:jc w:val="both"/>
        <w:rPr>
          <w:rFonts w:ascii="Arial Narrow" w:hAnsi="Arial Narrow" w:cs="Times New Roman"/>
          <w:sz w:val="24"/>
          <w:szCs w:val="24"/>
        </w:rPr>
      </w:pPr>
      <w:r w:rsidRPr="008D7D4D">
        <w:rPr>
          <w:rFonts w:ascii="Arial Narrow" w:hAnsi="Arial Narrow" w:cs="Times New Roman"/>
          <w:sz w:val="24"/>
          <w:szCs w:val="24"/>
        </w:rPr>
        <w:t xml:space="preserve"> нашего детского сада познакомили с</w:t>
      </w:r>
      <w:r w:rsidR="0059516C">
        <w:rPr>
          <w:rFonts w:ascii="Arial Narrow" w:hAnsi="Arial Narrow" w:cs="Times New Roman"/>
          <w:sz w:val="24"/>
          <w:szCs w:val="24"/>
        </w:rPr>
        <w:t xml:space="preserve"> программой «12 месяцев»</w:t>
      </w:r>
      <w:r w:rsidR="009B4498">
        <w:rPr>
          <w:rFonts w:ascii="Arial Narrow" w:hAnsi="Arial Narrow" w:cs="Times New Roman"/>
          <w:sz w:val="24"/>
          <w:szCs w:val="24"/>
        </w:rPr>
        <w:t>, с книгой</w:t>
      </w:r>
      <w:r w:rsidRPr="008D7D4D">
        <w:rPr>
          <w:rFonts w:ascii="Arial Narrow" w:hAnsi="Arial Narrow" w:cs="Times New Roman"/>
          <w:sz w:val="24"/>
          <w:szCs w:val="24"/>
        </w:rPr>
        <w:t xml:space="preserve"> </w:t>
      </w:r>
      <w:r w:rsidR="009B4498">
        <w:rPr>
          <w:rFonts w:ascii="Arial Narrow" w:hAnsi="Arial Narrow" w:cs="Times New Roman"/>
          <w:sz w:val="24"/>
          <w:szCs w:val="24"/>
        </w:rPr>
        <w:t>«Психофизиологическое</w:t>
      </w:r>
      <w:r w:rsidRPr="008D7D4D">
        <w:rPr>
          <w:rFonts w:ascii="Arial Narrow" w:hAnsi="Arial Narrow" w:cs="Times New Roman"/>
          <w:sz w:val="24"/>
          <w:szCs w:val="24"/>
        </w:rPr>
        <w:t xml:space="preserve"> разви</w:t>
      </w:r>
      <w:r w:rsidRPr="008D7D4D">
        <w:rPr>
          <w:rFonts w:ascii="Arial Narrow" w:hAnsi="Arial Narrow" w:cs="Times New Roman"/>
          <w:sz w:val="24"/>
          <w:szCs w:val="24"/>
        </w:rPr>
        <w:softHyphen/>
        <w:t>тием детей</w:t>
      </w:r>
      <w:r w:rsidR="00C7758E">
        <w:rPr>
          <w:rFonts w:ascii="Arial Narrow" w:hAnsi="Arial Narrow" w:cs="Times New Roman"/>
          <w:sz w:val="24"/>
          <w:szCs w:val="24"/>
        </w:rPr>
        <w:t xml:space="preserve"> </w:t>
      </w:r>
      <w:r w:rsidRPr="008D7D4D">
        <w:rPr>
          <w:rFonts w:ascii="Arial Narrow" w:hAnsi="Arial Narrow" w:cs="Times New Roman"/>
          <w:sz w:val="24"/>
          <w:szCs w:val="24"/>
        </w:rPr>
        <w:t>6 лет при подготовке их к школе</w:t>
      </w:r>
      <w:r w:rsidR="009B4498">
        <w:rPr>
          <w:rFonts w:ascii="Arial Narrow" w:hAnsi="Arial Narrow" w:cs="Times New Roman"/>
          <w:sz w:val="24"/>
          <w:szCs w:val="24"/>
        </w:rPr>
        <w:t>». Программные материалы</w:t>
      </w:r>
      <w:r w:rsidRPr="008D7D4D">
        <w:rPr>
          <w:rFonts w:ascii="Arial Narrow" w:hAnsi="Arial Narrow" w:cs="Times New Roman"/>
          <w:sz w:val="24"/>
          <w:szCs w:val="24"/>
        </w:rPr>
        <w:t xml:space="preserve"> направ</w:t>
      </w:r>
      <w:r w:rsidRPr="008D7D4D">
        <w:rPr>
          <w:rFonts w:ascii="Arial Narrow" w:hAnsi="Arial Narrow" w:cs="Times New Roman"/>
          <w:sz w:val="24"/>
          <w:szCs w:val="24"/>
        </w:rPr>
        <w:softHyphen/>
        <w:t>лен</w:t>
      </w:r>
      <w:r w:rsidR="00C7758E">
        <w:rPr>
          <w:rFonts w:ascii="Arial Narrow" w:hAnsi="Arial Narrow" w:cs="Times New Roman"/>
          <w:sz w:val="24"/>
          <w:szCs w:val="24"/>
        </w:rPr>
        <w:t>ы</w:t>
      </w:r>
      <w:r w:rsidRPr="008D7D4D">
        <w:rPr>
          <w:rFonts w:ascii="Arial Narrow" w:hAnsi="Arial Narrow" w:cs="Times New Roman"/>
          <w:sz w:val="24"/>
          <w:szCs w:val="24"/>
        </w:rPr>
        <w:t xml:space="preserve"> на физическое, психосоциоэмоциональное, интеллектуальное разви</w:t>
      </w:r>
      <w:r w:rsidRPr="008D7D4D">
        <w:rPr>
          <w:rFonts w:ascii="Arial Narrow" w:hAnsi="Arial Narrow" w:cs="Times New Roman"/>
          <w:sz w:val="24"/>
          <w:szCs w:val="24"/>
        </w:rPr>
        <w:softHyphen/>
        <w:t>тиe детей 6 лет средствами здоровьесберегающей педагогики. Это яркий и интересный труд, охватывающий все сферы деятельности ребенка-дошкольника, вмещающий в себя много новых дисциплин, направленных на сохранение и ук</w:t>
      </w:r>
      <w:r w:rsidRPr="008D7D4D">
        <w:rPr>
          <w:rFonts w:ascii="Arial Narrow" w:hAnsi="Arial Narrow" w:cs="Times New Roman"/>
          <w:sz w:val="24"/>
          <w:szCs w:val="24"/>
        </w:rPr>
        <w:softHyphen/>
        <w:t xml:space="preserve">репление здоровья и естественное гармоничное развитие, т.к. построен  с учетом физиологических особенностей детей. </w:t>
      </w:r>
      <w:r w:rsidR="00C7758E">
        <w:rPr>
          <w:rFonts w:ascii="Arial Narrow" w:hAnsi="Arial Narrow" w:cs="Times New Roman"/>
          <w:sz w:val="24"/>
          <w:szCs w:val="24"/>
        </w:rPr>
        <w:t xml:space="preserve"> </w:t>
      </w:r>
      <w:r w:rsidRPr="008D7D4D">
        <w:rPr>
          <w:rFonts w:ascii="Arial Narrow" w:hAnsi="Arial Narrow" w:cs="Times New Roman"/>
          <w:sz w:val="24"/>
          <w:szCs w:val="24"/>
        </w:rPr>
        <w:t xml:space="preserve">В </w:t>
      </w:r>
      <w:r w:rsidR="00C7758E">
        <w:rPr>
          <w:rFonts w:ascii="Arial Narrow" w:hAnsi="Arial Narrow" w:cs="Times New Roman"/>
          <w:sz w:val="24"/>
          <w:szCs w:val="24"/>
        </w:rPr>
        <w:t xml:space="preserve"> программных материалах</w:t>
      </w:r>
      <w:r w:rsidRPr="008D7D4D">
        <w:rPr>
          <w:rFonts w:ascii="Arial Narrow" w:hAnsi="Arial Narrow" w:cs="Times New Roman"/>
          <w:sz w:val="24"/>
          <w:szCs w:val="24"/>
        </w:rPr>
        <w:t xml:space="preserve"> очень подробно и разнообразно представлена организация развивающей детской среды, которая активизи</w:t>
      </w:r>
      <w:r w:rsidRPr="008D7D4D">
        <w:rPr>
          <w:rFonts w:ascii="Arial Narrow" w:hAnsi="Arial Narrow" w:cs="Times New Roman"/>
          <w:sz w:val="24"/>
          <w:szCs w:val="24"/>
        </w:rPr>
        <w:softHyphen/>
        <w:t>рует познавательную активность, подталкивает к творчеству взрослых и детей.</w:t>
      </w:r>
    </w:p>
    <w:p w:rsidR="002D128A" w:rsidRPr="008D7D4D" w:rsidRDefault="002D128A" w:rsidP="008D7D4D">
      <w:pPr>
        <w:spacing w:line="360" w:lineRule="auto"/>
        <w:ind w:left="43" w:firstLine="590"/>
        <w:jc w:val="both"/>
        <w:rPr>
          <w:rFonts w:ascii="Arial Narrow" w:hAnsi="Arial Narrow" w:cs="Times New Roman"/>
          <w:sz w:val="24"/>
          <w:szCs w:val="24"/>
        </w:rPr>
      </w:pPr>
      <w:r w:rsidRPr="008D7D4D">
        <w:rPr>
          <w:rFonts w:ascii="Arial Narrow" w:hAnsi="Arial Narrow" w:cs="Times New Roman"/>
          <w:sz w:val="24"/>
          <w:szCs w:val="24"/>
        </w:rPr>
        <w:t>Как логопеда, меня больше всего заинтересовал  раздел «Развитие речи». Многие задачи воспитания и обучения, раскрытые в программе «12 месяцев» перекликаются с задачами воспитания и обучения детей, имеющих проблемы в развитии. Так, например, при знакомстве с новым материалом, рекоменду</w:t>
      </w:r>
      <w:r w:rsidRPr="008D7D4D">
        <w:rPr>
          <w:rFonts w:ascii="Arial Narrow" w:hAnsi="Arial Narrow" w:cs="Times New Roman"/>
          <w:sz w:val="24"/>
          <w:szCs w:val="24"/>
        </w:rPr>
        <w:softHyphen/>
        <w:t>ется опираться на накопление практического опыта через все органы чувств. Это должно быть правилом в работе педагога детского сада. Мы работаем по программе «Подготовка детей к школе с общим недоразвитием речи в условиях специализированного детского сада»,</w:t>
      </w:r>
      <w:r w:rsidR="00C7758E">
        <w:rPr>
          <w:rFonts w:ascii="Arial Narrow" w:hAnsi="Arial Narrow" w:cs="Times New Roman"/>
          <w:sz w:val="24"/>
          <w:szCs w:val="24"/>
        </w:rPr>
        <w:t xml:space="preserve"> </w:t>
      </w:r>
      <w:r w:rsidRPr="008D7D4D">
        <w:rPr>
          <w:rFonts w:ascii="Arial Narrow" w:hAnsi="Arial Narrow" w:cs="Times New Roman"/>
          <w:sz w:val="24"/>
          <w:szCs w:val="24"/>
        </w:rPr>
        <w:t>Филичевой Т.Б., Чиркиной Г.В. Она построена с учетом конкретной патологии детей.</w:t>
      </w:r>
      <w:r w:rsidR="00C7758E">
        <w:rPr>
          <w:rFonts w:ascii="Arial Narrow" w:hAnsi="Arial Narrow" w:cs="Times New Roman"/>
          <w:sz w:val="24"/>
          <w:szCs w:val="24"/>
        </w:rPr>
        <w:t xml:space="preserve"> </w:t>
      </w:r>
      <w:r w:rsidRPr="008D7D4D">
        <w:rPr>
          <w:rFonts w:ascii="Arial Narrow" w:hAnsi="Arial Narrow" w:cs="Times New Roman"/>
          <w:sz w:val="24"/>
          <w:szCs w:val="24"/>
        </w:rPr>
        <w:t>Синтез этих двух программ пойдет педагогам-практикам только на пользу.</w:t>
      </w:r>
    </w:p>
    <w:p w:rsidR="002D128A" w:rsidRPr="008D7D4D" w:rsidRDefault="00C7758E" w:rsidP="008D7D4D">
      <w:pPr>
        <w:spacing w:line="360" w:lineRule="auto"/>
        <w:ind w:firstLine="59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На коррекционных логопедических </w:t>
      </w:r>
      <w:r w:rsidR="002D128A" w:rsidRPr="008D7D4D">
        <w:rPr>
          <w:rFonts w:ascii="Arial Narrow" w:hAnsi="Arial Narrow" w:cs="Times New Roman"/>
          <w:sz w:val="24"/>
          <w:szCs w:val="24"/>
        </w:rPr>
        <w:t xml:space="preserve"> заняти</w:t>
      </w:r>
      <w:r>
        <w:rPr>
          <w:rFonts w:ascii="Arial Narrow" w:hAnsi="Arial Narrow" w:cs="Times New Roman"/>
          <w:sz w:val="24"/>
          <w:szCs w:val="24"/>
        </w:rPr>
        <w:t>ях</w:t>
      </w:r>
      <w:r w:rsidR="002D128A" w:rsidRPr="008D7D4D">
        <w:rPr>
          <w:rFonts w:ascii="Arial Narrow" w:hAnsi="Arial Narrow" w:cs="Times New Roman"/>
          <w:sz w:val="24"/>
          <w:szCs w:val="24"/>
        </w:rPr>
        <w:t xml:space="preserve"> по формированию фонематического слуха</w:t>
      </w:r>
      <w:r>
        <w:rPr>
          <w:rFonts w:ascii="Arial Narrow" w:hAnsi="Arial Narrow" w:cs="Times New Roman"/>
          <w:sz w:val="24"/>
          <w:szCs w:val="24"/>
        </w:rPr>
        <w:t xml:space="preserve"> и др. я</w:t>
      </w:r>
      <w:r w:rsidR="002D128A" w:rsidRPr="008D7D4D">
        <w:rPr>
          <w:rFonts w:ascii="Arial Narrow" w:hAnsi="Arial Narrow" w:cs="Times New Roman"/>
          <w:sz w:val="24"/>
          <w:szCs w:val="24"/>
        </w:rPr>
        <w:t xml:space="preserve"> использ</w:t>
      </w:r>
      <w:r>
        <w:rPr>
          <w:rFonts w:ascii="Arial Narrow" w:hAnsi="Arial Narrow" w:cs="Times New Roman"/>
          <w:sz w:val="24"/>
          <w:szCs w:val="24"/>
        </w:rPr>
        <w:t xml:space="preserve">ую </w:t>
      </w:r>
      <w:r w:rsidR="002D128A" w:rsidRPr="008D7D4D">
        <w:rPr>
          <w:rFonts w:ascii="Arial Narrow" w:hAnsi="Arial Narrow" w:cs="Times New Roman"/>
          <w:sz w:val="24"/>
          <w:szCs w:val="24"/>
        </w:rPr>
        <w:t xml:space="preserve"> элементы следующих здоровьесберегающих педагогических технологий.</w:t>
      </w:r>
    </w:p>
    <w:p w:rsidR="00C7758E" w:rsidRDefault="002D128A" w:rsidP="00C7758E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8D7D4D">
        <w:rPr>
          <w:rFonts w:ascii="Arial Narrow" w:hAnsi="Arial Narrow" w:cs="Times New Roman"/>
          <w:b/>
          <w:sz w:val="24"/>
          <w:szCs w:val="24"/>
        </w:rPr>
        <w:t xml:space="preserve">Развитие у шестилетних детей  социальной уверенности (Е.В.Прима).                 </w:t>
      </w:r>
    </w:p>
    <w:p w:rsidR="002D128A" w:rsidRPr="00C7758E" w:rsidRDefault="002D128A" w:rsidP="00C7758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C7758E">
        <w:rPr>
          <w:rFonts w:ascii="Arial Narrow" w:hAnsi="Arial Narrow" w:cs="Times New Roman"/>
          <w:sz w:val="24"/>
          <w:szCs w:val="24"/>
        </w:rPr>
        <w:t>Игровая мотивация, которая поддерживается на протяжении всего занятия, имеет  психотерапевтический механизм. Она сбалансировано действует на произвольную и непроизвольную сферу ребенка, с учетом клинической характеристики детей с ОНР, что помогает добиться лучших результатов с наименьшими энергозатратами для организма;</w:t>
      </w:r>
    </w:p>
    <w:p w:rsidR="002D128A" w:rsidRPr="00C7758E" w:rsidRDefault="00C7758E" w:rsidP="00C7758E">
      <w:pPr>
        <w:pStyle w:val="a7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О</w:t>
      </w:r>
      <w:r w:rsidR="002D128A" w:rsidRPr="00C7758E">
        <w:rPr>
          <w:rFonts w:ascii="Arial Narrow" w:hAnsi="Arial Narrow" w:cs="Times New Roman"/>
          <w:sz w:val="24"/>
          <w:szCs w:val="24"/>
        </w:rPr>
        <w:t>рганизация построения детей в круг дает возможность им почувствовать локоть друг друга,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2D128A" w:rsidRPr="00C7758E">
        <w:rPr>
          <w:rFonts w:ascii="Arial Narrow" w:hAnsi="Arial Narrow" w:cs="Times New Roman"/>
          <w:sz w:val="24"/>
          <w:szCs w:val="24"/>
        </w:rPr>
        <w:t>единство социума</w:t>
      </w:r>
      <w:r>
        <w:rPr>
          <w:rFonts w:ascii="Arial Narrow" w:hAnsi="Arial Narrow" w:cs="Times New Roman"/>
          <w:sz w:val="24"/>
          <w:szCs w:val="24"/>
        </w:rPr>
        <w:t>, –</w:t>
      </w:r>
      <w:r w:rsidR="002D128A" w:rsidRPr="00C7758E">
        <w:rPr>
          <w:rFonts w:ascii="Arial Narrow" w:hAnsi="Arial Narrow" w:cs="Times New Roman"/>
          <w:sz w:val="24"/>
          <w:szCs w:val="24"/>
        </w:rPr>
        <w:t xml:space="preserve"> а следовательно испытывать меньшую напряженность; </w:t>
      </w:r>
    </w:p>
    <w:p w:rsidR="00C7758E" w:rsidRDefault="00C7758E" w:rsidP="00C7758E">
      <w:pPr>
        <w:pStyle w:val="a7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</w:t>
      </w:r>
      <w:r w:rsidR="002D128A" w:rsidRPr="00C7758E">
        <w:rPr>
          <w:rFonts w:ascii="Arial Narrow" w:hAnsi="Arial Narrow" w:cs="Times New Roman"/>
          <w:sz w:val="24"/>
          <w:szCs w:val="24"/>
        </w:rPr>
        <w:t xml:space="preserve">оложительная оценка деятельности детей в конце занятия из уст персонажа и взрослого дает ребенку возможность поверить в свои силы, иметь положительные эмоции и настрой на следующие занятия;                                                                    </w:t>
      </w:r>
    </w:p>
    <w:p w:rsidR="002D128A" w:rsidRPr="00C7758E" w:rsidRDefault="00C7758E" w:rsidP="00C7758E">
      <w:pPr>
        <w:pStyle w:val="a7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В</w:t>
      </w:r>
      <w:r w:rsidR="002D128A" w:rsidRPr="00C7758E">
        <w:rPr>
          <w:rFonts w:ascii="Arial Narrow" w:hAnsi="Arial Narrow" w:cs="Times New Roman"/>
          <w:sz w:val="24"/>
          <w:szCs w:val="24"/>
        </w:rPr>
        <w:t>зрослый</w:t>
      </w:r>
      <w:r>
        <w:rPr>
          <w:rFonts w:ascii="Arial Narrow" w:hAnsi="Arial Narrow" w:cs="Times New Roman"/>
          <w:sz w:val="24"/>
          <w:szCs w:val="24"/>
        </w:rPr>
        <w:t xml:space="preserve"> – </w:t>
      </w:r>
      <w:r w:rsidR="002D128A" w:rsidRPr="00C7758E">
        <w:rPr>
          <w:rFonts w:ascii="Arial Narrow" w:hAnsi="Arial Narrow" w:cs="Times New Roman"/>
          <w:sz w:val="24"/>
          <w:szCs w:val="24"/>
        </w:rPr>
        <w:t>друг и помощник, а не авторитарный назидатель.</w:t>
      </w:r>
    </w:p>
    <w:p w:rsidR="002D128A" w:rsidRPr="008D7D4D" w:rsidRDefault="002D128A" w:rsidP="008D7D4D">
      <w:pPr>
        <w:tabs>
          <w:tab w:val="left" w:pos="499"/>
        </w:tabs>
        <w:spacing w:before="326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8D7D4D">
        <w:rPr>
          <w:rFonts w:ascii="Arial Narrow" w:hAnsi="Arial Narrow" w:cs="Times New Roman"/>
          <w:b/>
          <w:sz w:val="24"/>
          <w:szCs w:val="24"/>
        </w:rPr>
        <w:t>Психомоторное и эмоциональное развитие 6-7 летних детей средствами выразительного движения (Е.В.Вербовская).</w:t>
      </w:r>
    </w:p>
    <w:p w:rsidR="002D128A" w:rsidRPr="008D7D4D" w:rsidRDefault="002D128A" w:rsidP="008D7D4D">
      <w:pPr>
        <w:tabs>
          <w:tab w:val="left" w:pos="604"/>
        </w:tabs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8D7D4D">
        <w:rPr>
          <w:rFonts w:ascii="Arial Narrow" w:hAnsi="Arial Narrow" w:cs="Times New Roman"/>
          <w:sz w:val="24"/>
          <w:szCs w:val="24"/>
        </w:rPr>
        <w:t>- Дает возможность для развития воображения, ассоциативного мышления;</w:t>
      </w:r>
    </w:p>
    <w:p w:rsidR="002D128A" w:rsidRPr="008D7D4D" w:rsidRDefault="002D128A" w:rsidP="008D7D4D">
      <w:pPr>
        <w:spacing w:line="360" w:lineRule="auto"/>
        <w:ind w:left="19"/>
        <w:jc w:val="both"/>
        <w:rPr>
          <w:rFonts w:ascii="Arial Narrow" w:hAnsi="Arial Narrow" w:cs="Times New Roman"/>
          <w:sz w:val="24"/>
          <w:szCs w:val="24"/>
        </w:rPr>
      </w:pPr>
      <w:r w:rsidRPr="008D7D4D">
        <w:rPr>
          <w:rFonts w:ascii="Arial Narrow" w:hAnsi="Arial Narrow" w:cs="Times New Roman"/>
          <w:sz w:val="24"/>
          <w:szCs w:val="24"/>
        </w:rPr>
        <w:t>- изображение детьми хождения на лыжах, катания на коньках, санках, скатывание «снежных» комочков из бумаги и бросание в цель - все это явно оказывает благотворное влияние на развитие общей и мелкой моторики, дает возможность детям, «вошедшим в образ», двигаться раскованно, вырази</w:t>
      </w:r>
      <w:r w:rsidRPr="008D7D4D">
        <w:rPr>
          <w:rFonts w:ascii="Arial Narrow" w:hAnsi="Arial Narrow" w:cs="Times New Roman"/>
          <w:sz w:val="24"/>
          <w:szCs w:val="24"/>
        </w:rPr>
        <w:softHyphen/>
        <w:t>тельно;</w:t>
      </w:r>
    </w:p>
    <w:p w:rsidR="002D128A" w:rsidRPr="008D7D4D" w:rsidRDefault="002D128A" w:rsidP="008D7D4D">
      <w:pPr>
        <w:spacing w:line="360" w:lineRule="auto"/>
        <w:ind w:left="19"/>
        <w:jc w:val="both"/>
        <w:rPr>
          <w:rFonts w:ascii="Arial Narrow" w:hAnsi="Arial Narrow" w:cs="Times New Roman"/>
          <w:sz w:val="24"/>
          <w:szCs w:val="24"/>
        </w:rPr>
      </w:pPr>
      <w:r w:rsidRPr="008D7D4D">
        <w:rPr>
          <w:rFonts w:ascii="Arial Narrow" w:hAnsi="Arial Narrow" w:cs="Times New Roman"/>
          <w:sz w:val="24"/>
          <w:szCs w:val="24"/>
        </w:rPr>
        <w:t>- при уточнении значения слов «сердитая», «веселая» зима идет параллельная работа над мимикой детей, что активизирует мышцы лица, побуждает детей учиться выражать свое эмоциональное состояние выразительно, ведь часто лица детей с дизартрией и алалией анемичны.</w:t>
      </w:r>
    </w:p>
    <w:p w:rsidR="007F5C63" w:rsidRPr="008D7D4D" w:rsidRDefault="002D128A" w:rsidP="007F5C63">
      <w:pPr>
        <w:spacing w:before="326" w:after="0" w:line="360" w:lineRule="auto"/>
        <w:ind w:left="33"/>
        <w:jc w:val="both"/>
        <w:rPr>
          <w:rFonts w:ascii="Arial Narrow" w:hAnsi="Arial Narrow" w:cs="Times New Roman"/>
          <w:b/>
          <w:sz w:val="24"/>
          <w:szCs w:val="24"/>
        </w:rPr>
      </w:pPr>
      <w:r w:rsidRPr="008D7D4D">
        <w:rPr>
          <w:rFonts w:ascii="Arial Narrow" w:hAnsi="Arial Narrow" w:cs="Times New Roman"/>
          <w:b/>
          <w:sz w:val="24"/>
          <w:szCs w:val="24"/>
        </w:rPr>
        <w:t>Оздоровительно-коррекционная работа с детьми в период их подготовки к школе (И.К.Шилкова)</w:t>
      </w:r>
      <w:r w:rsidR="00D83CBA">
        <w:rPr>
          <w:rFonts w:ascii="Arial Narrow" w:hAnsi="Arial Narrow" w:cs="Times New Roman"/>
          <w:b/>
          <w:sz w:val="24"/>
          <w:szCs w:val="24"/>
        </w:rPr>
        <w:t>.</w:t>
      </w:r>
    </w:p>
    <w:p w:rsidR="002D128A" w:rsidRPr="00223E14" w:rsidRDefault="002D128A" w:rsidP="00223E1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23E14">
        <w:rPr>
          <w:rFonts w:ascii="Arial Narrow" w:hAnsi="Arial Narrow" w:cs="Times New Roman"/>
          <w:sz w:val="24"/>
          <w:szCs w:val="24"/>
        </w:rPr>
        <w:t>В заняти</w:t>
      </w:r>
      <w:r w:rsidR="00223E14" w:rsidRPr="00223E14">
        <w:rPr>
          <w:rFonts w:ascii="Arial Narrow" w:hAnsi="Arial Narrow" w:cs="Times New Roman"/>
          <w:sz w:val="24"/>
          <w:szCs w:val="24"/>
        </w:rPr>
        <w:t xml:space="preserve">ях </w:t>
      </w:r>
      <w:r w:rsidRPr="00223E14">
        <w:rPr>
          <w:rFonts w:ascii="Arial Narrow" w:hAnsi="Arial Narrow" w:cs="Times New Roman"/>
          <w:sz w:val="24"/>
          <w:szCs w:val="24"/>
        </w:rPr>
        <w:t xml:space="preserve"> использ</w:t>
      </w:r>
      <w:r w:rsidR="00D83CBA" w:rsidRPr="00223E14">
        <w:rPr>
          <w:rFonts w:ascii="Arial Narrow" w:hAnsi="Arial Narrow" w:cs="Times New Roman"/>
          <w:sz w:val="24"/>
          <w:szCs w:val="24"/>
        </w:rPr>
        <w:t xml:space="preserve">ую </w:t>
      </w:r>
      <w:r w:rsidRPr="00223E14">
        <w:rPr>
          <w:rFonts w:ascii="Arial Narrow" w:hAnsi="Arial Narrow" w:cs="Times New Roman"/>
          <w:sz w:val="24"/>
          <w:szCs w:val="24"/>
        </w:rPr>
        <w:t xml:space="preserve"> массаж лица и шеи. Как известно массаж при</w:t>
      </w:r>
      <w:r w:rsidRPr="00223E14">
        <w:rPr>
          <w:rFonts w:ascii="Arial Narrow" w:hAnsi="Arial Narrow" w:cs="Times New Roman"/>
          <w:sz w:val="24"/>
          <w:szCs w:val="24"/>
        </w:rPr>
        <w:softHyphen/>
        <w:t>меняется не только как лечебная процедура, но и как активизация процесса кровообращения, обмена веществ, снятия мышечного напряжения и т.д. (множество нервных окончаний, участвующих в процессе голосообразова</w:t>
      </w:r>
      <w:r w:rsidRPr="00223E14">
        <w:rPr>
          <w:rFonts w:ascii="Arial Narrow" w:hAnsi="Arial Narrow" w:cs="Times New Roman"/>
          <w:sz w:val="24"/>
          <w:szCs w:val="24"/>
        </w:rPr>
        <w:softHyphen/>
        <w:t>ния, находятся непосредственно в области лица: лба, носа, щек, языка, твердого неба; нервные окончания, связанные со сложным речедвигательным аппаратом, расположены близко к коже лица, шеи, живота, грудной клетки. Массируя мышцы, участвующие в голосообразовании, мы разогреваем их, предупреждаем мышечные зажимы, мешающие работе, способствуем вольному, свободному течению звука. При поглаживании активизируется работа нервных окончаний, расположенных близко к коже, повышается эластичность мышц и активизируются тактильные ощущении).</w:t>
      </w:r>
    </w:p>
    <w:p w:rsidR="002D128A" w:rsidRPr="00223E14" w:rsidRDefault="00223E14" w:rsidP="00223E14">
      <w:pPr>
        <w:pStyle w:val="a7"/>
        <w:numPr>
          <w:ilvl w:val="0"/>
          <w:numId w:val="2"/>
        </w:num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23E14">
        <w:rPr>
          <w:rFonts w:ascii="Arial Narrow" w:hAnsi="Arial Narrow" w:cs="Times New Roman"/>
          <w:sz w:val="24"/>
          <w:szCs w:val="24"/>
        </w:rPr>
        <w:t>Р</w:t>
      </w:r>
      <w:r w:rsidR="002D128A" w:rsidRPr="00223E14">
        <w:rPr>
          <w:rFonts w:ascii="Arial Narrow" w:hAnsi="Arial Narrow" w:cs="Times New Roman"/>
          <w:sz w:val="24"/>
          <w:szCs w:val="24"/>
        </w:rPr>
        <w:t>астирание ладоней и пальцев рук ведет к активизации работы мозга, внутренних органов, т.к. на руке множество нервных окончаний. Многие ученые считают, что каждый палец руки отвечает за работу определенного внутреннего органа;</w:t>
      </w:r>
    </w:p>
    <w:p w:rsidR="002D128A" w:rsidRPr="00223E14" w:rsidRDefault="00223E14" w:rsidP="00223E1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23E14">
        <w:rPr>
          <w:rFonts w:ascii="Arial Narrow" w:hAnsi="Arial Narrow" w:cs="Times New Roman"/>
          <w:sz w:val="24"/>
          <w:szCs w:val="24"/>
        </w:rPr>
        <w:t>В</w:t>
      </w:r>
      <w:r w:rsidR="002D128A" w:rsidRPr="00223E14">
        <w:rPr>
          <w:rFonts w:ascii="Arial Narrow" w:hAnsi="Arial Narrow" w:cs="Times New Roman"/>
          <w:sz w:val="24"/>
          <w:szCs w:val="24"/>
        </w:rPr>
        <w:t>оспитание рефлекса правильной осанки;</w:t>
      </w:r>
    </w:p>
    <w:p w:rsidR="002D128A" w:rsidRDefault="00223E14" w:rsidP="00223E1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23E14">
        <w:rPr>
          <w:rFonts w:ascii="Arial Narrow" w:hAnsi="Arial Narrow" w:cs="Times New Roman"/>
          <w:sz w:val="24"/>
          <w:szCs w:val="24"/>
        </w:rPr>
        <w:lastRenderedPageBreak/>
        <w:t>П</w:t>
      </w:r>
      <w:r w:rsidR="002D128A" w:rsidRPr="00223E14">
        <w:rPr>
          <w:rFonts w:ascii="Arial Narrow" w:hAnsi="Arial Narrow" w:cs="Times New Roman"/>
          <w:sz w:val="24"/>
          <w:szCs w:val="24"/>
        </w:rPr>
        <w:t>остоянная смена динамических поз.</w:t>
      </w:r>
    </w:p>
    <w:p w:rsidR="003E14B2" w:rsidRPr="00223E14" w:rsidRDefault="003E14B2" w:rsidP="003E14B2">
      <w:pPr>
        <w:pStyle w:val="a7"/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D128A" w:rsidRPr="008D7D4D" w:rsidRDefault="002D128A" w:rsidP="003E14B2">
      <w:pPr>
        <w:spacing w:after="0" w:line="36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8D7D4D">
        <w:rPr>
          <w:rFonts w:ascii="Arial Narrow" w:hAnsi="Arial Narrow" w:cs="Times New Roman"/>
          <w:b/>
          <w:bCs/>
          <w:sz w:val="24"/>
          <w:szCs w:val="24"/>
        </w:rPr>
        <w:t xml:space="preserve">Формирование </w:t>
      </w:r>
      <w:r w:rsidRPr="008D7D4D">
        <w:rPr>
          <w:rFonts w:ascii="Arial Narrow" w:hAnsi="Arial Narrow" w:cs="Times New Roman"/>
          <w:b/>
          <w:sz w:val="24"/>
          <w:szCs w:val="24"/>
        </w:rPr>
        <w:t xml:space="preserve">у 6-7-летнего </w:t>
      </w:r>
      <w:r w:rsidRPr="008D7D4D">
        <w:rPr>
          <w:rFonts w:ascii="Arial Narrow" w:hAnsi="Arial Narrow" w:cs="Times New Roman"/>
          <w:b/>
          <w:bCs/>
          <w:sz w:val="24"/>
          <w:szCs w:val="24"/>
        </w:rPr>
        <w:t>ребенка фонематического восприятия</w:t>
      </w:r>
    </w:p>
    <w:p w:rsidR="002D128A" w:rsidRPr="008D7D4D" w:rsidRDefault="002D128A" w:rsidP="003E14B2">
      <w:pPr>
        <w:spacing w:line="360" w:lineRule="auto"/>
        <w:ind w:left="19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8D7D4D">
        <w:rPr>
          <w:rFonts w:ascii="Arial Narrow" w:hAnsi="Arial Narrow" w:cs="Times New Roman"/>
          <w:b/>
          <w:bCs/>
          <w:sz w:val="24"/>
          <w:szCs w:val="24"/>
        </w:rPr>
        <w:t>и готовности к звуковому анализу (Л.Ю.Кондрашова)</w:t>
      </w:r>
    </w:p>
    <w:p w:rsidR="002D128A" w:rsidRPr="008D7D4D" w:rsidRDefault="003439B9" w:rsidP="003E14B2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2D128A" w:rsidRPr="008D7D4D">
        <w:rPr>
          <w:rFonts w:ascii="Arial Narrow" w:hAnsi="Arial Narrow" w:cs="Times New Roman"/>
          <w:sz w:val="24"/>
          <w:szCs w:val="24"/>
        </w:rPr>
        <w:t xml:space="preserve">Главной обучающей задачей на </w:t>
      </w:r>
      <w:r w:rsidR="003E14B2">
        <w:rPr>
          <w:rFonts w:ascii="Arial Narrow" w:hAnsi="Arial Narrow" w:cs="Times New Roman"/>
          <w:sz w:val="24"/>
          <w:szCs w:val="24"/>
        </w:rPr>
        <w:t xml:space="preserve">данных </w:t>
      </w:r>
      <w:r w:rsidR="002D128A" w:rsidRPr="008D7D4D">
        <w:rPr>
          <w:rFonts w:ascii="Arial Narrow" w:hAnsi="Arial Narrow" w:cs="Times New Roman"/>
          <w:sz w:val="24"/>
          <w:szCs w:val="24"/>
        </w:rPr>
        <w:t xml:space="preserve"> заняти</w:t>
      </w:r>
      <w:r w:rsidR="003E14B2">
        <w:rPr>
          <w:rFonts w:ascii="Arial Narrow" w:hAnsi="Arial Narrow" w:cs="Times New Roman"/>
          <w:sz w:val="24"/>
          <w:szCs w:val="24"/>
        </w:rPr>
        <w:t>ях</w:t>
      </w:r>
      <w:r w:rsidR="002D128A" w:rsidRPr="008D7D4D">
        <w:rPr>
          <w:rFonts w:ascii="Arial Narrow" w:hAnsi="Arial Narrow" w:cs="Times New Roman"/>
          <w:sz w:val="24"/>
          <w:szCs w:val="24"/>
        </w:rPr>
        <w:t xml:space="preserve"> является развитие фонематического слуха. Посредством данной технологии педагогу дан «инструмент», который помогает развить у ребенка фонематический слух, как обязательное условие успешного обучения письму и чтению.</w:t>
      </w:r>
    </w:p>
    <w:p w:rsidR="002D128A" w:rsidRPr="008D7D4D" w:rsidRDefault="002D128A" w:rsidP="003E14B2">
      <w:pPr>
        <w:spacing w:after="0" w:line="360" w:lineRule="auto"/>
        <w:ind w:firstLine="580"/>
        <w:jc w:val="both"/>
        <w:rPr>
          <w:rFonts w:ascii="Arial Narrow" w:hAnsi="Arial Narrow" w:cs="Times New Roman"/>
          <w:sz w:val="24"/>
          <w:szCs w:val="24"/>
        </w:rPr>
      </w:pPr>
      <w:r w:rsidRPr="008D7D4D">
        <w:rPr>
          <w:rFonts w:ascii="Arial Narrow" w:hAnsi="Arial Narrow" w:cs="Times New Roman"/>
          <w:sz w:val="24"/>
          <w:szCs w:val="24"/>
        </w:rPr>
        <w:t>В патогенезе речевых средств преобладают аномалии гностических, сенсорных и артикуляционных механизмов, требующих в первую очередь применения обучающего воздействия. При подборе путей и средств преодоления речевых нарушений у детей необходимо ориентироваться на узловые образования, от которых зависит нормальное протекание не одного, а целого ряда процессов. Таким узловым образованием в системе коррекции общего недоразвития речи является фонематическое восприятие и звуковой анализ.</w:t>
      </w:r>
    </w:p>
    <w:p w:rsidR="002D128A" w:rsidRPr="008D7D4D" w:rsidRDefault="002D128A" w:rsidP="003E14B2">
      <w:pPr>
        <w:spacing w:line="360" w:lineRule="auto"/>
        <w:ind w:firstLine="580"/>
        <w:jc w:val="both"/>
        <w:rPr>
          <w:rFonts w:ascii="Arial Narrow" w:hAnsi="Arial Narrow" w:cs="Times New Roman"/>
          <w:sz w:val="24"/>
          <w:szCs w:val="24"/>
        </w:rPr>
      </w:pPr>
      <w:r w:rsidRPr="008D7D4D">
        <w:rPr>
          <w:rFonts w:ascii="Arial Narrow" w:hAnsi="Arial Narrow" w:cs="Times New Roman"/>
          <w:sz w:val="24"/>
          <w:szCs w:val="24"/>
        </w:rPr>
        <w:t>Стойкое исправление произношения может быть гарантировано только при опережающем формировании фонематического восприятия. Существует несомненная связь фонематических и лексико-грамматических представ</w:t>
      </w:r>
      <w:r w:rsidRPr="008D7D4D">
        <w:rPr>
          <w:rFonts w:ascii="Arial Narrow" w:hAnsi="Arial Narrow" w:cs="Times New Roman"/>
          <w:sz w:val="24"/>
          <w:szCs w:val="24"/>
        </w:rPr>
        <w:softHyphen/>
        <w:t>лений.</w:t>
      </w:r>
    </w:p>
    <w:p w:rsidR="002D128A" w:rsidRPr="008D7D4D" w:rsidRDefault="002D128A" w:rsidP="008D7D4D">
      <w:pPr>
        <w:spacing w:line="360" w:lineRule="auto"/>
        <w:ind w:firstLine="580"/>
        <w:jc w:val="both"/>
        <w:rPr>
          <w:rFonts w:ascii="Arial Narrow" w:hAnsi="Arial Narrow" w:cs="Times New Roman"/>
          <w:sz w:val="24"/>
          <w:szCs w:val="24"/>
        </w:rPr>
      </w:pPr>
      <w:r w:rsidRPr="008D7D4D">
        <w:rPr>
          <w:rFonts w:ascii="Arial Narrow" w:hAnsi="Arial Narrow" w:cs="Times New Roman"/>
          <w:sz w:val="24"/>
          <w:szCs w:val="24"/>
        </w:rPr>
        <w:t>В занятии наряду с отработкой определенных навыков идет парал</w:t>
      </w:r>
      <w:r w:rsidRPr="008D7D4D">
        <w:rPr>
          <w:rFonts w:ascii="Arial Narrow" w:hAnsi="Arial Narrow" w:cs="Times New Roman"/>
          <w:sz w:val="24"/>
          <w:szCs w:val="24"/>
        </w:rPr>
        <w:softHyphen/>
        <w:t>лельная работа на развитие ассоциативного мышления (пересказ). Ассо</w:t>
      </w:r>
      <w:r w:rsidRPr="008D7D4D">
        <w:rPr>
          <w:rFonts w:ascii="Arial Narrow" w:hAnsi="Arial Narrow" w:cs="Times New Roman"/>
          <w:sz w:val="24"/>
          <w:szCs w:val="24"/>
        </w:rPr>
        <w:softHyphen/>
        <w:t>циации в нашей жизни играют немалую роль. Хорошо развитое ассоциативное мышление дает почву для творчества (конкретные игровые приемы по развитию ассоциативного мышления можно найти в учебном пособии Е.В.Прима)</w:t>
      </w:r>
    </w:p>
    <w:p w:rsidR="002D128A" w:rsidRPr="008D7D4D" w:rsidRDefault="002D128A" w:rsidP="008D7D4D">
      <w:pPr>
        <w:spacing w:line="360" w:lineRule="auto"/>
        <w:ind w:firstLine="576"/>
        <w:jc w:val="both"/>
        <w:rPr>
          <w:rFonts w:ascii="Arial Narrow" w:hAnsi="Arial Narrow" w:cs="Times New Roman"/>
          <w:sz w:val="24"/>
          <w:szCs w:val="24"/>
        </w:rPr>
      </w:pPr>
      <w:r w:rsidRPr="008D7D4D">
        <w:rPr>
          <w:rFonts w:ascii="Arial Narrow" w:hAnsi="Arial Narrow" w:cs="Times New Roman"/>
          <w:sz w:val="24"/>
          <w:szCs w:val="24"/>
        </w:rPr>
        <w:t>Быть готовым к школе</w:t>
      </w:r>
      <w:r w:rsidR="003E14B2">
        <w:rPr>
          <w:rFonts w:ascii="Arial Narrow" w:hAnsi="Arial Narrow" w:cs="Times New Roman"/>
          <w:sz w:val="24"/>
          <w:szCs w:val="24"/>
        </w:rPr>
        <w:t xml:space="preserve"> – </w:t>
      </w:r>
      <w:r w:rsidRPr="008D7D4D">
        <w:rPr>
          <w:rFonts w:ascii="Arial Narrow" w:hAnsi="Arial Narrow" w:cs="Times New Roman"/>
          <w:sz w:val="24"/>
          <w:szCs w:val="24"/>
        </w:rPr>
        <w:t xml:space="preserve"> это не значит уметь читать, писать и считать, а главное быть готовым всему этому научиться. Красной линие</w:t>
      </w:r>
      <w:r w:rsidR="003E14B2">
        <w:rPr>
          <w:rFonts w:ascii="Arial Narrow" w:hAnsi="Arial Narrow" w:cs="Times New Roman"/>
          <w:sz w:val="24"/>
          <w:szCs w:val="24"/>
        </w:rPr>
        <w:t>й эта мысль пронизывает программные материалы</w:t>
      </w:r>
      <w:r w:rsidRPr="008D7D4D">
        <w:rPr>
          <w:rFonts w:ascii="Arial Narrow" w:hAnsi="Arial Narrow" w:cs="Times New Roman"/>
          <w:sz w:val="24"/>
          <w:szCs w:val="24"/>
        </w:rPr>
        <w:t xml:space="preserve"> Центра здоровьесберегающих педагогических тех</w:t>
      </w:r>
      <w:r w:rsidRPr="008D7D4D">
        <w:rPr>
          <w:rFonts w:ascii="Arial Narrow" w:hAnsi="Arial Narrow" w:cs="Times New Roman"/>
          <w:sz w:val="24"/>
          <w:szCs w:val="24"/>
        </w:rPr>
        <w:softHyphen/>
        <w:t xml:space="preserve">нологий. </w:t>
      </w:r>
      <w:r w:rsidR="003E14B2">
        <w:rPr>
          <w:rFonts w:ascii="Arial Narrow" w:hAnsi="Arial Narrow" w:cs="Times New Roman"/>
          <w:sz w:val="24"/>
          <w:szCs w:val="24"/>
        </w:rPr>
        <w:t xml:space="preserve"> У</w:t>
      </w:r>
      <w:r w:rsidRPr="008D7D4D">
        <w:rPr>
          <w:rFonts w:ascii="Arial Narrow" w:hAnsi="Arial Narrow" w:cs="Times New Roman"/>
          <w:sz w:val="24"/>
          <w:szCs w:val="24"/>
        </w:rPr>
        <w:t>пражнения на выработку определенных навыков гармонично сочетаются с работой над развитием пси</w:t>
      </w:r>
      <w:r w:rsidRPr="008D7D4D">
        <w:rPr>
          <w:rFonts w:ascii="Arial Narrow" w:hAnsi="Arial Narrow" w:cs="Times New Roman"/>
          <w:sz w:val="24"/>
          <w:szCs w:val="24"/>
        </w:rPr>
        <w:softHyphen/>
        <w:t>хических процессов. Развитие речи в дошкольном периоде органически свя</w:t>
      </w:r>
      <w:r w:rsidRPr="008D7D4D">
        <w:rPr>
          <w:rFonts w:ascii="Arial Narrow" w:hAnsi="Arial Narrow" w:cs="Times New Roman"/>
          <w:sz w:val="24"/>
          <w:szCs w:val="24"/>
        </w:rPr>
        <w:softHyphen/>
        <w:t>зано с умственным развитием, поскольку развитие мышления человека рече</w:t>
      </w:r>
      <w:r w:rsidRPr="008D7D4D">
        <w:rPr>
          <w:rFonts w:ascii="Arial Narrow" w:hAnsi="Arial Narrow" w:cs="Times New Roman"/>
          <w:sz w:val="24"/>
          <w:szCs w:val="24"/>
        </w:rPr>
        <w:softHyphen/>
        <w:t>вое-словесно-логическое.</w:t>
      </w:r>
    </w:p>
    <w:p w:rsidR="002D128A" w:rsidRPr="008D7D4D" w:rsidRDefault="002D128A" w:rsidP="008D7D4D">
      <w:pPr>
        <w:spacing w:line="360" w:lineRule="auto"/>
        <w:ind w:firstLine="590"/>
        <w:jc w:val="both"/>
        <w:rPr>
          <w:rFonts w:ascii="Arial Narrow" w:hAnsi="Arial Narrow" w:cs="Times New Roman"/>
          <w:sz w:val="24"/>
          <w:szCs w:val="24"/>
        </w:rPr>
      </w:pPr>
    </w:p>
    <w:p w:rsidR="002D128A" w:rsidRPr="008D7D4D" w:rsidRDefault="002D128A" w:rsidP="008D7D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364D02" w:rsidRPr="008D7D4D" w:rsidRDefault="00364D02" w:rsidP="008D7D4D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364D02" w:rsidRPr="008D7D4D" w:rsidSect="00364D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9A9" w:rsidRDefault="00A609A9" w:rsidP="008D7D4D">
      <w:pPr>
        <w:spacing w:after="0" w:line="240" w:lineRule="auto"/>
      </w:pPr>
      <w:r>
        <w:separator/>
      </w:r>
    </w:p>
  </w:endnote>
  <w:endnote w:type="continuationSeparator" w:id="1">
    <w:p w:rsidR="00A609A9" w:rsidRDefault="00A609A9" w:rsidP="008D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8319"/>
      <w:docPartObj>
        <w:docPartGallery w:val="Page Numbers (Bottom of Page)"/>
        <w:docPartUnique/>
      </w:docPartObj>
    </w:sdtPr>
    <w:sdtContent>
      <w:p w:rsidR="008D7D4D" w:rsidRDefault="00154539">
        <w:pPr>
          <w:pStyle w:val="a5"/>
          <w:jc w:val="center"/>
        </w:pPr>
        <w:fldSimple w:instr=" PAGE   \* MERGEFORMAT ">
          <w:r w:rsidR="009B4498">
            <w:rPr>
              <w:noProof/>
            </w:rPr>
            <w:t>2</w:t>
          </w:r>
        </w:fldSimple>
      </w:p>
    </w:sdtContent>
  </w:sdt>
  <w:p w:rsidR="008D7D4D" w:rsidRDefault="008D7D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9A9" w:rsidRDefault="00A609A9" w:rsidP="008D7D4D">
      <w:pPr>
        <w:spacing w:after="0" w:line="240" w:lineRule="auto"/>
      </w:pPr>
      <w:r>
        <w:separator/>
      </w:r>
    </w:p>
  </w:footnote>
  <w:footnote w:type="continuationSeparator" w:id="1">
    <w:p w:rsidR="00A609A9" w:rsidRDefault="00A609A9" w:rsidP="008D7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50"/>
    <w:multiLevelType w:val="hybridMultilevel"/>
    <w:tmpl w:val="A0AC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3131"/>
    <w:multiLevelType w:val="hybridMultilevel"/>
    <w:tmpl w:val="DAA0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75804"/>
    <w:multiLevelType w:val="hybridMultilevel"/>
    <w:tmpl w:val="923C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154"/>
    <w:rsid w:val="00133A0D"/>
    <w:rsid w:val="00154539"/>
    <w:rsid w:val="00223E14"/>
    <w:rsid w:val="00225C04"/>
    <w:rsid w:val="002D128A"/>
    <w:rsid w:val="003439B9"/>
    <w:rsid w:val="00352DF2"/>
    <w:rsid w:val="00364D02"/>
    <w:rsid w:val="003E14B2"/>
    <w:rsid w:val="004004DD"/>
    <w:rsid w:val="00442CDB"/>
    <w:rsid w:val="004F35FC"/>
    <w:rsid w:val="0059516C"/>
    <w:rsid w:val="00683154"/>
    <w:rsid w:val="00686A6E"/>
    <w:rsid w:val="006D09FB"/>
    <w:rsid w:val="006D7FF1"/>
    <w:rsid w:val="007F5C63"/>
    <w:rsid w:val="008D7D4D"/>
    <w:rsid w:val="00925EC0"/>
    <w:rsid w:val="009B4498"/>
    <w:rsid w:val="00A609A9"/>
    <w:rsid w:val="00C7758E"/>
    <w:rsid w:val="00D83CBA"/>
    <w:rsid w:val="00EB0736"/>
    <w:rsid w:val="00FF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7D4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D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D4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77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2013-03-28T06:04:00Z</dcterms:created>
  <dcterms:modified xsi:type="dcterms:W3CDTF">2015-03-28T15:13:00Z</dcterms:modified>
</cp:coreProperties>
</file>