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E" w:rsidRPr="00F07EF7" w:rsidRDefault="006C47C5" w:rsidP="00F07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EF7">
        <w:rPr>
          <w:rFonts w:ascii="Times New Roman" w:hAnsi="Times New Roman" w:cs="Times New Roman"/>
          <w:b/>
          <w:sz w:val="36"/>
          <w:szCs w:val="36"/>
        </w:rPr>
        <w:t>ФОРМИРОВАНИЕ КОММУНИКАТИВНЫХ КАЧЕСТВ У ДЕТЕЙ СТАРШЕГО ДОШКОЛЬНОГО ВОЗРАСТА.</w:t>
      </w:r>
    </w:p>
    <w:p w:rsidR="00A05D1F" w:rsidRDefault="006C47C5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Овладение языком, являющееся одним из самых значимых приобретений ребёнка до школы, рассматривается как одна из важнейших задач дошкольного образования. Дошкольное детство особенно сензитивно  к усвоению речи, и если определённый уровень овладения родным языком не будет достигнут к 5-6 годам, то </w:t>
      </w:r>
      <w:r w:rsidR="00EC6811" w:rsidRPr="00F07EF7">
        <w:rPr>
          <w:rFonts w:ascii="Times New Roman" w:hAnsi="Times New Roman" w:cs="Times New Roman"/>
          <w:sz w:val="32"/>
          <w:szCs w:val="32"/>
        </w:rPr>
        <w:t>этот путь, как правило, к сожалению, не может быть пройден на более поздних возрастных этапах. Вместе с тем в дальнейшем культура разговорной и письменной речи, умение пользоваться выразительными средствами языка, стилистическим многообразием языковых сре</w:t>
      </w:r>
      <w:proofErr w:type="gramStart"/>
      <w:r w:rsidR="00EC6811" w:rsidRPr="00F07EF7">
        <w:rPr>
          <w:rFonts w:ascii="Times New Roman" w:hAnsi="Times New Roman" w:cs="Times New Roman"/>
          <w:sz w:val="32"/>
          <w:szCs w:val="32"/>
        </w:rPr>
        <w:t>дств ст</w:t>
      </w:r>
      <w:proofErr w:type="gramEnd"/>
      <w:r w:rsidR="00EC6811" w:rsidRPr="00F07EF7">
        <w:rPr>
          <w:rFonts w:ascii="Times New Roman" w:hAnsi="Times New Roman" w:cs="Times New Roman"/>
          <w:sz w:val="32"/>
          <w:szCs w:val="32"/>
        </w:rPr>
        <w:t>анут самой надёжной рекомендацией личности.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EC6811" w:rsidRPr="00F07EF7">
        <w:rPr>
          <w:rFonts w:ascii="Times New Roman" w:hAnsi="Times New Roman" w:cs="Times New Roman"/>
          <w:sz w:val="32"/>
          <w:szCs w:val="32"/>
        </w:rPr>
        <w:t>В настоящее время набирает силу процесс огрубления нравов общества, что влечёт за собой упадок и общей культуры, и речевых традиций. В речевой деятельности это выражается в</w:t>
      </w:r>
      <w:r w:rsidR="00202BFC" w:rsidRPr="00F07EF7">
        <w:rPr>
          <w:rFonts w:ascii="Times New Roman" w:hAnsi="Times New Roman" w:cs="Times New Roman"/>
          <w:sz w:val="32"/>
          <w:szCs w:val="32"/>
        </w:rPr>
        <w:t xml:space="preserve"> увеличении лексики со сниженной эмоционально-экспрессивной окраской, просторечных форм, вульгаризмов, жаргонизмов.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202BFC" w:rsidRPr="00F07EF7">
        <w:rPr>
          <w:rFonts w:ascii="Times New Roman" w:hAnsi="Times New Roman" w:cs="Times New Roman"/>
          <w:sz w:val="32"/>
          <w:szCs w:val="32"/>
        </w:rPr>
        <w:t>Исследование Ф.А. Сохина доказывают: ребёнок самостоятельно не может овладеть речевой нормой, поэтому ныне остро встаёт проблема введения элементов культуры речи в общую систему воспитания, что будет оказывать безусловное влияние на духовный мир ребёнка и способствовать его коммуникативному развитию.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A05D1F" w:rsidRPr="00F07EF7">
        <w:rPr>
          <w:rFonts w:ascii="Times New Roman" w:hAnsi="Times New Roman" w:cs="Times New Roman"/>
          <w:i/>
          <w:sz w:val="32"/>
          <w:szCs w:val="32"/>
        </w:rPr>
        <w:t>Культура речи дошкольников рассматривается нами как осознанное усвоение выразительно-изобразительных средств речи и уместное их использование в собственных высказываниях в процессе общения.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A05D1F" w:rsidRPr="00F07EF7">
        <w:rPr>
          <w:rFonts w:ascii="Times New Roman" w:hAnsi="Times New Roman" w:cs="Times New Roman"/>
          <w:sz w:val="32"/>
          <w:szCs w:val="32"/>
        </w:rPr>
        <w:t xml:space="preserve">Известно, образцы речевой культуры предлагает народная педагогика, отражённая в фольклоре: в произведениях устного народного творчества заложены языковые нормы, образцы русской речи, поднятой до высоты эстетического идеала. Осознание этого и позволило разработать методику воспитания культуры речи у детей старшего дошкольного возраста </w:t>
      </w:r>
      <w:r w:rsidR="007F6989" w:rsidRPr="00F07EF7">
        <w:rPr>
          <w:rFonts w:ascii="Times New Roman" w:hAnsi="Times New Roman" w:cs="Times New Roman"/>
          <w:sz w:val="32"/>
          <w:szCs w:val="32"/>
        </w:rPr>
        <w:t xml:space="preserve">средствами </w:t>
      </w:r>
      <w:r w:rsidR="007F6989" w:rsidRPr="00F07EF7">
        <w:rPr>
          <w:rFonts w:ascii="Times New Roman" w:hAnsi="Times New Roman" w:cs="Times New Roman"/>
          <w:sz w:val="32"/>
          <w:szCs w:val="32"/>
        </w:rPr>
        <w:lastRenderedPageBreak/>
        <w:t>русских народных сказок, пословиц и поговорок. Предлагаемая деятельность носит</w:t>
      </w:r>
      <w:r w:rsidR="00A05D1F" w:rsidRPr="00F07EF7">
        <w:rPr>
          <w:rFonts w:ascii="Times New Roman" w:hAnsi="Times New Roman" w:cs="Times New Roman"/>
          <w:sz w:val="32"/>
          <w:szCs w:val="32"/>
        </w:rPr>
        <w:t xml:space="preserve"> </w:t>
      </w:r>
      <w:r w:rsidR="007F6989" w:rsidRPr="00F07EF7">
        <w:rPr>
          <w:rFonts w:ascii="Times New Roman" w:hAnsi="Times New Roman" w:cs="Times New Roman"/>
          <w:sz w:val="32"/>
          <w:szCs w:val="32"/>
        </w:rPr>
        <w:t>поэтапный характер.</w:t>
      </w:r>
    </w:p>
    <w:p w:rsid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7EF7" w:rsidRP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6989" w:rsidRPr="00F07EF7" w:rsidRDefault="007F6989" w:rsidP="00F07E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>Первый этап</w:t>
      </w:r>
    </w:p>
    <w:p w:rsidR="007F6989" w:rsidRPr="00F07EF7" w:rsidRDefault="007F6989" w:rsidP="00F07E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>(разъясняюще-мотивационный)</w:t>
      </w:r>
    </w:p>
    <w:p w:rsidR="00ED0DF7" w:rsidRPr="00F07EF7" w:rsidRDefault="007F6989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b/>
          <w:sz w:val="32"/>
          <w:szCs w:val="32"/>
        </w:rPr>
        <w:t>Цель</w:t>
      </w:r>
      <w:r w:rsidRPr="00F07EF7">
        <w:rPr>
          <w:rFonts w:ascii="Times New Roman" w:hAnsi="Times New Roman" w:cs="Times New Roman"/>
          <w:sz w:val="32"/>
          <w:szCs w:val="32"/>
        </w:rPr>
        <w:t>. Формировать правильное понимание иносказательного смысла слов и выражений, употребляемых в сказках, пословицах и поговорках, и знание правил их употребления, а также осознание особенностей композиционного построения сказок.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 xml:space="preserve">Работа началась с формирования у детей способности </w:t>
      </w:r>
      <w:r w:rsidR="00ED0DF7" w:rsidRPr="00F07EF7">
        <w:rPr>
          <w:rFonts w:ascii="Times New Roman" w:hAnsi="Times New Roman" w:cs="Times New Roman"/>
          <w:sz w:val="32"/>
          <w:szCs w:val="32"/>
        </w:rPr>
        <w:t>понимать содержание русских народных сказок, эмоционально на него откликаться, уметь выражать свое отношение к событиям и героям, а также оценивать значение выразительных сре</w:t>
      </w:r>
      <w:proofErr w:type="gramStart"/>
      <w:r w:rsidR="00ED0DF7" w:rsidRPr="00F07EF7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="00ED0DF7" w:rsidRPr="00F07EF7">
        <w:rPr>
          <w:rFonts w:ascii="Times New Roman" w:hAnsi="Times New Roman" w:cs="Times New Roman"/>
          <w:sz w:val="32"/>
          <w:szCs w:val="32"/>
        </w:rPr>
        <w:t>я раскрытия художественного образа.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ED0DF7" w:rsidRPr="00F07EF7">
        <w:rPr>
          <w:rFonts w:ascii="Times New Roman" w:hAnsi="Times New Roman" w:cs="Times New Roman"/>
          <w:sz w:val="32"/>
          <w:szCs w:val="32"/>
        </w:rPr>
        <w:t>Все сказки, подобранные для  анализа, отличаются сюжетной занимательностью, яркой характеристикой героев, простотой и ясностью композиции, разнообразием средств языковой выразительности и возможностью их использования в собственной речевой деятельности.</w:t>
      </w:r>
    </w:p>
    <w:p w:rsidR="00ED0DF7" w:rsidRPr="00F07EF7" w:rsidRDefault="00ED0DF7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i/>
          <w:sz w:val="32"/>
          <w:szCs w:val="32"/>
        </w:rPr>
        <w:t xml:space="preserve">Как </w:t>
      </w:r>
      <w:r w:rsidR="00D06376" w:rsidRPr="00F07EF7">
        <w:rPr>
          <w:rFonts w:ascii="Times New Roman" w:hAnsi="Times New Roman" w:cs="Times New Roman"/>
          <w:i/>
          <w:sz w:val="32"/>
          <w:szCs w:val="32"/>
        </w:rPr>
        <w:t>строится анализ сказки?</w:t>
      </w:r>
      <w:r w:rsidR="00D06376" w:rsidRPr="00F07EF7">
        <w:rPr>
          <w:rFonts w:ascii="Times New Roman" w:hAnsi="Times New Roman" w:cs="Times New Roman"/>
          <w:sz w:val="32"/>
          <w:szCs w:val="32"/>
        </w:rPr>
        <w:t xml:space="preserve"> В беседе, следующей за рассказыванием сказки, внимание детей акцентировалось </w:t>
      </w:r>
      <w:proofErr w:type="gramStart"/>
      <w:r w:rsidR="00D06376" w:rsidRPr="00F07EF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06376" w:rsidRPr="00F07EF7">
        <w:rPr>
          <w:rFonts w:ascii="Times New Roman" w:hAnsi="Times New Roman" w:cs="Times New Roman"/>
          <w:sz w:val="32"/>
          <w:szCs w:val="32"/>
        </w:rPr>
        <w:t>:</w:t>
      </w:r>
      <w:r w:rsidRPr="00F07E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6376" w:rsidRPr="00F07EF7" w:rsidRDefault="00D06376" w:rsidP="00F07E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её композиционном 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построении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 xml:space="preserve"> (зачин, завязка, развитие событий с кульминацией и развязка);</w:t>
      </w:r>
    </w:p>
    <w:p w:rsidR="00D06376" w:rsidRPr="00F07EF7" w:rsidRDefault="00D06376" w:rsidP="00F07E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изобразительно-выразительных 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средствах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 xml:space="preserve"> текста и особенностях интонации, позволяющих адекватно раскрыть содержание произведения и передать личное отношение к нему.</w:t>
      </w:r>
    </w:p>
    <w:p w:rsidR="00D06376" w:rsidRPr="00F07EF7" w:rsidRDefault="00D03A47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Дошкольники сначала затруднялись самостоятельно выделять средства интонационной выразительности и ограничивались лишь положительной оценкой взрослого рассказчика. Поэтому внимание </w:t>
      </w:r>
      <w:r w:rsidRPr="00F07EF7">
        <w:rPr>
          <w:rFonts w:ascii="Times New Roman" w:hAnsi="Times New Roman" w:cs="Times New Roman"/>
          <w:sz w:val="32"/>
          <w:szCs w:val="32"/>
        </w:rPr>
        <w:lastRenderedPageBreak/>
        <w:t>детей специально обращалось на интонационную выразительность исполнения: «Как я голосом передала характеры героев?», «Поняли ли вы по голосу мое отношение к главному герою?» и т.д.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>Учитывая, что интонационная выразительность во многом  зависит от умения рассказчика и понимать, и передавать</w:t>
      </w:r>
      <w:r w:rsidR="002E5FCE" w:rsidRPr="00F07EF7">
        <w:rPr>
          <w:rFonts w:ascii="Times New Roman" w:hAnsi="Times New Roman" w:cs="Times New Roman"/>
          <w:sz w:val="32"/>
          <w:szCs w:val="32"/>
        </w:rPr>
        <w:t xml:space="preserve"> эмоции и чувства героя, на данном этапе педагогической работы с детьми обсуждалось эмоциональное состояние героев. Например, при анализе сказки «Сестрица Аленушка и братец Иванушка» педагог объяснял: «первый раз козленочек, бродя по бережку, звал свою сестрицу, а во второй раз, когда ему угрожала смерть, он «жалобнехонько  закричал» от отчаяния. Поэтому одни и те же слова героя произносятся по-разному».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2E5FCE" w:rsidRPr="00F07EF7">
        <w:rPr>
          <w:rFonts w:ascii="Times New Roman" w:hAnsi="Times New Roman" w:cs="Times New Roman"/>
          <w:sz w:val="32"/>
          <w:szCs w:val="32"/>
        </w:rPr>
        <w:t xml:space="preserve">В ходе работы было организовано </w:t>
      </w:r>
      <w:r w:rsidR="002E5FCE" w:rsidRPr="00F07EF7">
        <w:rPr>
          <w:rFonts w:ascii="Times New Roman" w:hAnsi="Times New Roman" w:cs="Times New Roman"/>
          <w:i/>
          <w:sz w:val="32"/>
          <w:szCs w:val="32"/>
        </w:rPr>
        <w:t xml:space="preserve">прослушивание и обсуждение особенностей выразительности речи артистов, читающих тексты сказок. </w:t>
      </w:r>
      <w:r w:rsidR="002E5FCE" w:rsidRPr="00F07EF7">
        <w:rPr>
          <w:rFonts w:ascii="Times New Roman" w:hAnsi="Times New Roman" w:cs="Times New Roman"/>
          <w:sz w:val="32"/>
          <w:szCs w:val="32"/>
        </w:rPr>
        <w:t>При этом воспитатель обращал внимание детей на общие особенности рассказывания: «Все сказки рассказываются плавно, неторопливо. В них много повторов, поэтому одно предложение цепляется за другое, как кружево, а слова тянуться».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E57145" w:rsidRPr="00F07EF7">
        <w:rPr>
          <w:rFonts w:ascii="Times New Roman" w:hAnsi="Times New Roman" w:cs="Times New Roman"/>
          <w:sz w:val="32"/>
          <w:szCs w:val="32"/>
        </w:rPr>
        <w:t>Детям предлагали назвать самый веселый, самый грустный или самый страшный эпизод сказки. При этом раскрывалась связь между содержанием эпизода, эмоциональным состоянием героя и интонационной выразительностью рассказчика. Общий эмоциональный настрой создавался с помощью обращения к личному опыту детей; им предлагали понять мотивы поступков героев и выразить к ним свое отношение.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E57145" w:rsidRPr="00F07EF7">
        <w:rPr>
          <w:rFonts w:ascii="Times New Roman" w:hAnsi="Times New Roman" w:cs="Times New Roman"/>
          <w:sz w:val="32"/>
          <w:szCs w:val="32"/>
        </w:rPr>
        <w:t>Особое внимание мы уделяли языковой выразительности. На начальном этапе широко использовали</w:t>
      </w:r>
      <w:r w:rsidR="00E57145" w:rsidRPr="00F07EF7">
        <w:rPr>
          <w:rFonts w:ascii="Times New Roman" w:hAnsi="Times New Roman" w:cs="Times New Roman"/>
          <w:i/>
          <w:sz w:val="32"/>
          <w:szCs w:val="32"/>
        </w:rPr>
        <w:t xml:space="preserve"> прием совместного комментирования, </w:t>
      </w:r>
      <w:r w:rsidR="00E57145" w:rsidRPr="00F07EF7">
        <w:rPr>
          <w:rFonts w:ascii="Times New Roman" w:hAnsi="Times New Roman" w:cs="Times New Roman"/>
          <w:sz w:val="32"/>
          <w:szCs w:val="32"/>
        </w:rPr>
        <w:t>в ходе которого взрослый высказывал собственное</w:t>
      </w:r>
      <w:r w:rsidR="002E5FCE" w:rsidRPr="00F07EF7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 xml:space="preserve">  </w:t>
      </w:r>
      <w:r w:rsidR="00E57145" w:rsidRPr="00F07EF7">
        <w:rPr>
          <w:rFonts w:ascii="Times New Roman" w:hAnsi="Times New Roman" w:cs="Times New Roman"/>
          <w:sz w:val="32"/>
          <w:szCs w:val="32"/>
        </w:rPr>
        <w:t xml:space="preserve">мнение о роли того или иного средства выразительности для точной и образной передачи художественного образа. Например: «В сказке “Гуси </w:t>
      </w:r>
      <w:proofErr w:type="gramStart"/>
      <w:r w:rsidR="00E57145" w:rsidRPr="00F07EF7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="00E57145" w:rsidRPr="00F07EF7">
        <w:rPr>
          <w:rFonts w:ascii="Times New Roman" w:hAnsi="Times New Roman" w:cs="Times New Roman"/>
          <w:sz w:val="32"/>
          <w:szCs w:val="32"/>
        </w:rPr>
        <w:t>ебеди” девочка так сильно испугалась Бабы – Яги, что автор показал это необычными словами: сидит ни жива ни мертва». Поощрялись и попытки детей высказать свою точку зрения.</w:t>
      </w:r>
    </w:p>
    <w:p w:rsidR="00E57145" w:rsidRPr="00F07EF7" w:rsidRDefault="00D26A7F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lastRenderedPageBreak/>
        <w:t>Вопросы воспитателя помогали детям задуматься о важности каждого слова в тексте.</w:t>
      </w:r>
    </w:p>
    <w:p w:rsidR="00D26A7F" w:rsidRPr="00F07EF7" w:rsidRDefault="00D26A7F" w:rsidP="00F07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Героев сказок называют необычными именами. Какие из них вы запомнили?</w:t>
      </w:r>
    </w:p>
    <w:p w:rsidR="00D26A7F" w:rsidRPr="00F07EF7" w:rsidRDefault="00D26A7F" w:rsidP="00F07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Какими словами в русской народной сказке «Морозко» говорится о том, что девочка замерзла?</w:t>
      </w:r>
    </w:p>
    <w:p w:rsidR="00D26A7F" w:rsidRPr="00F07EF7" w:rsidRDefault="00D26A7F" w:rsidP="00F07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Вспомните необычные выражения, которые используются в русских народных сказках</w:t>
      </w:r>
    </w:p>
    <w:p w:rsidR="00FD2032" w:rsidRDefault="00D26A7F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При анализе этих сказок особое внимание уделялось словам, над которыми нужно задуматься, чтобы понять, что они означают. Детям давалось задание узнать значение данных слов у родителей, бабушек и дедушек, например: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кудель – </w:t>
      </w:r>
      <w:r w:rsidRPr="00F07EF7">
        <w:rPr>
          <w:rFonts w:ascii="Times New Roman" w:hAnsi="Times New Roman" w:cs="Times New Roman"/>
          <w:sz w:val="32"/>
          <w:szCs w:val="32"/>
        </w:rPr>
        <w:t xml:space="preserve">это пучок шерсти, приготовленный для пряжи;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рушник – </w:t>
      </w:r>
      <w:r w:rsidRPr="00F07EF7">
        <w:rPr>
          <w:rFonts w:ascii="Times New Roman" w:hAnsi="Times New Roman" w:cs="Times New Roman"/>
          <w:sz w:val="32"/>
          <w:szCs w:val="32"/>
        </w:rPr>
        <w:t xml:space="preserve">полотенце;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квашня – </w:t>
      </w:r>
      <w:r w:rsidRPr="00F07EF7">
        <w:rPr>
          <w:rFonts w:ascii="Times New Roman" w:hAnsi="Times New Roman" w:cs="Times New Roman"/>
          <w:sz w:val="32"/>
          <w:szCs w:val="32"/>
        </w:rPr>
        <w:t>деревянная кадка для теста и т.д.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>Кроме того, большое место в работе было уделено пословицам и поговоркам, встречающимся в русских народных сказках</w:t>
      </w:r>
      <w:r w:rsidR="00221D45" w:rsidRPr="00F07EF7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221D45" w:rsidRPr="00F07EF7">
        <w:rPr>
          <w:rFonts w:ascii="Times New Roman" w:hAnsi="Times New Roman" w:cs="Times New Roman"/>
          <w:sz w:val="32"/>
          <w:szCs w:val="32"/>
        </w:rPr>
        <w:t>«Как аукнется, так и откликнется» (Лиса и журавль), «Так всегда бывает, когда один на другого кивает, свое дело делать не хочет» (Крылатый, мохнатый да масленый).</w:t>
      </w:r>
      <w:proofErr w:type="gramEnd"/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221D45" w:rsidRPr="00F07EF7">
        <w:rPr>
          <w:rFonts w:ascii="Times New Roman" w:hAnsi="Times New Roman" w:cs="Times New Roman"/>
          <w:sz w:val="32"/>
          <w:szCs w:val="32"/>
        </w:rPr>
        <w:t xml:space="preserve">Для правильного понимания иносказательного смысла пословиц и поговорок детям предлагали </w:t>
      </w:r>
      <w:r w:rsidR="00221D45" w:rsidRPr="00F07EF7">
        <w:rPr>
          <w:rFonts w:ascii="Times New Roman" w:hAnsi="Times New Roman" w:cs="Times New Roman"/>
          <w:i/>
          <w:sz w:val="32"/>
          <w:szCs w:val="32"/>
        </w:rPr>
        <w:t xml:space="preserve">картинки, отображающие их буквальный и переносной смысл. </w:t>
      </w:r>
      <w:r w:rsidR="00221D45" w:rsidRPr="00F07EF7">
        <w:rPr>
          <w:rFonts w:ascii="Times New Roman" w:hAnsi="Times New Roman" w:cs="Times New Roman"/>
          <w:sz w:val="32"/>
          <w:szCs w:val="32"/>
        </w:rPr>
        <w:t>При произнесении педагогом какого-либо выражения они должны были подобрать к нему соответствующую иллюстрацию. Это помогало детям лучше понять смысл данных выражений и найти их место в определенном контексте, стимулировало уместное их употребление в собственных речевых высказываниях. При этом взрослый советовал детям в своих рассказах использовать пословицы и поговорки</w:t>
      </w:r>
      <w:r w:rsidR="00FD2032" w:rsidRPr="00F07EF7">
        <w:rPr>
          <w:rFonts w:ascii="Times New Roman" w:hAnsi="Times New Roman" w:cs="Times New Roman"/>
          <w:sz w:val="32"/>
          <w:szCs w:val="32"/>
        </w:rPr>
        <w:t>, чтобы слушателям было интересно.</w:t>
      </w:r>
    </w:p>
    <w:p w:rsid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204B" w:rsidRPr="00F07EF7" w:rsidRDefault="0011204B" w:rsidP="00F0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6A7F" w:rsidRPr="00F07EF7" w:rsidRDefault="00FD2032" w:rsidP="00F07E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Второй этап</w:t>
      </w:r>
    </w:p>
    <w:p w:rsidR="00FD2032" w:rsidRPr="00F07EF7" w:rsidRDefault="00FD2032" w:rsidP="00F07E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>( теоретически и практически развивающий</w:t>
      </w:r>
      <w:proofErr w:type="gramStart"/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552A31" w:rsidRPr="00F07EF7" w:rsidRDefault="00FD2032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Цель. Формировать представление о языковых средствах, помогающих создавать обобщенные и иносказательные образы фольклорных произведений.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>Наибольшую трудность в ходе работы со сказками представляло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 логическое построение сказочного сюжета.</w:t>
      </w:r>
      <w:r w:rsidRPr="00F07EF7">
        <w:rPr>
          <w:rFonts w:ascii="Times New Roman" w:hAnsi="Times New Roman" w:cs="Times New Roman"/>
          <w:sz w:val="32"/>
          <w:szCs w:val="32"/>
        </w:rPr>
        <w:t xml:space="preserve"> Решение этой проблемы предполагало обучение сюжетосложению с помощью метода моделирования. Те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>азки делился на  смысловые части, и их основное содержание отражалось в схематичном рисунке, где изображались персонажи, выполняемые ими действия, существенные атрибуты и предметы. Таким образом, разложенные карточки представляли собой модель сказки, по которой ребенок имел возможность создавать новые сюжеты.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A612EE" w:rsidRPr="00F07EF7">
        <w:rPr>
          <w:rFonts w:ascii="Times New Roman" w:hAnsi="Times New Roman" w:cs="Times New Roman"/>
          <w:sz w:val="32"/>
          <w:szCs w:val="32"/>
        </w:rPr>
        <w:t xml:space="preserve">Эффективным заданием для осознания структуры текста стало заполнение его отсутствующих частей. Например, детям предлагали начало и конец сказки, объединенные лишь персонажами. Ребенок должен был ответить: получилась ли сказка? И если нет, </w:t>
      </w:r>
      <w:proofErr w:type="gramStart"/>
      <w:r w:rsidR="00A612EE" w:rsidRPr="00F07EF7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A612EE" w:rsidRPr="00F07EF7">
        <w:rPr>
          <w:rFonts w:ascii="Times New Roman" w:hAnsi="Times New Roman" w:cs="Times New Roman"/>
          <w:sz w:val="32"/>
          <w:szCs w:val="32"/>
        </w:rPr>
        <w:t xml:space="preserve"> что нужно сделать, чтобы она получилась? Ответы детей показали: они поняли незавершенность сказки и пытались предложить свои варианты середины текста. Так мы поняли: дети осознают </w:t>
      </w:r>
      <w:proofErr w:type="spellStart"/>
      <w:proofErr w:type="gramStart"/>
      <w:r w:rsidR="00A612EE" w:rsidRPr="00F07EF7">
        <w:rPr>
          <w:rFonts w:ascii="Times New Roman" w:hAnsi="Times New Roman" w:cs="Times New Roman"/>
          <w:sz w:val="32"/>
          <w:szCs w:val="32"/>
        </w:rPr>
        <w:t>логико</w:t>
      </w:r>
      <w:proofErr w:type="spellEnd"/>
      <w:r w:rsidR="00A612EE" w:rsidRPr="00F07EF7">
        <w:rPr>
          <w:rFonts w:ascii="Times New Roman" w:hAnsi="Times New Roman" w:cs="Times New Roman"/>
          <w:sz w:val="32"/>
          <w:szCs w:val="32"/>
        </w:rPr>
        <w:t xml:space="preserve"> – композиционное</w:t>
      </w:r>
      <w:proofErr w:type="gramEnd"/>
      <w:r w:rsidR="00A612EE" w:rsidRPr="00F07EF7">
        <w:rPr>
          <w:rFonts w:ascii="Times New Roman" w:hAnsi="Times New Roman" w:cs="Times New Roman"/>
          <w:sz w:val="32"/>
          <w:szCs w:val="32"/>
        </w:rPr>
        <w:t xml:space="preserve"> построение высказываний, что является важным компонентом логичности речи.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A612EE" w:rsidRPr="00F07EF7">
        <w:rPr>
          <w:rFonts w:ascii="Times New Roman" w:hAnsi="Times New Roman" w:cs="Times New Roman"/>
          <w:sz w:val="32"/>
          <w:szCs w:val="32"/>
        </w:rPr>
        <w:t>Для формирования точности речевых высказываний использовалась игра «Да – нет». Педагог давал правильную или неправильную характеристику</w:t>
      </w:r>
      <w:r w:rsidR="00552A31" w:rsidRPr="00F07EF7">
        <w:rPr>
          <w:rFonts w:ascii="Times New Roman" w:hAnsi="Times New Roman" w:cs="Times New Roman"/>
          <w:sz w:val="32"/>
          <w:szCs w:val="32"/>
        </w:rPr>
        <w:t xml:space="preserve"> сказочного героя, совершенного им поступка и т.д. дети в ответ должны были согласиться или не согласиться с этим, подняв карточку зеленого или красного цвета; при этом им предлагалось аргументировать свой ответ. Например, взрослый давал характеристику Мальчика – с – пальчик: «Маленький, скромный, тихий, трусливый. Правильно ли я рассказала </w:t>
      </w:r>
      <w:proofErr w:type="gramStart"/>
      <w:r w:rsidR="00552A31" w:rsidRPr="00F07EF7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52A31" w:rsidRPr="00F07EF7">
        <w:rPr>
          <w:rFonts w:ascii="Times New Roman" w:hAnsi="Times New Roman" w:cs="Times New Roman"/>
          <w:sz w:val="32"/>
          <w:szCs w:val="32"/>
        </w:rPr>
        <w:t xml:space="preserve"> герои?». Дети поднимали карточку красного цвета.</w:t>
      </w:r>
    </w:p>
    <w:p w:rsidR="00284502" w:rsidRPr="00F07EF7" w:rsidRDefault="00552A31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С этой же целью проводился конкурс «Живой словарик». Воспитатель давал установку: «В жизни встречается много </w:t>
      </w:r>
      <w:r w:rsidRPr="00F07EF7">
        <w:rPr>
          <w:rFonts w:ascii="Times New Roman" w:hAnsi="Times New Roman" w:cs="Times New Roman"/>
          <w:sz w:val="32"/>
          <w:szCs w:val="32"/>
        </w:rPr>
        <w:lastRenderedPageBreak/>
        <w:t xml:space="preserve">непонятных слов и выражений. Объяснить их помогают специальные книги – словари. Сейчас я буду называть слова, а вы, как “как живые словарики”. Постарайтесь их объяснить. </w:t>
      </w:r>
      <w:r w:rsidR="00284502" w:rsidRPr="00F07EF7">
        <w:rPr>
          <w:rFonts w:ascii="Times New Roman" w:hAnsi="Times New Roman" w:cs="Times New Roman"/>
          <w:sz w:val="32"/>
          <w:szCs w:val="32"/>
        </w:rPr>
        <w:t xml:space="preserve">Что означает слово </w:t>
      </w:r>
      <w:r w:rsidR="00284502" w:rsidRPr="00F07EF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284502" w:rsidRPr="00F07EF7">
        <w:rPr>
          <w:rFonts w:ascii="Times New Roman" w:hAnsi="Times New Roman" w:cs="Times New Roman"/>
          <w:sz w:val="32"/>
          <w:szCs w:val="32"/>
        </w:rPr>
        <w:t>веретено</w:t>
      </w:r>
      <w:r w:rsidR="00284502" w:rsidRPr="00F07EF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284502" w:rsidRPr="00F07EF7">
        <w:rPr>
          <w:rFonts w:ascii="Times New Roman" w:hAnsi="Times New Roman" w:cs="Times New Roman"/>
          <w:sz w:val="32"/>
          <w:szCs w:val="32"/>
        </w:rPr>
        <w:t>?».</w:t>
      </w:r>
    </w:p>
    <w:p w:rsidR="00284502" w:rsidRPr="00F07EF7" w:rsidRDefault="00284502" w:rsidP="00F07EF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Несколько занятий было посвящено средствам интонационной и лексической выразительности. Поиск адекватной интонации шел от оценки характера и эмоционального состояния героя сказки к конкретным средствам их выразительной передачи. При этом широко использовался пересказ эпизодов произведения по ролям.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 Постепенно дети осваивали представления об интонации как важном средстве выразительности и учились голосом передавать различные настроения, выражать вопрос, побуждение, просьбу, жалобу и т.д.</w:t>
      </w:r>
    </w:p>
    <w:p w:rsidR="00DA45C7" w:rsidRPr="00F07EF7" w:rsidRDefault="00284502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Для понимания важности средств лексической выразительности педагог намеренно не договаривал или пропускал образные слова в сказках. Например, в сказке «Крошечка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Хаврошечка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 xml:space="preserve">» он давал следующее описание выросшей яблоньки: « Выросла яблонька, на ней ветки, листья, яблоки. Кто мимо идет </w:t>
      </w:r>
      <w:r w:rsidR="00DA45C7" w:rsidRPr="00F07EF7">
        <w:rPr>
          <w:rFonts w:ascii="Times New Roman" w:hAnsi="Times New Roman" w:cs="Times New Roman"/>
          <w:sz w:val="32"/>
          <w:szCs w:val="32"/>
        </w:rPr>
        <w:t>–</w:t>
      </w:r>
      <w:r w:rsidRPr="00F07EF7">
        <w:rPr>
          <w:rFonts w:ascii="Times New Roman" w:hAnsi="Times New Roman" w:cs="Times New Roman"/>
          <w:sz w:val="32"/>
          <w:szCs w:val="32"/>
        </w:rPr>
        <w:t xml:space="preserve"> оста</w:t>
      </w:r>
      <w:r w:rsidR="00DA45C7" w:rsidRPr="00F07EF7">
        <w:rPr>
          <w:rFonts w:ascii="Times New Roman" w:hAnsi="Times New Roman" w:cs="Times New Roman"/>
          <w:sz w:val="32"/>
          <w:szCs w:val="32"/>
        </w:rPr>
        <w:t xml:space="preserve">навливается, смотрит. Как вы думаете, по - </w:t>
      </w:r>
      <w:proofErr w:type="gramStart"/>
      <w:r w:rsidR="00DA45C7" w:rsidRPr="00F07EF7">
        <w:rPr>
          <w:rFonts w:ascii="Times New Roman" w:hAnsi="Times New Roman" w:cs="Times New Roman"/>
          <w:sz w:val="32"/>
          <w:szCs w:val="32"/>
        </w:rPr>
        <w:t>сказочному</w:t>
      </w:r>
      <w:proofErr w:type="gramEnd"/>
      <w:r w:rsidR="00DA45C7" w:rsidRPr="00F07EF7">
        <w:rPr>
          <w:rFonts w:ascii="Times New Roman" w:hAnsi="Times New Roman" w:cs="Times New Roman"/>
          <w:sz w:val="32"/>
          <w:szCs w:val="32"/>
        </w:rPr>
        <w:t xml:space="preserve"> я рассказала о яблоньке? Какими сказочными словами может быть описана такая яблонька?».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="00DA45C7" w:rsidRPr="00F07EF7">
        <w:rPr>
          <w:rFonts w:ascii="Times New Roman" w:hAnsi="Times New Roman" w:cs="Times New Roman"/>
          <w:sz w:val="32"/>
          <w:szCs w:val="32"/>
        </w:rPr>
        <w:t>Для закрепления образных слов и выражений использовалась игра «Вспомни имя». Педагог объяснил: «У каждого героя в сказках есть имя, которое знают все. Сейчас я буду называть сказочного героя, а вы в ответ – его сказочное имя. Например, Василиса…</w:t>
      </w:r>
      <w:r w:rsidR="00DA45C7" w:rsidRPr="00F07EF7">
        <w:rPr>
          <w:rFonts w:ascii="Times New Roman" w:hAnsi="Times New Roman" w:cs="Times New Roman"/>
          <w:i/>
          <w:sz w:val="32"/>
          <w:szCs w:val="32"/>
        </w:rPr>
        <w:t xml:space="preserve">Премудрая, </w:t>
      </w:r>
      <w:r w:rsidR="00DA45C7" w:rsidRPr="00F07EF7">
        <w:rPr>
          <w:rFonts w:ascii="Times New Roman" w:hAnsi="Times New Roman" w:cs="Times New Roman"/>
          <w:sz w:val="32"/>
          <w:szCs w:val="32"/>
        </w:rPr>
        <w:t xml:space="preserve">Иван – </w:t>
      </w:r>
      <w:r w:rsidR="00DA45C7" w:rsidRPr="00F07EF7">
        <w:rPr>
          <w:rFonts w:ascii="Times New Roman" w:hAnsi="Times New Roman" w:cs="Times New Roman"/>
          <w:i/>
          <w:sz w:val="32"/>
          <w:szCs w:val="32"/>
        </w:rPr>
        <w:t xml:space="preserve">царевич </w:t>
      </w:r>
      <w:r w:rsidR="00DA45C7" w:rsidRPr="00F07EF7">
        <w:rPr>
          <w:rFonts w:ascii="Times New Roman" w:hAnsi="Times New Roman" w:cs="Times New Roman"/>
          <w:sz w:val="32"/>
          <w:szCs w:val="32"/>
        </w:rPr>
        <w:t>и т.д.».</w:t>
      </w:r>
    </w:p>
    <w:p w:rsidR="00740580" w:rsidRPr="00F07EF7" w:rsidRDefault="00DA45C7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Самостоятельное использование детьми средств лексической выразительности отразилось в игре «Как в сказках говорится?». Детям предлагали набор картинок с изображением леса, поля, травы, солнца, девушки и т.д. К каждой картинке ребенок должен был подобрать соответствующий эпитет. Побеждал тот, кто составлял самое красивое, самое необычное высказывание. Анализ ответов детей (травушка – муравушка, девушка – ясное </w:t>
      </w:r>
      <w:r w:rsidR="00740580" w:rsidRPr="00F07EF7">
        <w:rPr>
          <w:rFonts w:ascii="Times New Roman" w:hAnsi="Times New Roman" w:cs="Times New Roman"/>
          <w:sz w:val="32"/>
          <w:szCs w:val="32"/>
        </w:rPr>
        <w:t xml:space="preserve">солнышко, злой лес и т.д.) показал их умение придумывать яркий образ и </w:t>
      </w:r>
      <w:r w:rsidR="00740580" w:rsidRPr="00F07EF7">
        <w:rPr>
          <w:rFonts w:ascii="Times New Roman" w:hAnsi="Times New Roman" w:cs="Times New Roman"/>
          <w:sz w:val="32"/>
          <w:szCs w:val="32"/>
        </w:rPr>
        <w:lastRenderedPageBreak/>
        <w:t>выражать его с помощью образных лексических средств, что свидетельствует о творческом отношении к языку и желании выражать в слове самостоятельно придуманные образы.</w:t>
      </w:r>
    </w:p>
    <w:p w:rsidR="00740580" w:rsidRPr="00F07EF7" w:rsidRDefault="00740580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На втором этапе продолжалась работа по </w:t>
      </w:r>
      <w:r w:rsidRPr="00F07EF7">
        <w:rPr>
          <w:rFonts w:ascii="Times New Roman" w:hAnsi="Times New Roman" w:cs="Times New Roman"/>
          <w:i/>
          <w:sz w:val="32"/>
          <w:szCs w:val="32"/>
        </w:rPr>
        <w:t>ознакомлению детей с пословицами и поговорками.</w:t>
      </w:r>
      <w:r w:rsidRPr="00F07EF7">
        <w:rPr>
          <w:rFonts w:ascii="Times New Roman" w:hAnsi="Times New Roman" w:cs="Times New Roman"/>
          <w:sz w:val="32"/>
          <w:szCs w:val="32"/>
        </w:rPr>
        <w:t xml:space="preserve"> Многие понимали их буквально и допускали различные грамматические ошибки.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>Для преодоления указанных трудностей предлагались следующие задания:</w:t>
      </w:r>
    </w:p>
    <w:p w:rsidR="00DA45C7" w:rsidRPr="00F07EF7" w:rsidRDefault="00740580" w:rsidP="00F07E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i/>
          <w:sz w:val="32"/>
          <w:szCs w:val="32"/>
        </w:rPr>
        <w:t xml:space="preserve">Закончи предложение: </w:t>
      </w:r>
      <w:r w:rsidRPr="00F07EF7">
        <w:rPr>
          <w:rFonts w:ascii="Times New Roman" w:hAnsi="Times New Roman" w:cs="Times New Roman"/>
          <w:sz w:val="32"/>
          <w:szCs w:val="32"/>
        </w:rPr>
        <w:t xml:space="preserve">Ученье – 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свет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 xml:space="preserve">…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а </w:t>
      </w:r>
      <w:proofErr w:type="spellStart"/>
      <w:r w:rsidRPr="00F07EF7">
        <w:rPr>
          <w:rFonts w:ascii="Times New Roman" w:hAnsi="Times New Roman" w:cs="Times New Roman"/>
          <w:i/>
          <w:sz w:val="32"/>
          <w:szCs w:val="32"/>
        </w:rPr>
        <w:t>неученье</w:t>
      </w:r>
      <w:proofErr w:type="spellEnd"/>
      <w:r w:rsidRPr="00F07EF7">
        <w:rPr>
          <w:rFonts w:ascii="Times New Roman" w:hAnsi="Times New Roman" w:cs="Times New Roman"/>
          <w:i/>
          <w:sz w:val="32"/>
          <w:szCs w:val="32"/>
        </w:rPr>
        <w:t xml:space="preserve"> – тьма.</w:t>
      </w:r>
      <w:r w:rsidRPr="00F07EF7">
        <w:rPr>
          <w:rFonts w:ascii="Times New Roman" w:hAnsi="Times New Roman" w:cs="Times New Roman"/>
          <w:sz w:val="32"/>
          <w:szCs w:val="32"/>
        </w:rPr>
        <w:t xml:space="preserve"> Человек без друзей</w:t>
      </w:r>
      <w:r w:rsidR="00CA355D" w:rsidRPr="00F07EF7">
        <w:rPr>
          <w:rFonts w:ascii="Times New Roman" w:hAnsi="Times New Roman" w:cs="Times New Roman"/>
          <w:sz w:val="32"/>
          <w:szCs w:val="32"/>
        </w:rPr>
        <w:t xml:space="preserve">… </w:t>
      </w:r>
      <w:r w:rsidR="00CA355D" w:rsidRPr="00F07EF7">
        <w:rPr>
          <w:rFonts w:ascii="Times New Roman" w:hAnsi="Times New Roman" w:cs="Times New Roman"/>
          <w:i/>
          <w:sz w:val="32"/>
          <w:szCs w:val="32"/>
        </w:rPr>
        <w:t xml:space="preserve">что </w:t>
      </w:r>
      <w:proofErr w:type="gramStart"/>
      <w:r w:rsidR="00CA355D" w:rsidRPr="00F07EF7">
        <w:rPr>
          <w:rFonts w:ascii="Times New Roman" w:hAnsi="Times New Roman" w:cs="Times New Roman"/>
          <w:i/>
          <w:sz w:val="32"/>
          <w:szCs w:val="32"/>
        </w:rPr>
        <w:t>дерево</w:t>
      </w:r>
      <w:proofErr w:type="gramEnd"/>
      <w:r w:rsidR="00CA355D" w:rsidRPr="00F07EF7">
        <w:rPr>
          <w:rFonts w:ascii="Times New Roman" w:hAnsi="Times New Roman" w:cs="Times New Roman"/>
          <w:i/>
          <w:sz w:val="32"/>
          <w:szCs w:val="32"/>
        </w:rPr>
        <w:t xml:space="preserve"> без корней</w:t>
      </w:r>
      <w:r w:rsidR="00CA355D" w:rsidRPr="00F07EF7">
        <w:rPr>
          <w:rFonts w:ascii="Times New Roman" w:hAnsi="Times New Roman" w:cs="Times New Roman"/>
          <w:sz w:val="32"/>
          <w:szCs w:val="32"/>
        </w:rPr>
        <w:t xml:space="preserve">. Тише едешь… </w:t>
      </w:r>
      <w:r w:rsidR="00CA355D" w:rsidRPr="00F07EF7">
        <w:rPr>
          <w:rFonts w:ascii="Times New Roman" w:hAnsi="Times New Roman" w:cs="Times New Roman"/>
          <w:i/>
          <w:sz w:val="32"/>
          <w:szCs w:val="32"/>
        </w:rPr>
        <w:t>дальше будешь.</w:t>
      </w:r>
      <w:r w:rsidR="00CA355D" w:rsidRPr="00F07EF7">
        <w:rPr>
          <w:rFonts w:ascii="Times New Roman" w:hAnsi="Times New Roman" w:cs="Times New Roman"/>
          <w:sz w:val="32"/>
          <w:szCs w:val="32"/>
        </w:rPr>
        <w:t xml:space="preserve"> Береги платье </w:t>
      </w:r>
      <w:proofErr w:type="spellStart"/>
      <w:proofErr w:type="gramStart"/>
      <w:r w:rsidR="00CA355D" w:rsidRPr="00F07EF7">
        <w:rPr>
          <w:rFonts w:ascii="Times New Roman" w:hAnsi="Times New Roman" w:cs="Times New Roman"/>
          <w:sz w:val="32"/>
          <w:szCs w:val="32"/>
        </w:rPr>
        <w:t>снову</w:t>
      </w:r>
      <w:proofErr w:type="spellEnd"/>
      <w:proofErr w:type="gramEnd"/>
      <w:r w:rsidR="00CA355D" w:rsidRPr="00F07EF7">
        <w:rPr>
          <w:rFonts w:ascii="Times New Roman" w:hAnsi="Times New Roman" w:cs="Times New Roman"/>
          <w:sz w:val="32"/>
          <w:szCs w:val="32"/>
        </w:rPr>
        <w:t xml:space="preserve">… </w:t>
      </w:r>
      <w:r w:rsidR="00CA355D" w:rsidRPr="00F07EF7">
        <w:rPr>
          <w:rFonts w:ascii="Times New Roman" w:hAnsi="Times New Roman" w:cs="Times New Roman"/>
          <w:i/>
          <w:sz w:val="32"/>
          <w:szCs w:val="32"/>
        </w:rPr>
        <w:t xml:space="preserve">а честь смолоду. </w:t>
      </w:r>
      <w:r w:rsidR="00CA355D" w:rsidRPr="00F07EF7">
        <w:rPr>
          <w:rFonts w:ascii="Times New Roman" w:hAnsi="Times New Roman" w:cs="Times New Roman"/>
          <w:sz w:val="32"/>
          <w:szCs w:val="32"/>
        </w:rPr>
        <w:t xml:space="preserve">За двумя зайцами </w:t>
      </w:r>
      <w:proofErr w:type="gramStart"/>
      <w:r w:rsidR="00CA355D" w:rsidRPr="00F07EF7">
        <w:rPr>
          <w:rFonts w:ascii="Times New Roman" w:hAnsi="Times New Roman" w:cs="Times New Roman"/>
          <w:sz w:val="32"/>
          <w:szCs w:val="32"/>
        </w:rPr>
        <w:t xml:space="preserve">погонишься… </w:t>
      </w:r>
      <w:r w:rsidR="00CA355D" w:rsidRPr="00F07EF7">
        <w:rPr>
          <w:rFonts w:ascii="Times New Roman" w:hAnsi="Times New Roman" w:cs="Times New Roman"/>
          <w:i/>
          <w:sz w:val="32"/>
          <w:szCs w:val="32"/>
        </w:rPr>
        <w:t>ни одного не поймаешь</w:t>
      </w:r>
      <w:proofErr w:type="gramEnd"/>
      <w:r w:rsidR="00CA355D" w:rsidRPr="00F07EF7">
        <w:rPr>
          <w:rFonts w:ascii="Times New Roman" w:hAnsi="Times New Roman" w:cs="Times New Roman"/>
          <w:i/>
          <w:sz w:val="32"/>
          <w:szCs w:val="32"/>
        </w:rPr>
        <w:t>.</w:t>
      </w:r>
    </w:p>
    <w:p w:rsidR="00CA355D" w:rsidRPr="00F07EF7" w:rsidRDefault="00CA355D" w:rsidP="00F07E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07EF7">
        <w:rPr>
          <w:rFonts w:ascii="Times New Roman" w:hAnsi="Times New Roman" w:cs="Times New Roman"/>
          <w:i/>
          <w:sz w:val="32"/>
          <w:szCs w:val="32"/>
        </w:rPr>
        <w:t xml:space="preserve">Составь из слов пословицу или поговорку: </w:t>
      </w:r>
      <w:r w:rsidRPr="00F07EF7">
        <w:rPr>
          <w:rFonts w:ascii="Times New Roman" w:hAnsi="Times New Roman" w:cs="Times New Roman"/>
          <w:sz w:val="32"/>
          <w:szCs w:val="32"/>
        </w:rPr>
        <w:t>Пруд, труд, вынимать, рыбка (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Без труда не вынешь рыбку из пруда). </w:t>
      </w:r>
      <w:r w:rsidRPr="00F07EF7">
        <w:rPr>
          <w:rFonts w:ascii="Times New Roman" w:hAnsi="Times New Roman" w:cs="Times New Roman"/>
          <w:sz w:val="32"/>
          <w:szCs w:val="32"/>
        </w:rPr>
        <w:t>Медведь,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>наступил, ухо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 (Медведь на ухо наступил). </w:t>
      </w:r>
      <w:r w:rsidRPr="00F07EF7">
        <w:rPr>
          <w:rFonts w:ascii="Times New Roman" w:hAnsi="Times New Roman" w:cs="Times New Roman"/>
          <w:sz w:val="32"/>
          <w:szCs w:val="32"/>
        </w:rPr>
        <w:t>Мудренее, вечер, утро (</w:t>
      </w:r>
      <w:r w:rsidR="00977787" w:rsidRPr="00F07EF7">
        <w:rPr>
          <w:rFonts w:ascii="Times New Roman" w:hAnsi="Times New Roman" w:cs="Times New Roman"/>
          <w:i/>
          <w:sz w:val="32"/>
          <w:szCs w:val="32"/>
        </w:rPr>
        <w:t xml:space="preserve">Утро вечера мудренее). </w:t>
      </w:r>
      <w:r w:rsidR="00977787" w:rsidRPr="00F07EF7">
        <w:rPr>
          <w:rFonts w:ascii="Times New Roman" w:hAnsi="Times New Roman" w:cs="Times New Roman"/>
          <w:sz w:val="32"/>
          <w:szCs w:val="32"/>
        </w:rPr>
        <w:t>Велики, страх, глаза (</w:t>
      </w:r>
      <w:r w:rsidR="00977787" w:rsidRPr="00F07EF7">
        <w:rPr>
          <w:rFonts w:ascii="Times New Roman" w:hAnsi="Times New Roman" w:cs="Times New Roman"/>
          <w:i/>
          <w:sz w:val="32"/>
          <w:szCs w:val="32"/>
        </w:rPr>
        <w:t xml:space="preserve">У страха глаза велики). </w:t>
      </w:r>
      <w:r w:rsidR="00977787" w:rsidRPr="00F07EF7">
        <w:rPr>
          <w:rFonts w:ascii="Times New Roman" w:hAnsi="Times New Roman" w:cs="Times New Roman"/>
          <w:sz w:val="32"/>
          <w:szCs w:val="32"/>
        </w:rPr>
        <w:t xml:space="preserve">Мастер, дело, </w:t>
      </w:r>
      <w:proofErr w:type="gramStart"/>
      <w:r w:rsidR="00977787" w:rsidRPr="00F07EF7">
        <w:rPr>
          <w:rFonts w:ascii="Times New Roman" w:hAnsi="Times New Roman" w:cs="Times New Roman"/>
          <w:sz w:val="32"/>
          <w:szCs w:val="32"/>
        </w:rPr>
        <w:t>бояться (</w:t>
      </w:r>
      <w:r w:rsidR="00977787" w:rsidRPr="00F07EF7">
        <w:rPr>
          <w:rFonts w:ascii="Times New Roman" w:hAnsi="Times New Roman" w:cs="Times New Roman"/>
          <w:i/>
          <w:sz w:val="32"/>
          <w:szCs w:val="32"/>
        </w:rPr>
        <w:t>Дело</w:t>
      </w:r>
      <w:proofErr w:type="gramEnd"/>
      <w:r w:rsidR="00977787" w:rsidRPr="00F07EF7">
        <w:rPr>
          <w:rFonts w:ascii="Times New Roman" w:hAnsi="Times New Roman" w:cs="Times New Roman"/>
          <w:i/>
          <w:sz w:val="32"/>
          <w:szCs w:val="32"/>
        </w:rPr>
        <w:t xml:space="preserve"> мастера боится).</w:t>
      </w:r>
    </w:p>
    <w:p w:rsidR="00977787" w:rsidRPr="00F07EF7" w:rsidRDefault="00977787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Выполняя это упражнение, дети начали понимать важность каждого слова в пословице или поговорке и, кроме того, учились грамматически правильно строить предложения.</w:t>
      </w:r>
    </w:p>
    <w:p w:rsidR="00FB4C68" w:rsidRPr="00F07EF7" w:rsidRDefault="00977787" w:rsidP="00F07E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i/>
          <w:sz w:val="32"/>
          <w:szCs w:val="32"/>
        </w:rPr>
        <w:t xml:space="preserve">Ответь на вопрос пословицей или поговоркой: </w:t>
      </w:r>
      <w:r w:rsidRPr="00F07EF7">
        <w:rPr>
          <w:rFonts w:ascii="Times New Roman" w:hAnsi="Times New Roman" w:cs="Times New Roman"/>
          <w:sz w:val="32"/>
          <w:szCs w:val="32"/>
        </w:rPr>
        <w:t>Без чего не вытащишь рыбку из пруда? (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Без труда не вытащишь рыбку из пруда). </w:t>
      </w:r>
      <w:r w:rsidRPr="00F07EF7">
        <w:rPr>
          <w:rFonts w:ascii="Times New Roman" w:hAnsi="Times New Roman" w:cs="Times New Roman"/>
          <w:sz w:val="32"/>
          <w:szCs w:val="32"/>
        </w:rPr>
        <w:t xml:space="preserve">В какие сани не следует садиться?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(Не в свои сани не садись). </w:t>
      </w:r>
      <w:r w:rsidR="00FB4C68" w:rsidRPr="00F07EF7">
        <w:rPr>
          <w:rFonts w:ascii="Times New Roman" w:hAnsi="Times New Roman" w:cs="Times New Roman"/>
          <w:sz w:val="32"/>
          <w:szCs w:val="32"/>
        </w:rPr>
        <w:t xml:space="preserve">Какой праздник для кота однажды заканчивается? </w:t>
      </w:r>
      <w:r w:rsidR="00FB4C68" w:rsidRPr="00F07EF7">
        <w:rPr>
          <w:rFonts w:ascii="Times New Roman" w:hAnsi="Times New Roman" w:cs="Times New Roman"/>
          <w:i/>
          <w:sz w:val="32"/>
          <w:szCs w:val="32"/>
        </w:rPr>
        <w:t xml:space="preserve">(не все коту  масленица). </w:t>
      </w:r>
      <w:r w:rsidR="00FB4C68" w:rsidRPr="00F07EF7">
        <w:rPr>
          <w:rFonts w:ascii="Times New Roman" w:hAnsi="Times New Roman" w:cs="Times New Roman"/>
          <w:sz w:val="32"/>
          <w:szCs w:val="32"/>
        </w:rPr>
        <w:t xml:space="preserve">Что вор у вора украл? </w:t>
      </w:r>
      <w:r w:rsidR="00FB4C68" w:rsidRPr="00F07EF7">
        <w:rPr>
          <w:rFonts w:ascii="Times New Roman" w:hAnsi="Times New Roman" w:cs="Times New Roman"/>
          <w:i/>
          <w:sz w:val="32"/>
          <w:szCs w:val="32"/>
        </w:rPr>
        <w:t xml:space="preserve">( Вор у вора дубинку украл). </w:t>
      </w:r>
      <w:r w:rsidR="00FB4C68" w:rsidRPr="00F07EF7">
        <w:rPr>
          <w:rFonts w:ascii="Times New Roman" w:hAnsi="Times New Roman" w:cs="Times New Roman"/>
          <w:sz w:val="32"/>
          <w:szCs w:val="32"/>
        </w:rPr>
        <w:t xml:space="preserve">Что не вырубишь топором? </w:t>
      </w:r>
      <w:r w:rsidR="00FB4C68" w:rsidRPr="00F07EF7">
        <w:rPr>
          <w:rFonts w:ascii="Times New Roman" w:hAnsi="Times New Roman" w:cs="Times New Roman"/>
          <w:i/>
          <w:sz w:val="32"/>
          <w:szCs w:val="32"/>
        </w:rPr>
        <w:t>( Что написано пером не вырубишь топором).</w:t>
      </w:r>
    </w:p>
    <w:p w:rsidR="00745CC0" w:rsidRDefault="00FB4C68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Итогом второго этапа задание на </w:t>
      </w:r>
      <w:r w:rsidRPr="00F07EF7">
        <w:rPr>
          <w:rFonts w:ascii="Times New Roman" w:hAnsi="Times New Roman" w:cs="Times New Roman"/>
          <w:i/>
          <w:sz w:val="32"/>
          <w:szCs w:val="32"/>
        </w:rPr>
        <w:t>подбор к русским народным сказкам пословиц и поговорок.</w:t>
      </w:r>
      <w:r w:rsidRPr="00F07EF7">
        <w:rPr>
          <w:rFonts w:ascii="Times New Roman" w:hAnsi="Times New Roman" w:cs="Times New Roman"/>
          <w:sz w:val="32"/>
          <w:szCs w:val="32"/>
        </w:rPr>
        <w:t xml:space="preserve"> Познакомившись с рядом русских народных сказо</w:t>
      </w:r>
      <w:r w:rsidR="00745CC0" w:rsidRPr="00F07EF7">
        <w:rPr>
          <w:rFonts w:ascii="Times New Roman" w:hAnsi="Times New Roman" w:cs="Times New Roman"/>
          <w:sz w:val="32"/>
          <w:szCs w:val="32"/>
        </w:rPr>
        <w:t xml:space="preserve">к и научившись осознавать их иносказательный смысл, дети к конкретному произведению подбирали пословицу </w:t>
      </w:r>
      <w:r w:rsidR="00745CC0" w:rsidRPr="00F07EF7">
        <w:rPr>
          <w:rFonts w:ascii="Times New Roman" w:hAnsi="Times New Roman" w:cs="Times New Roman"/>
          <w:sz w:val="32"/>
          <w:szCs w:val="32"/>
        </w:rPr>
        <w:lastRenderedPageBreak/>
        <w:t xml:space="preserve">либо поговорку или озаглавливали какой-либо эпизод сказки (при затруднении педагог предлагал варианты ответов). </w:t>
      </w:r>
    </w:p>
    <w:p w:rsidR="00F07EF7" w:rsidRDefault="00F07EF7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</w:p>
    <w:p w:rsidR="00F07EF7" w:rsidRPr="00F07EF7" w:rsidRDefault="00F07EF7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</w:p>
    <w:p w:rsidR="00977787" w:rsidRPr="00F07EF7" w:rsidRDefault="00745CC0" w:rsidP="00F07EF7">
      <w:pPr>
        <w:ind w:left="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>Третий этап</w:t>
      </w:r>
    </w:p>
    <w:p w:rsidR="00745CC0" w:rsidRPr="00F07EF7" w:rsidRDefault="00745CC0" w:rsidP="00F07EF7">
      <w:pPr>
        <w:ind w:left="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>( репродуктивно – творческий</w:t>
      </w:r>
      <w:proofErr w:type="gramStart"/>
      <w:r w:rsidRPr="00F07EF7">
        <w:rPr>
          <w:rFonts w:ascii="Times New Roman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745CC0" w:rsidRPr="00F07EF7" w:rsidRDefault="00745CC0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Цель. Учить адекватному, точному и логичному использованию образных слов и выражений, пословиц и поговорок в коммуникативных ситуациях в самостоятельных высказываниях.</w:t>
      </w:r>
    </w:p>
    <w:p w:rsidR="00B70358" w:rsidRPr="00F07EF7" w:rsidRDefault="00745CC0" w:rsidP="0011204B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На третьем этапе реализации предлагаемой педагогической технологии важным было </w:t>
      </w:r>
      <w:r w:rsidRPr="00F07EF7">
        <w:rPr>
          <w:rFonts w:ascii="Times New Roman" w:hAnsi="Times New Roman" w:cs="Times New Roman"/>
          <w:i/>
          <w:sz w:val="32"/>
          <w:szCs w:val="32"/>
        </w:rPr>
        <w:t>творческое отношение детей к произведениям устного народного творчества</w:t>
      </w:r>
      <w:r w:rsidR="00B70358" w:rsidRPr="00F07EF7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B70358" w:rsidRPr="00F07EF7">
        <w:rPr>
          <w:rFonts w:ascii="Times New Roman" w:hAnsi="Times New Roman" w:cs="Times New Roman"/>
          <w:sz w:val="32"/>
          <w:szCs w:val="32"/>
        </w:rPr>
        <w:t>Импровизации по мотивам русских народных сказок, дополнение их новыми эпизодами показали: дети готовы к логическому и точному использованию средств речевой выразительности в собственной речевой деятельности. На данном этапе работы ребенок занимал позицию импровизатора, владеющего умение оценивать выразительную речь. Особое внимание уделялось творческим играм – драматизациям, театрализованным и режиссерским играм, постановке спектаклей, которые обеспечивали совершенствование исполнительских умений: каждый логично строил свои высказывания, точно употреблял слова и активно использовал средства выразительности речи.</w:t>
      </w:r>
    </w:p>
    <w:p w:rsidR="00F90EF6" w:rsidRPr="00F07EF7" w:rsidRDefault="00B70358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i/>
          <w:sz w:val="32"/>
          <w:szCs w:val="32"/>
        </w:rPr>
        <w:t xml:space="preserve">Драматизация – </w:t>
      </w:r>
      <w:r w:rsidRPr="00F07EF7">
        <w:rPr>
          <w:rFonts w:ascii="Times New Roman" w:hAnsi="Times New Roman" w:cs="Times New Roman"/>
          <w:sz w:val="32"/>
          <w:szCs w:val="32"/>
        </w:rPr>
        <w:t>этот прием хорошо известен в практике дошкольного воспитания. Стоящая перед детьми задача – полноценно выразить индивидуальность героя, что предполагает усвоение и передачу особенностей его речи почти в идентичной речевой ситуации. В пр</w:t>
      </w:r>
      <w:r w:rsidR="00F90EF6" w:rsidRPr="00F07EF7">
        <w:rPr>
          <w:rFonts w:ascii="Times New Roman" w:hAnsi="Times New Roman" w:cs="Times New Roman"/>
          <w:sz w:val="32"/>
          <w:szCs w:val="32"/>
        </w:rPr>
        <w:t>о</w:t>
      </w:r>
      <w:r w:rsidRPr="00F07EF7">
        <w:rPr>
          <w:rFonts w:ascii="Times New Roman" w:hAnsi="Times New Roman" w:cs="Times New Roman"/>
          <w:sz w:val="32"/>
          <w:szCs w:val="32"/>
        </w:rPr>
        <w:t>цессе драматизации русских народных сказок дети усваив</w:t>
      </w:r>
      <w:r w:rsidR="00F90EF6" w:rsidRPr="00F07EF7">
        <w:rPr>
          <w:rFonts w:ascii="Times New Roman" w:hAnsi="Times New Roman" w:cs="Times New Roman"/>
          <w:sz w:val="32"/>
          <w:szCs w:val="32"/>
        </w:rPr>
        <w:t>али характерные для сказок языко</w:t>
      </w:r>
      <w:r w:rsidRPr="00F07EF7">
        <w:rPr>
          <w:rFonts w:ascii="Times New Roman" w:hAnsi="Times New Roman" w:cs="Times New Roman"/>
          <w:sz w:val="32"/>
          <w:szCs w:val="32"/>
        </w:rPr>
        <w:t xml:space="preserve">вые средства, обогащали интонационный, лексический и синтаксический строй речи. </w:t>
      </w:r>
    </w:p>
    <w:p w:rsidR="00680391" w:rsidRPr="00F07EF7" w:rsidRDefault="00F90EF6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lastRenderedPageBreak/>
        <w:t xml:space="preserve">Другой эффективный прием –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построение высказывания по предложенному начальному предложению, </w:t>
      </w:r>
      <w:r w:rsidRPr="00F07EF7">
        <w:rPr>
          <w:rFonts w:ascii="Times New Roman" w:hAnsi="Times New Roman" w:cs="Times New Roman"/>
          <w:sz w:val="32"/>
          <w:szCs w:val="32"/>
        </w:rPr>
        <w:t xml:space="preserve">т.е., ориентируясь на заданное начало, дошкольники самостоятельно развивали сюжет. Например, после того как были определены языковые средства загадок, пословиц и поговорок, детям предлагали так называемый мостик –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перекладинку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 xml:space="preserve"> – от них к началу сказки. Так, по загадке «Красная девушка по небу ходит» составлялось следующее начало сказки: «В некотором царстве, в некотором государстве шла по небу красная девушка. И вдруг…». А краткая по объему, но меткая и емкая по содержанию пословица «Добрый человек добру и учит» может послужить прекрасным вспомогательным материалом для сочинения новой сказки: </w:t>
      </w:r>
      <w:r w:rsidR="00680391" w:rsidRPr="00F07EF7">
        <w:rPr>
          <w:rFonts w:ascii="Times New Roman" w:hAnsi="Times New Roman" w:cs="Times New Roman"/>
          <w:sz w:val="32"/>
          <w:szCs w:val="32"/>
        </w:rPr>
        <w:t>«Жил на свете один добрый человек, он всех учил только добру. Однажды он отправился в путешествие…».</w:t>
      </w:r>
    </w:p>
    <w:p w:rsidR="00680391" w:rsidRPr="00F07EF7" w:rsidRDefault="00680391" w:rsidP="00F07EF7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Еще один не менее эффективный прием –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проблемная ситуация – </w:t>
      </w:r>
      <w:r w:rsidRPr="00F07EF7">
        <w:rPr>
          <w:rFonts w:ascii="Times New Roman" w:hAnsi="Times New Roman" w:cs="Times New Roman"/>
          <w:sz w:val="32"/>
          <w:szCs w:val="32"/>
        </w:rPr>
        <w:t>такое затруднительное положение, которое вызывает познавательный вопрос и требует активной  мыслительной деятельности для его решения. Детям были предложены такие, например, проблемные ситуации:</w:t>
      </w:r>
    </w:p>
    <w:p w:rsidR="00745CC0" w:rsidRPr="00F07EF7" w:rsidRDefault="00680391" w:rsidP="00F07E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Если бы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 xml:space="preserve"> сразу съела пирожок, предложенный печкой, как изменилась бы сказка?</w:t>
      </w:r>
    </w:p>
    <w:p w:rsidR="00680391" w:rsidRPr="00F07EF7" w:rsidRDefault="00680391" w:rsidP="00F07E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Если бы в сказке «Заяц –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хваста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>» волк не испугался и не убежал, что бы тогда произошло?</w:t>
      </w:r>
    </w:p>
    <w:p w:rsidR="00680391" w:rsidRPr="00F07EF7" w:rsidRDefault="00680391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В данных проблемных ситуациях использовался прием, </w:t>
      </w:r>
      <w:r w:rsidR="004E7254" w:rsidRPr="00F07EF7">
        <w:rPr>
          <w:rFonts w:ascii="Times New Roman" w:hAnsi="Times New Roman" w:cs="Times New Roman"/>
          <w:sz w:val="32"/>
          <w:szCs w:val="32"/>
        </w:rPr>
        <w:t xml:space="preserve">к которому прибегал К.С.Станиславский: «если бы…», «как будто…». Ребенок при этом переносил самого себя или воображаемого персонажа из реальной ситуации в воображаемую, но конкретно представляемую, пытался осмыслить предлагаемые обстоятельства и сочинить текст – о себе самом или </w:t>
      </w:r>
      <w:proofErr w:type="gramStart"/>
      <w:r w:rsidR="004E7254" w:rsidRPr="00F07EF7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E7254" w:rsidRPr="00F07EF7">
        <w:rPr>
          <w:rFonts w:ascii="Times New Roman" w:hAnsi="Times New Roman" w:cs="Times New Roman"/>
          <w:sz w:val="32"/>
          <w:szCs w:val="32"/>
        </w:rPr>
        <w:t xml:space="preserve"> воображаемом герои.</w:t>
      </w:r>
    </w:p>
    <w:p w:rsidR="004E7254" w:rsidRPr="00F07EF7" w:rsidRDefault="004E7254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На первых порах предлагалось перенести реальных героев в хорошо знакомые обстоятельства, что помогало ребенку встать на позицию героя, понять его состояние, глубже осознать, </w:t>
      </w:r>
      <w:r w:rsidRPr="00F07EF7">
        <w:rPr>
          <w:rFonts w:ascii="Times New Roman" w:hAnsi="Times New Roman" w:cs="Times New Roman"/>
          <w:sz w:val="32"/>
          <w:szCs w:val="32"/>
        </w:rPr>
        <w:lastRenderedPageBreak/>
        <w:t xml:space="preserve">«пропустить через себя» мотивы его поступков. При составлении таких рассказов – миниатюр педагог по мере необходимости уточнял, что говорить, кому и зачем, таким 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 xml:space="preserve"> мотивируя процесс рождения текста.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  <w:r w:rsidRPr="00F07EF7">
        <w:rPr>
          <w:rFonts w:ascii="Times New Roman" w:hAnsi="Times New Roman" w:cs="Times New Roman"/>
          <w:sz w:val="32"/>
          <w:szCs w:val="32"/>
        </w:rPr>
        <w:t>Учитывая образность и эмоциональность пословиц и поговорок, предлагалось задание</w:t>
      </w:r>
      <w:r w:rsidR="00627C81" w:rsidRPr="00F07EF7">
        <w:rPr>
          <w:rFonts w:ascii="Times New Roman" w:hAnsi="Times New Roman" w:cs="Times New Roman"/>
          <w:sz w:val="32"/>
          <w:szCs w:val="32"/>
        </w:rPr>
        <w:t xml:space="preserve"> включить их в те рассказы, в которых дошкольники описывают хорошо известные им факты или события. Описывая случаи из жизни, которые особенно взволновали, заставили радоваться или огорчаться, дети испытывали потребность в ярких языковых средствах; педагог при необходимости помогал найти их. Например, при описании недавно прошедшего КВН педагог задавал следующие наводящие вопросы:</w:t>
      </w:r>
    </w:p>
    <w:p w:rsidR="00627C81" w:rsidRPr="00F07EF7" w:rsidRDefault="00627C81" w:rsidP="00F07E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Зрители были очень возбуждены и взволнованы, потому что переживали за игроков. Как по -  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другому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 xml:space="preserve"> можно сказать о наших болельщиках?</w:t>
      </w:r>
    </w:p>
    <w:p w:rsidR="00627C81" w:rsidRPr="00F07EF7" w:rsidRDefault="00627C81" w:rsidP="00F07E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Какими словами можно рассказать о команде «Звездочка», которая была особенно находчива в разговоре?</w:t>
      </w:r>
    </w:p>
    <w:p w:rsidR="0011204B" w:rsidRDefault="00627C81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Обращение к личному опыту активизировало дете</w:t>
      </w:r>
      <w:r w:rsidR="00B03C2E" w:rsidRPr="00F07EF7">
        <w:rPr>
          <w:rFonts w:ascii="Times New Roman" w:hAnsi="Times New Roman" w:cs="Times New Roman"/>
          <w:sz w:val="32"/>
          <w:szCs w:val="32"/>
        </w:rPr>
        <w:t>й</w:t>
      </w:r>
      <w:r w:rsidRPr="00F07EF7">
        <w:rPr>
          <w:rFonts w:ascii="Times New Roman" w:hAnsi="Times New Roman" w:cs="Times New Roman"/>
          <w:sz w:val="32"/>
          <w:szCs w:val="32"/>
        </w:rPr>
        <w:t xml:space="preserve">; в их речевых высказываниях стали встречаться образные высказывания, наиболее уместные в конкретной речевой ситуации. Особое внимание уделялось </w:t>
      </w:r>
      <w:r w:rsidR="00B03C2E" w:rsidRPr="00F07EF7">
        <w:rPr>
          <w:rFonts w:ascii="Times New Roman" w:hAnsi="Times New Roman" w:cs="Times New Roman"/>
          <w:sz w:val="32"/>
          <w:szCs w:val="32"/>
        </w:rPr>
        <w:t>логичности композиционного построения текста: как начинался рассказ, как происходило развитие событий, чем все закончилось.</w:t>
      </w:r>
      <w:r w:rsidR="001120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C2E" w:rsidRPr="00F07EF7" w:rsidRDefault="00B03C2E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Интересным и увлекательным для детей оказался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 прием трансформации текстов или сопоставление одного вида текста на основе другого. </w:t>
      </w:r>
      <w:r w:rsidRPr="00F07EF7">
        <w:rPr>
          <w:rFonts w:ascii="Times New Roman" w:hAnsi="Times New Roman" w:cs="Times New Roman"/>
          <w:sz w:val="32"/>
          <w:szCs w:val="32"/>
        </w:rPr>
        <w:t>С этой целью давались задания такого типа:</w:t>
      </w:r>
    </w:p>
    <w:p w:rsidR="00B03C2E" w:rsidRPr="00F07EF7" w:rsidRDefault="00E67A09" w:rsidP="00F07E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Вспомните сказку «Лиса и журавль» и придумайте </w:t>
      </w:r>
      <w:r w:rsidR="00547B1F" w:rsidRPr="00F07EF7">
        <w:rPr>
          <w:rFonts w:ascii="Times New Roman" w:hAnsi="Times New Roman" w:cs="Times New Roman"/>
          <w:sz w:val="32"/>
          <w:szCs w:val="32"/>
        </w:rPr>
        <w:t>похожую сказку о том, как заяц пошел в гости к волку.</w:t>
      </w:r>
    </w:p>
    <w:p w:rsidR="00547B1F" w:rsidRPr="00F07EF7" w:rsidRDefault="00547B1F" w:rsidP="00F07E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Сочините новые начало и конец сказки, а середину оставьте прежней и т.д.</w:t>
      </w:r>
    </w:p>
    <w:p w:rsidR="00547B1F" w:rsidRPr="00F07EF7" w:rsidRDefault="00547B1F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lastRenderedPageBreak/>
        <w:t xml:space="preserve">Кроме того детям предлагали сочинить </w:t>
      </w:r>
      <w:r w:rsidRPr="00F07EF7">
        <w:rPr>
          <w:rFonts w:ascii="Times New Roman" w:hAnsi="Times New Roman" w:cs="Times New Roman"/>
          <w:i/>
          <w:sz w:val="32"/>
          <w:szCs w:val="32"/>
        </w:rPr>
        <w:t>текст письма или срочной телеграммы</w:t>
      </w:r>
      <w:r w:rsidRPr="00F07EF7">
        <w:rPr>
          <w:rFonts w:ascii="Times New Roman" w:hAnsi="Times New Roman" w:cs="Times New Roman"/>
          <w:sz w:val="32"/>
          <w:szCs w:val="32"/>
        </w:rPr>
        <w:t xml:space="preserve"> какой – либо сказки: они говорили, взрослый записывал, затем вместе читали и обсуждали 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написанное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>, корректируя и совершенствуя текст. В письмах выражалось восхищение, благодарность, неприязнь, негодование и т.д., что указывает на взаимосвязь речевого и нравственного развития детей дошкольного возраста.</w:t>
      </w:r>
    </w:p>
    <w:p w:rsidR="00547B1F" w:rsidRPr="00F07EF7" w:rsidRDefault="00547B1F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i/>
          <w:sz w:val="32"/>
          <w:szCs w:val="32"/>
        </w:rPr>
        <w:t>Сочинение собственных сказок</w:t>
      </w:r>
      <w:r w:rsidRPr="00F07EF7">
        <w:rPr>
          <w:rFonts w:ascii="Times New Roman" w:hAnsi="Times New Roman" w:cs="Times New Roman"/>
          <w:sz w:val="32"/>
          <w:szCs w:val="32"/>
        </w:rPr>
        <w:t xml:space="preserve"> явилось итогом всей опытно – экспериментальной работы. Педагог давал установку:</w:t>
      </w:r>
    </w:p>
    <w:p w:rsidR="00547B1F" w:rsidRPr="00F07EF7" w:rsidRDefault="00547B1F" w:rsidP="00F07E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Представь, о чем говориться в твоей сказке.</w:t>
      </w:r>
    </w:p>
    <w:p w:rsidR="00547B1F" w:rsidRPr="00F07EF7" w:rsidRDefault="00547B1F" w:rsidP="00F07E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Выбери настроение, вспомни, как оно менялось на протяжении сказки.</w:t>
      </w:r>
    </w:p>
    <w:p w:rsidR="00547B1F" w:rsidRPr="00F07EF7" w:rsidRDefault="00547B1F" w:rsidP="00F07E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Подумай о голосе, старайся говорить плавно, мелодично.</w:t>
      </w:r>
    </w:p>
    <w:p w:rsidR="00547B1F" w:rsidRPr="00F07EF7" w:rsidRDefault="00547B1F" w:rsidP="00F07E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Вспомни красивые слова и выражения, используй их правильно и точно.</w:t>
      </w:r>
    </w:p>
    <w:p w:rsidR="00547B1F" w:rsidRPr="00F07EF7" w:rsidRDefault="0014532E" w:rsidP="00F07E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Обдумай начало, середину и конец сказки.</w:t>
      </w:r>
    </w:p>
    <w:p w:rsidR="0014532E" w:rsidRPr="00F07EF7" w:rsidRDefault="0014532E" w:rsidP="00F07E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Когда начнешь рассказывать, понаблюдай: интересно ли слушателям?</w:t>
      </w:r>
    </w:p>
    <w:p w:rsidR="0014532E" w:rsidRPr="00F07EF7" w:rsidRDefault="0014532E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Далее дети по желанию перед аудиторией рассказывали собственную сказку. Остальным педагог предлагал внимательно выслушать товарища  и сказать, понравилось ли им исполнение. Лучшие сказки записывались в специальный альбом.</w:t>
      </w:r>
    </w:p>
    <w:p w:rsidR="0014532E" w:rsidRPr="00F07EF7" w:rsidRDefault="0014532E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Таким образом, итогом третьего этапа педагогической работы стало </w:t>
      </w:r>
      <w:r w:rsidRPr="00F07EF7">
        <w:rPr>
          <w:rFonts w:ascii="Times New Roman" w:hAnsi="Times New Roman" w:cs="Times New Roman"/>
          <w:i/>
          <w:sz w:val="32"/>
          <w:szCs w:val="32"/>
        </w:rPr>
        <w:t xml:space="preserve">стремление детей к точному употреблению образных слов и выражений на основе понимания их прямого и переносного смысла. </w:t>
      </w:r>
      <w:r w:rsidRPr="00F07EF7">
        <w:rPr>
          <w:rFonts w:ascii="Times New Roman" w:hAnsi="Times New Roman" w:cs="Times New Roman"/>
          <w:sz w:val="32"/>
          <w:szCs w:val="32"/>
        </w:rPr>
        <w:t xml:space="preserve">В детских высказываниях встречались адекватно используемые образные выражения, пословицы и поговорки, проявилось умение составлять логическое высказывание на основе фольклорных произведений, используя трехчастную форму композиции, что доказывает эффективность предлагаемой педагогической технологии. </w:t>
      </w:r>
    </w:p>
    <w:p w:rsidR="00977787" w:rsidRPr="00F07EF7" w:rsidRDefault="00977787" w:rsidP="00F07EF7">
      <w:pPr>
        <w:pStyle w:val="a3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p w:rsidR="007F6989" w:rsidRPr="0011204B" w:rsidRDefault="0011204B" w:rsidP="00112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</w:t>
      </w:r>
      <w:r w:rsidR="0014532E" w:rsidRPr="00F07EF7"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p w:rsidR="0014532E" w:rsidRPr="00F07EF7" w:rsidRDefault="0014532E" w:rsidP="00F07E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532E" w:rsidRP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>Б.Н. Головин Основы культуры речи: Учебник для вузов. М.: Высшая школа, 1988</w:t>
      </w:r>
    </w:p>
    <w:p w:rsidR="007F6989" w:rsidRP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Л.Б.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Фесюкова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 xml:space="preserve"> Воспитание сказкой. М.: Фирма, 2000</w:t>
      </w:r>
    </w:p>
    <w:p w:rsidR="00F07EF7" w:rsidRPr="00F07EF7" w:rsidRDefault="00F07EF7" w:rsidP="00F07EF7">
      <w:pPr>
        <w:jc w:val="both"/>
        <w:rPr>
          <w:rFonts w:ascii="Times New Roman" w:hAnsi="Times New Roman" w:cs="Times New Roman"/>
          <w:sz w:val="32"/>
          <w:szCs w:val="32"/>
        </w:rPr>
      </w:pPr>
      <w:r w:rsidRPr="00F07EF7">
        <w:rPr>
          <w:rFonts w:ascii="Times New Roman" w:hAnsi="Times New Roman" w:cs="Times New Roman"/>
          <w:sz w:val="32"/>
          <w:szCs w:val="32"/>
        </w:rPr>
        <w:t xml:space="preserve">Л.Л.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Лашкова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 xml:space="preserve"> Воспитание культуры речи у детей дошкольного возраста средствами народной педагогики: Монография. Екатеринбург: Уральский пос. </w:t>
      </w:r>
      <w:proofErr w:type="spellStart"/>
      <w:r w:rsidRPr="00F07EF7">
        <w:rPr>
          <w:rFonts w:ascii="Times New Roman" w:hAnsi="Times New Roman" w:cs="Times New Roman"/>
          <w:sz w:val="32"/>
          <w:szCs w:val="32"/>
        </w:rPr>
        <w:t>пед</w:t>
      </w:r>
      <w:proofErr w:type="gramStart"/>
      <w:r w:rsidRPr="00F07EF7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F07EF7">
        <w:rPr>
          <w:rFonts w:ascii="Times New Roman" w:hAnsi="Times New Roman" w:cs="Times New Roman"/>
          <w:sz w:val="32"/>
          <w:szCs w:val="32"/>
        </w:rPr>
        <w:t>н-т</w:t>
      </w:r>
      <w:proofErr w:type="spellEnd"/>
      <w:r w:rsidRPr="00F07EF7">
        <w:rPr>
          <w:rFonts w:ascii="Times New Roman" w:hAnsi="Times New Roman" w:cs="Times New Roman"/>
          <w:sz w:val="32"/>
          <w:szCs w:val="32"/>
        </w:rPr>
        <w:t>, 2006</w:t>
      </w:r>
    </w:p>
    <w:p w:rsidR="006C47C5" w:rsidRPr="006C47C5" w:rsidRDefault="00202BFC" w:rsidP="00EC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C6811">
        <w:rPr>
          <w:rFonts w:ascii="Times New Roman" w:hAnsi="Times New Roman" w:cs="Times New Roman"/>
        </w:rPr>
        <w:t xml:space="preserve"> </w:t>
      </w:r>
      <w:r w:rsidR="006C47C5">
        <w:rPr>
          <w:rFonts w:ascii="Times New Roman" w:hAnsi="Times New Roman" w:cs="Times New Roman"/>
        </w:rPr>
        <w:t xml:space="preserve">  </w:t>
      </w:r>
    </w:p>
    <w:sectPr w:rsidR="006C47C5" w:rsidRPr="006C47C5" w:rsidSect="007C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0C9"/>
    <w:multiLevelType w:val="hybridMultilevel"/>
    <w:tmpl w:val="C89E03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DB7950"/>
    <w:multiLevelType w:val="hybridMultilevel"/>
    <w:tmpl w:val="5F3256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43046"/>
    <w:multiLevelType w:val="hybridMultilevel"/>
    <w:tmpl w:val="5C46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172A"/>
    <w:multiLevelType w:val="hybridMultilevel"/>
    <w:tmpl w:val="B128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552E"/>
    <w:multiLevelType w:val="hybridMultilevel"/>
    <w:tmpl w:val="F4B8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C44DF"/>
    <w:multiLevelType w:val="hybridMultilevel"/>
    <w:tmpl w:val="E5CC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67B1"/>
    <w:multiLevelType w:val="hybridMultilevel"/>
    <w:tmpl w:val="900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13579"/>
    <w:multiLevelType w:val="hybridMultilevel"/>
    <w:tmpl w:val="6878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C5"/>
    <w:rsid w:val="0011204B"/>
    <w:rsid w:val="0014532E"/>
    <w:rsid w:val="00202BFC"/>
    <w:rsid w:val="00221D45"/>
    <w:rsid w:val="00284502"/>
    <w:rsid w:val="002E5FCE"/>
    <w:rsid w:val="004E7254"/>
    <w:rsid w:val="00547B1F"/>
    <w:rsid w:val="00552A31"/>
    <w:rsid w:val="00627C81"/>
    <w:rsid w:val="00680391"/>
    <w:rsid w:val="006C47C5"/>
    <w:rsid w:val="00740580"/>
    <w:rsid w:val="00745CC0"/>
    <w:rsid w:val="007C68EE"/>
    <w:rsid w:val="007F6989"/>
    <w:rsid w:val="008639F8"/>
    <w:rsid w:val="00977787"/>
    <w:rsid w:val="00A05D1F"/>
    <w:rsid w:val="00A612EE"/>
    <w:rsid w:val="00B03C2E"/>
    <w:rsid w:val="00B70358"/>
    <w:rsid w:val="00C32EEF"/>
    <w:rsid w:val="00CA355D"/>
    <w:rsid w:val="00D03A47"/>
    <w:rsid w:val="00D06376"/>
    <w:rsid w:val="00D26A7F"/>
    <w:rsid w:val="00DA45C7"/>
    <w:rsid w:val="00E57145"/>
    <w:rsid w:val="00E67A09"/>
    <w:rsid w:val="00EC6811"/>
    <w:rsid w:val="00ED0DF7"/>
    <w:rsid w:val="00F07EF7"/>
    <w:rsid w:val="00F82013"/>
    <w:rsid w:val="00F90EF6"/>
    <w:rsid w:val="00FB4C68"/>
    <w:rsid w:val="00FD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E"/>
  </w:style>
  <w:style w:type="paragraph" w:styleId="1">
    <w:name w:val="heading 1"/>
    <w:basedOn w:val="a"/>
    <w:next w:val="a"/>
    <w:link w:val="10"/>
    <w:uiPriority w:val="9"/>
    <w:qFormat/>
    <w:rsid w:val="006C4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4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B74C3C-99F8-404F-9D81-072F0E9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2009-03-23T19:37:00Z</cp:lastPrinted>
  <dcterms:created xsi:type="dcterms:W3CDTF">2009-03-23T11:22:00Z</dcterms:created>
  <dcterms:modified xsi:type="dcterms:W3CDTF">2009-03-23T19:40:00Z</dcterms:modified>
</cp:coreProperties>
</file>