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E2B" w:rsidRDefault="00B02E2B" w:rsidP="00B02E2B">
      <w:pPr>
        <w:jc w:val="center"/>
        <w:rPr>
          <w:b/>
        </w:rPr>
      </w:pPr>
      <w:r>
        <w:rPr>
          <w:b/>
        </w:rPr>
        <w:t>Краевое государственное казенное специальное (коррекционное) образовательное учреждение для обучающихся, воспитанников с ограниченными возможностями здоровья</w:t>
      </w:r>
    </w:p>
    <w:p w:rsidR="00B02E2B" w:rsidRDefault="00B02E2B" w:rsidP="00B02E2B">
      <w:pPr>
        <w:jc w:val="center"/>
        <w:rPr>
          <w:b/>
        </w:rPr>
      </w:pPr>
      <w:r>
        <w:rPr>
          <w:b/>
        </w:rPr>
        <w:t xml:space="preserve">«Таежнинская специальная (коррекционная) общеобразовательная школа-интернат </w:t>
      </w:r>
      <w:r>
        <w:rPr>
          <w:b/>
          <w:lang w:val="en-US"/>
        </w:rPr>
        <w:t>VIII</w:t>
      </w:r>
      <w:r>
        <w:rPr>
          <w:b/>
        </w:rPr>
        <w:t xml:space="preserve"> вида»</w:t>
      </w:r>
    </w:p>
    <w:p w:rsidR="0077005D" w:rsidRDefault="0077005D" w:rsidP="0077005D">
      <w:pPr>
        <w:pStyle w:val="a3"/>
        <w:ind w:firstLine="0"/>
        <w:jc w:val="center"/>
        <w:rPr>
          <w:bCs/>
          <w:sz w:val="24"/>
        </w:rPr>
      </w:pPr>
    </w:p>
    <w:p w:rsidR="0077005D" w:rsidRDefault="0077005D" w:rsidP="0077005D">
      <w:pPr>
        <w:pStyle w:val="a3"/>
        <w:ind w:firstLine="0"/>
        <w:jc w:val="center"/>
        <w:rPr>
          <w:bCs/>
          <w:sz w:val="24"/>
        </w:rPr>
      </w:pPr>
    </w:p>
    <w:p w:rsidR="0077005D" w:rsidRDefault="0077005D" w:rsidP="0077005D">
      <w:pPr>
        <w:pStyle w:val="a3"/>
        <w:ind w:firstLine="0"/>
        <w:jc w:val="center"/>
        <w:rPr>
          <w:bCs/>
          <w:sz w:val="24"/>
        </w:rPr>
      </w:pPr>
    </w:p>
    <w:p w:rsidR="0077005D" w:rsidRDefault="0077005D" w:rsidP="0077005D">
      <w:pPr>
        <w:pStyle w:val="a3"/>
        <w:ind w:firstLine="0"/>
        <w:jc w:val="center"/>
        <w:rPr>
          <w:bCs/>
          <w:sz w:val="24"/>
        </w:rPr>
      </w:pPr>
    </w:p>
    <w:p w:rsidR="0077005D" w:rsidRDefault="0077005D" w:rsidP="0077005D">
      <w:pPr>
        <w:pStyle w:val="a3"/>
        <w:ind w:firstLine="0"/>
        <w:jc w:val="center"/>
        <w:rPr>
          <w:bCs/>
          <w:sz w:val="24"/>
        </w:rPr>
      </w:pPr>
    </w:p>
    <w:p w:rsidR="0077005D" w:rsidRDefault="0077005D" w:rsidP="0077005D">
      <w:pPr>
        <w:pStyle w:val="a3"/>
        <w:ind w:firstLine="0"/>
        <w:jc w:val="center"/>
        <w:rPr>
          <w:bCs/>
          <w:sz w:val="24"/>
        </w:rPr>
      </w:pPr>
    </w:p>
    <w:p w:rsidR="0077005D" w:rsidRDefault="0077005D" w:rsidP="0077005D">
      <w:pPr>
        <w:pStyle w:val="a3"/>
        <w:ind w:firstLine="0"/>
        <w:jc w:val="center"/>
        <w:rPr>
          <w:bCs/>
          <w:sz w:val="24"/>
        </w:rPr>
      </w:pPr>
    </w:p>
    <w:p w:rsidR="0077005D" w:rsidRDefault="0077005D" w:rsidP="0077005D">
      <w:pPr>
        <w:pStyle w:val="a3"/>
        <w:ind w:firstLine="0"/>
        <w:jc w:val="center"/>
        <w:rPr>
          <w:bCs/>
          <w:sz w:val="24"/>
        </w:rPr>
      </w:pPr>
    </w:p>
    <w:p w:rsidR="0077005D" w:rsidRDefault="0077005D" w:rsidP="0077005D">
      <w:pPr>
        <w:pStyle w:val="a3"/>
        <w:ind w:firstLine="0"/>
        <w:jc w:val="center"/>
        <w:rPr>
          <w:bCs/>
          <w:sz w:val="24"/>
        </w:rPr>
      </w:pPr>
    </w:p>
    <w:p w:rsidR="0077005D" w:rsidRDefault="0077005D" w:rsidP="0077005D">
      <w:pPr>
        <w:pStyle w:val="a3"/>
        <w:ind w:firstLine="0"/>
        <w:jc w:val="center"/>
        <w:rPr>
          <w:bCs/>
          <w:sz w:val="24"/>
        </w:rPr>
      </w:pPr>
    </w:p>
    <w:p w:rsidR="0077005D" w:rsidRDefault="0077005D" w:rsidP="0077005D">
      <w:pPr>
        <w:pStyle w:val="a3"/>
        <w:ind w:firstLine="0"/>
        <w:jc w:val="center"/>
        <w:rPr>
          <w:bCs/>
          <w:sz w:val="24"/>
        </w:rPr>
      </w:pPr>
    </w:p>
    <w:p w:rsidR="0077005D" w:rsidRPr="0077005D" w:rsidRDefault="0077005D" w:rsidP="0077005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ВОЗМОЖНОСТИ ИСПОЛЬЗОВАНИЯ </w:t>
      </w:r>
      <w:r w:rsidR="00B74E32">
        <w:rPr>
          <w:rFonts w:ascii="Times New Roman" w:hAnsi="Times New Roman" w:cs="Times New Roman"/>
          <w:b/>
          <w:sz w:val="44"/>
          <w:szCs w:val="44"/>
        </w:rPr>
        <w:t>ПРОЕКТНОГО МЕТОДА</w:t>
      </w:r>
      <w:r>
        <w:rPr>
          <w:rFonts w:ascii="Times New Roman" w:hAnsi="Times New Roman" w:cs="Times New Roman"/>
          <w:b/>
          <w:sz w:val="44"/>
          <w:szCs w:val="44"/>
        </w:rPr>
        <w:t xml:space="preserve"> В КОРРЕКЦИОННЫХ ШКОЛАХ </w:t>
      </w:r>
      <w:r>
        <w:rPr>
          <w:rFonts w:ascii="Times New Roman" w:hAnsi="Times New Roman" w:cs="Times New Roman"/>
          <w:b/>
          <w:sz w:val="44"/>
          <w:szCs w:val="44"/>
          <w:lang w:val="en-US"/>
        </w:rPr>
        <w:t>VIII</w:t>
      </w:r>
      <w:r>
        <w:rPr>
          <w:rFonts w:ascii="Times New Roman" w:hAnsi="Times New Roman" w:cs="Times New Roman"/>
          <w:b/>
          <w:sz w:val="44"/>
          <w:szCs w:val="44"/>
        </w:rPr>
        <w:t xml:space="preserve"> ВИДА</w:t>
      </w:r>
    </w:p>
    <w:p w:rsidR="0077005D" w:rsidRDefault="0077005D" w:rsidP="0077005D">
      <w:pPr>
        <w:rPr>
          <w:rFonts w:ascii="Times New Roman" w:hAnsi="Times New Roman" w:cs="Times New Roman"/>
          <w:b/>
          <w:sz w:val="44"/>
          <w:szCs w:val="44"/>
        </w:rPr>
      </w:pPr>
    </w:p>
    <w:p w:rsidR="009B095F" w:rsidRDefault="009B095F" w:rsidP="0077005D">
      <w:pPr>
        <w:rPr>
          <w:rFonts w:ascii="Times New Roman" w:hAnsi="Times New Roman" w:cs="Times New Roman"/>
          <w:b/>
          <w:sz w:val="44"/>
          <w:szCs w:val="44"/>
        </w:rPr>
      </w:pPr>
    </w:p>
    <w:p w:rsidR="009B095F" w:rsidRDefault="009B095F" w:rsidP="0077005D">
      <w:pPr>
        <w:rPr>
          <w:rFonts w:ascii="Times New Roman" w:hAnsi="Times New Roman" w:cs="Times New Roman"/>
          <w:b/>
          <w:sz w:val="44"/>
          <w:szCs w:val="44"/>
        </w:rPr>
      </w:pPr>
    </w:p>
    <w:p w:rsidR="009B095F" w:rsidRDefault="0077005D" w:rsidP="009B095F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9B095F" w:rsidRDefault="009B095F" w:rsidP="009B095F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9B095F" w:rsidRDefault="009B095F" w:rsidP="009B095F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9B095F" w:rsidRDefault="009B095F" w:rsidP="009B095F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9B095F" w:rsidRDefault="009B095F" w:rsidP="009B095F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7005D" w:rsidRDefault="0077005D" w:rsidP="009B095F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>Почекаева Любовь Ивановна,</w:t>
      </w:r>
    </w:p>
    <w:p w:rsidR="0077005D" w:rsidRDefault="009B095F" w:rsidP="009B095F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>у</w:t>
      </w:r>
      <w:r w:rsidR="0077005D">
        <w:rPr>
          <w:rFonts w:ascii="Times New Roman" w:hAnsi="Times New Roman" w:cs="Times New Roman"/>
          <w:b/>
          <w:sz w:val="32"/>
          <w:szCs w:val="32"/>
        </w:rPr>
        <w:t xml:space="preserve">читель </w:t>
      </w:r>
      <w:r w:rsidR="00124710">
        <w:rPr>
          <w:rFonts w:ascii="Times New Roman" w:hAnsi="Times New Roman" w:cs="Times New Roman"/>
          <w:b/>
          <w:sz w:val="32"/>
          <w:szCs w:val="32"/>
        </w:rPr>
        <w:t>технологии</w:t>
      </w:r>
    </w:p>
    <w:p w:rsidR="0077005D" w:rsidRDefault="0077005D" w:rsidP="009B095F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 xml:space="preserve">высшей квалификационной </w:t>
      </w:r>
    </w:p>
    <w:p w:rsidR="0077005D" w:rsidRDefault="0077005D" w:rsidP="009B095F">
      <w:pPr>
        <w:spacing w:line="240" w:lineRule="auto"/>
        <w:ind w:left="4248" w:firstLine="708"/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категории</w:t>
      </w:r>
    </w:p>
    <w:p w:rsidR="0077005D" w:rsidRDefault="0077005D" w:rsidP="0077005D">
      <w:pPr>
        <w:rPr>
          <w:rFonts w:ascii="Times New Roman" w:hAnsi="Times New Roman" w:cs="Times New Roman"/>
          <w:b/>
          <w:sz w:val="32"/>
          <w:szCs w:val="32"/>
        </w:rPr>
      </w:pPr>
    </w:p>
    <w:p w:rsidR="0077005D" w:rsidRDefault="0077005D" w:rsidP="0077005D">
      <w:pPr>
        <w:rPr>
          <w:rFonts w:ascii="Times New Roman" w:hAnsi="Times New Roman" w:cs="Times New Roman"/>
          <w:b/>
          <w:sz w:val="32"/>
          <w:szCs w:val="32"/>
        </w:rPr>
      </w:pPr>
    </w:p>
    <w:p w:rsidR="00B02E2B" w:rsidRDefault="00B02E2B" w:rsidP="0077005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2013 год</w:t>
      </w:r>
    </w:p>
    <w:p w:rsidR="0077005D" w:rsidRDefault="0077005D" w:rsidP="0077005D">
      <w:pPr>
        <w:rPr>
          <w:rFonts w:ascii="Times New Roman" w:hAnsi="Times New Roman" w:cs="Times New Roman"/>
          <w:b/>
          <w:sz w:val="32"/>
          <w:szCs w:val="32"/>
        </w:rPr>
      </w:pPr>
    </w:p>
    <w:p w:rsidR="0077005D" w:rsidRPr="0077005D" w:rsidRDefault="0077005D" w:rsidP="0077005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lastRenderedPageBreak/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tab/>
      </w:r>
      <w:r w:rsidRPr="0077005D">
        <w:rPr>
          <w:rFonts w:ascii="Times New Roman" w:hAnsi="Times New Roman" w:cs="Times New Roman"/>
          <w:sz w:val="28"/>
          <w:szCs w:val="28"/>
        </w:rPr>
        <w:t>Два мира есть у человека,</w:t>
      </w:r>
    </w:p>
    <w:p w:rsidR="0077005D" w:rsidRDefault="0077005D" w:rsidP="0077005D">
      <w:pPr>
        <w:pStyle w:val="a5"/>
        <w:rPr>
          <w:rFonts w:ascii="Times New Roman" w:hAnsi="Times New Roman" w:cs="Times New Roman"/>
          <w:sz w:val="28"/>
          <w:szCs w:val="28"/>
        </w:rPr>
      </w:pPr>
      <w:r w:rsidRPr="0077005D">
        <w:rPr>
          <w:rFonts w:ascii="Times New Roman" w:hAnsi="Times New Roman" w:cs="Times New Roman"/>
          <w:sz w:val="28"/>
          <w:szCs w:val="28"/>
        </w:rPr>
        <w:tab/>
      </w:r>
      <w:r w:rsidRPr="0077005D">
        <w:rPr>
          <w:rFonts w:ascii="Times New Roman" w:hAnsi="Times New Roman" w:cs="Times New Roman"/>
          <w:sz w:val="28"/>
          <w:szCs w:val="28"/>
        </w:rPr>
        <w:tab/>
      </w:r>
      <w:r w:rsidRPr="0077005D">
        <w:rPr>
          <w:rFonts w:ascii="Times New Roman" w:hAnsi="Times New Roman" w:cs="Times New Roman"/>
          <w:sz w:val="28"/>
          <w:szCs w:val="28"/>
        </w:rPr>
        <w:tab/>
      </w:r>
      <w:r w:rsidRPr="0077005D">
        <w:rPr>
          <w:rFonts w:ascii="Times New Roman" w:hAnsi="Times New Roman" w:cs="Times New Roman"/>
          <w:sz w:val="28"/>
          <w:szCs w:val="28"/>
        </w:rPr>
        <w:tab/>
      </w:r>
      <w:r w:rsidRPr="0077005D">
        <w:rPr>
          <w:rFonts w:ascii="Times New Roman" w:hAnsi="Times New Roman" w:cs="Times New Roman"/>
          <w:sz w:val="28"/>
          <w:szCs w:val="28"/>
        </w:rPr>
        <w:tab/>
      </w:r>
      <w:r w:rsidRPr="0077005D">
        <w:rPr>
          <w:rFonts w:ascii="Times New Roman" w:hAnsi="Times New Roman" w:cs="Times New Roman"/>
          <w:sz w:val="28"/>
          <w:szCs w:val="28"/>
        </w:rPr>
        <w:tab/>
      </w:r>
      <w:r w:rsidRPr="0077005D">
        <w:rPr>
          <w:rFonts w:ascii="Times New Roman" w:hAnsi="Times New Roman" w:cs="Times New Roman"/>
          <w:sz w:val="28"/>
          <w:szCs w:val="28"/>
        </w:rPr>
        <w:tab/>
        <w:t>Од</w:t>
      </w:r>
      <w:r>
        <w:rPr>
          <w:rFonts w:ascii="Times New Roman" w:hAnsi="Times New Roman" w:cs="Times New Roman"/>
          <w:sz w:val="28"/>
          <w:szCs w:val="28"/>
        </w:rPr>
        <w:t>ин, который нас творил,</w:t>
      </w:r>
    </w:p>
    <w:p w:rsidR="0077005D" w:rsidRDefault="0077005D" w:rsidP="0077005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Другой</w:t>
      </w:r>
      <w:proofErr w:type="gramEnd"/>
      <w:r>
        <w:rPr>
          <w:rFonts w:ascii="Times New Roman" w:hAnsi="Times New Roman" w:cs="Times New Roman"/>
          <w:sz w:val="28"/>
          <w:szCs w:val="28"/>
        </w:rPr>
        <w:t>, который мы от века</w:t>
      </w:r>
    </w:p>
    <w:p w:rsidR="0077005D" w:rsidRDefault="0077005D" w:rsidP="0077005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Творим по мере наших сил.</w:t>
      </w:r>
    </w:p>
    <w:p w:rsidR="0077005D" w:rsidRDefault="0077005D" w:rsidP="0077005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Н. Заболоцкий</w:t>
      </w:r>
    </w:p>
    <w:p w:rsidR="0077005D" w:rsidRDefault="0077005D" w:rsidP="0077005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7005D" w:rsidRDefault="0077005D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современном этапе очень остро стоит вопрос о технологических знаниях в связи с тем, что большинство отечественных технологий отстает от технологий развитых государств мира.</w:t>
      </w:r>
    </w:p>
    <w:p w:rsidR="0077005D" w:rsidRDefault="0077005D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Технология в школе – это образовательная область, цель которой сформировать у школьников знания о способах преобразования материалов, сырья, энергии и информации в нужный для человека продукт, а также умения рационально использовать полученные знания.</w:t>
      </w:r>
    </w:p>
    <w:p w:rsidR="0077005D" w:rsidRDefault="0077005D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Человек всю жизнь проектирует, поэтому навыки проектирования необходимы в любой деятельности, каждый день и всю жизнь.</w:t>
      </w:r>
    </w:p>
    <w:p w:rsidR="0077005D" w:rsidRDefault="0077005D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 учебным творческим проектом понимается самостоятельно изготовленное и разработанное изделие (услуга) от идеи до ее воплощения совместной деятельности с учителем.</w:t>
      </w:r>
    </w:p>
    <w:p w:rsidR="0077005D" w:rsidRDefault="0077005D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Учебный творческий проект выполняется в три этапа: исследовательский (подготовительный), технологический, заключительный. На каждом этапе в совместной деятельности учащихся и учителя решают</w:t>
      </w:r>
      <w:r w:rsidR="005911BA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в комплексе задачи обучения, воспитания</w:t>
      </w:r>
      <w:r w:rsidR="002449BD">
        <w:rPr>
          <w:rFonts w:ascii="Times New Roman" w:hAnsi="Times New Roman" w:cs="Times New Roman"/>
          <w:sz w:val="28"/>
          <w:szCs w:val="28"/>
        </w:rPr>
        <w:t xml:space="preserve"> и развития учащихся.</w:t>
      </w:r>
    </w:p>
    <w:p w:rsidR="002449BD" w:rsidRDefault="002449BD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Метод проектов находит все большее распространение и в системе специального образования. Причины этого лежат в сфере социальной, так как главная задача коррекционной школы на современном этапе состоит в максимально возможной социальной адаптации учащихся, личностной самореализации. Ведь не секрет, что наши выпускники чаще всего не адаптированы к жизни. А метод проектов учит детей на практике умению воспользоваться приобретенными знаниями и умениями.</w:t>
      </w:r>
    </w:p>
    <w:p w:rsidR="004D5B58" w:rsidRDefault="004D5B58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Особенности нашего региона таковы, что трудно устроиться на работу, особенно нашим выпускникам. Поэтому приобретенные умения в проектной деятельности учащиеся могут использовать и в домашних условиях – изготовить конкурентно-способную продукцию, которую можно продать, подарить, украсить свой быт.</w:t>
      </w:r>
    </w:p>
    <w:p w:rsidR="004D5B58" w:rsidRDefault="004D5B58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Инновационный метод обучения – метод проектов – мною внедряется при обучении учащихся лоскутному и швейному делу.</w:t>
      </w:r>
    </w:p>
    <w:p w:rsidR="004D5B58" w:rsidRDefault="004D5B58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Первое обращение к методу проектов у меня началось во время внеклассной работы по лоскутному</w:t>
      </w:r>
      <w:r w:rsidR="00FC692F">
        <w:rPr>
          <w:rFonts w:ascii="Times New Roman" w:hAnsi="Times New Roman" w:cs="Times New Roman"/>
          <w:sz w:val="28"/>
          <w:szCs w:val="28"/>
        </w:rPr>
        <w:t xml:space="preserve"> шитью. После изучения основных</w:t>
      </w:r>
      <w:r>
        <w:rPr>
          <w:rFonts w:ascii="Times New Roman" w:hAnsi="Times New Roman" w:cs="Times New Roman"/>
          <w:sz w:val="28"/>
          <w:szCs w:val="28"/>
        </w:rPr>
        <w:t xml:space="preserve"> вид</w:t>
      </w:r>
      <w:r w:rsidR="00FC692F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лоскутной техники предлагала изготовить проекты, исходя из материальной базы и своих возможностей.</w:t>
      </w:r>
    </w:p>
    <w:p w:rsidR="00F04082" w:rsidRDefault="00F04082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течение ряда лет в кабинете швейного дела создавалось дидактическое обеспечение нового направления в моей работе. Это позволило мне, обобщив собственный опыт работ, создать программу по «Лоскутному делу», в основу обучения которой был положен метод проектов.</w:t>
      </w:r>
    </w:p>
    <w:p w:rsidR="00381D83" w:rsidRDefault="00FC692F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Работаю в </w:t>
      </w:r>
      <w:r w:rsidR="00F04082">
        <w:rPr>
          <w:rFonts w:ascii="Times New Roman" w:hAnsi="Times New Roman" w:cs="Times New Roman"/>
          <w:sz w:val="28"/>
          <w:szCs w:val="28"/>
        </w:rPr>
        <w:t xml:space="preserve">этом </w:t>
      </w:r>
      <w:r>
        <w:rPr>
          <w:rFonts w:ascii="Times New Roman" w:hAnsi="Times New Roman" w:cs="Times New Roman"/>
          <w:sz w:val="28"/>
          <w:szCs w:val="28"/>
        </w:rPr>
        <w:t>направлении</w:t>
      </w:r>
      <w:r w:rsidR="00381D83">
        <w:rPr>
          <w:rFonts w:ascii="Times New Roman" w:hAnsi="Times New Roman" w:cs="Times New Roman"/>
          <w:sz w:val="28"/>
          <w:szCs w:val="28"/>
        </w:rPr>
        <w:t xml:space="preserve"> 10 лет. Мои ученицы овладели основными компетенциями по </w:t>
      </w:r>
      <w:r>
        <w:rPr>
          <w:rFonts w:ascii="Times New Roman" w:hAnsi="Times New Roman" w:cs="Times New Roman"/>
          <w:sz w:val="28"/>
          <w:szCs w:val="28"/>
        </w:rPr>
        <w:t>лоскутной технике, но самым главным в своей работе считаю решение основной задачи коррекционной школы: максимально возможная социальная адаптация учащихся, интенсивное развитие их духовного мира, формирование адекватной самооценки, обеспечение свободного доступа на рынок труда за счет приобретения такого ремесла как «Лоскутное шитье».</w:t>
      </w:r>
    </w:p>
    <w:p w:rsidR="00FC692F" w:rsidRPr="00802733" w:rsidRDefault="00FC692F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Совместно со своими воспитанницами организуем различные выставки, </w:t>
      </w:r>
      <w:r w:rsidR="00514EA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ринимаем участие</w:t>
      </w:r>
      <w:r w:rsidR="007275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1571625"/>
            <wp:effectExtent l="19050" t="0" r="9525" b="0"/>
            <wp:docPr id="1" name="Рисунок 1" descr="E:\IMG_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7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во всех мероприятиях декоративно-прикладного </w:t>
      </w:r>
      <w:r w:rsidR="00F04082">
        <w:rPr>
          <w:rFonts w:ascii="Times New Roman" w:hAnsi="Times New Roman" w:cs="Times New Roman"/>
          <w:sz w:val="28"/>
          <w:szCs w:val="28"/>
        </w:rPr>
        <w:t xml:space="preserve">творчества </w:t>
      </w:r>
      <w:r>
        <w:rPr>
          <w:rFonts w:ascii="Times New Roman" w:hAnsi="Times New Roman" w:cs="Times New Roman"/>
          <w:sz w:val="28"/>
          <w:szCs w:val="28"/>
        </w:rPr>
        <w:t>на различных уровнях: школьных, поселковых, районных, краевых.</w:t>
      </w:r>
      <w:r w:rsidR="00802733" w:rsidRPr="008027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C692F" w:rsidRDefault="00FC692F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Показателем результативности можно считать следующие результаты:</w:t>
      </w:r>
    </w:p>
    <w:p w:rsidR="0000062C" w:rsidRDefault="0000062C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242" w:type="dxa"/>
        <w:tblLook w:val="04A0"/>
      </w:tblPr>
      <w:tblGrid>
        <w:gridCol w:w="993"/>
        <w:gridCol w:w="7761"/>
      </w:tblGrid>
      <w:tr w:rsidR="00FC692F" w:rsidTr="00727507">
        <w:tc>
          <w:tcPr>
            <w:tcW w:w="993" w:type="dxa"/>
          </w:tcPr>
          <w:p w:rsidR="00FC692F" w:rsidRDefault="00FC692F" w:rsidP="00FC692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7761" w:type="dxa"/>
          </w:tcPr>
          <w:p w:rsidR="00FC692F" w:rsidRDefault="00FC692F" w:rsidP="00FC692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</w:tc>
      </w:tr>
      <w:tr w:rsidR="00FC692F" w:rsidTr="00727507">
        <w:tc>
          <w:tcPr>
            <w:tcW w:w="8754" w:type="dxa"/>
            <w:gridSpan w:val="2"/>
          </w:tcPr>
          <w:p w:rsidR="00FC692F" w:rsidRPr="00FC692F" w:rsidRDefault="00FC692F" w:rsidP="00FC692F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69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Районные выставки</w:t>
            </w:r>
          </w:p>
        </w:tc>
      </w:tr>
      <w:tr w:rsidR="00FC692F" w:rsidTr="00727507">
        <w:tc>
          <w:tcPr>
            <w:tcW w:w="993" w:type="dxa"/>
          </w:tcPr>
          <w:p w:rsidR="00FC692F" w:rsidRDefault="00FC692F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2005г.</w:t>
            </w:r>
          </w:p>
          <w:p w:rsidR="00FC692F" w:rsidRDefault="00FC692F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2006г.</w:t>
            </w:r>
          </w:p>
          <w:p w:rsidR="00FC692F" w:rsidRDefault="00FC692F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2006г.</w:t>
            </w:r>
          </w:p>
        </w:tc>
        <w:tc>
          <w:tcPr>
            <w:tcW w:w="7761" w:type="dxa"/>
          </w:tcPr>
          <w:p w:rsidR="00FC692F" w:rsidRDefault="00FC692F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Беккер Юлия «Жар-птица» 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место.</w:t>
            </w:r>
          </w:p>
          <w:p w:rsidR="00FC692F" w:rsidRDefault="00FC692F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Почекаева Л.И. «Сакура» 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место.</w:t>
            </w:r>
          </w:p>
          <w:p w:rsidR="00FC692F" w:rsidRPr="00FC692F" w:rsidRDefault="00FC692F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Лаба Елена «Зака</w:t>
            </w:r>
            <w:r w:rsidR="005911B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- 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степени.</w:t>
            </w:r>
          </w:p>
        </w:tc>
      </w:tr>
      <w:tr w:rsidR="00FC692F" w:rsidRPr="00FC692F" w:rsidTr="00727507">
        <w:tc>
          <w:tcPr>
            <w:tcW w:w="8754" w:type="dxa"/>
            <w:gridSpan w:val="2"/>
          </w:tcPr>
          <w:p w:rsidR="00FC692F" w:rsidRPr="00FC692F" w:rsidRDefault="00FC692F" w:rsidP="0077005D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C69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Краевые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выставки в рамках фестиваля «Поверь в себя», конкурс «Золотой и серебряный росток»</w:t>
            </w:r>
            <w:r w:rsidR="005911B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(Зональный этап Краевой выставки)</w:t>
            </w:r>
          </w:p>
        </w:tc>
      </w:tr>
      <w:tr w:rsidR="00FC692F" w:rsidTr="00727507">
        <w:trPr>
          <w:trHeight w:val="5460"/>
        </w:trPr>
        <w:tc>
          <w:tcPr>
            <w:tcW w:w="993" w:type="dxa"/>
          </w:tcPr>
          <w:p w:rsidR="00FC692F" w:rsidRDefault="00FC692F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2006г.</w:t>
            </w:r>
          </w:p>
          <w:p w:rsidR="00FC692F" w:rsidRDefault="00FC692F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4082" w:rsidRDefault="00F04082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4082" w:rsidRDefault="00F04082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692F" w:rsidRDefault="00FC692F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2007г.</w:t>
            </w:r>
          </w:p>
          <w:p w:rsidR="00FC692F" w:rsidRDefault="00FC692F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2009г.</w:t>
            </w:r>
          </w:p>
          <w:p w:rsidR="00FC692F" w:rsidRDefault="00FC692F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  <w:p w:rsidR="00F04082" w:rsidRDefault="00F04082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2011г.</w:t>
            </w:r>
          </w:p>
          <w:p w:rsidR="005911BA" w:rsidRDefault="005911BA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2011г</w:t>
            </w:r>
          </w:p>
          <w:p w:rsidR="00FC692F" w:rsidRDefault="00F04082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2012г.</w:t>
            </w:r>
          </w:p>
          <w:p w:rsidR="00F04082" w:rsidRDefault="00F04082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4082" w:rsidRDefault="00F04082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4082" w:rsidRDefault="00F04082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4082" w:rsidRDefault="00F04082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87D" w:rsidRDefault="007C287D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87D" w:rsidRDefault="007C287D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4082" w:rsidRDefault="00F04082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2013г.</w:t>
            </w:r>
          </w:p>
        </w:tc>
        <w:tc>
          <w:tcPr>
            <w:tcW w:w="7761" w:type="dxa"/>
          </w:tcPr>
          <w:p w:rsidR="00FC692F" w:rsidRDefault="00FC692F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Демина Анна «Рождественская ночь» - 2 место.</w:t>
            </w:r>
          </w:p>
          <w:p w:rsidR="00FC692F" w:rsidRDefault="00FC692F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Зиновьева Екатерина «Волшебная поляна» - грамота.</w:t>
            </w:r>
          </w:p>
          <w:p w:rsidR="00FC692F" w:rsidRDefault="00FC692F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Почекаева Л.И. «Сказочные мотивы» - грамота за использование новых технологий.</w:t>
            </w:r>
          </w:p>
          <w:p w:rsidR="00FC692F" w:rsidRDefault="00FC692F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Демина Анна «Листопад» - грамота, ценный подарок.</w:t>
            </w:r>
          </w:p>
          <w:p w:rsidR="00FC692F" w:rsidRDefault="00FC692F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Потехина Анастасия «Африка» - 3 место.</w:t>
            </w:r>
          </w:p>
          <w:p w:rsidR="00FC692F" w:rsidRDefault="00FC692F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Орлова Татьяна «Салют Победе» - 3 место.</w:t>
            </w:r>
          </w:p>
          <w:p w:rsidR="00F04082" w:rsidRDefault="00F04082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Брюханова Мария «Мечты о космосе – 3 место.</w:t>
            </w:r>
          </w:p>
          <w:p w:rsidR="005911BA" w:rsidRDefault="005911BA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Ковалева Юлия «Костюм Лунная радуга» - 3 место.</w:t>
            </w:r>
          </w:p>
          <w:p w:rsidR="00F04082" w:rsidRDefault="00F04082" w:rsidP="0077005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Брюханова Мария «Вечная Русь» - участие в Краевом конкурсе «Таланты без границ»</w:t>
            </w:r>
          </w:p>
          <w:p w:rsidR="00F04082" w:rsidRDefault="00F04082" w:rsidP="00F0408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Симановская Наталья, Брюханова Мария – 2 и 3 места в районной авторской выставке творческих работ «Во имя душевной радости» в номинации «Лоскутное шитье».</w:t>
            </w:r>
          </w:p>
          <w:p w:rsidR="00F04082" w:rsidRDefault="00F04082" w:rsidP="00727507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Отправлены 4 работы на Краевой конкурс «Таланты без границ» в различных техниках: </w:t>
            </w:r>
            <w:r w:rsidR="007B4AFF">
              <w:rPr>
                <w:rFonts w:ascii="Times New Roman" w:hAnsi="Times New Roman" w:cs="Times New Roman"/>
                <w:sz w:val="28"/>
                <w:szCs w:val="28"/>
              </w:rPr>
              <w:t xml:space="preserve">Мозаика из яичной скорлупы, </w:t>
            </w:r>
            <w:r w:rsidR="00727507" w:rsidRPr="007275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895475"/>
                  <wp:effectExtent l="19050" t="0" r="0" b="0"/>
                  <wp:docPr id="13" name="Рисунок 1" descr="E:\Лучший по профессии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Лучший по профессии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7507" w:rsidRPr="007275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7507" w:rsidRPr="007275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895475"/>
                  <wp:effectExtent l="19050" t="0" r="0" b="0"/>
                  <wp:docPr id="15" name="Рисунок 1" descr="C:\Users\Любовь Ивановна\Pictures\2013-03-25 папка Телефон\папка Телефон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бовь Ивановна\Pictures\2013-03-25 папка Телефон\папка Телефон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91" cy="18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B4A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7507" w:rsidRPr="007275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1895475"/>
                  <wp:effectExtent l="19050" t="0" r="0" b="0"/>
                  <wp:docPr id="16" name="Рисунок 1" descr="E:\Лучший по профессии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Лучший по профессии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83" cy="189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58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25824">
              <w:rPr>
                <w:rFonts w:ascii="Times New Roman" w:hAnsi="Times New Roman" w:cs="Times New Roman"/>
                <w:sz w:val="28"/>
                <w:szCs w:val="28"/>
              </w:rPr>
              <w:t>декупаж</w:t>
            </w:r>
            <w:proofErr w:type="spellEnd"/>
            <w:r w:rsidR="00225824">
              <w:rPr>
                <w:rFonts w:ascii="Times New Roman" w:hAnsi="Times New Roman" w:cs="Times New Roman"/>
                <w:sz w:val="28"/>
                <w:szCs w:val="28"/>
              </w:rPr>
              <w:t xml:space="preserve"> тарелки</w:t>
            </w:r>
            <w:r w:rsidR="00727507">
              <w:rPr>
                <w:rFonts w:ascii="Times New Roman" w:hAnsi="Times New Roman" w:cs="Times New Roman"/>
                <w:sz w:val="28"/>
                <w:szCs w:val="28"/>
              </w:rPr>
              <w:t>, рисование шерстью</w:t>
            </w:r>
          </w:p>
        </w:tc>
      </w:tr>
      <w:tr w:rsidR="00CD4087" w:rsidTr="00643A9A">
        <w:trPr>
          <w:trHeight w:val="70"/>
        </w:trPr>
        <w:tc>
          <w:tcPr>
            <w:tcW w:w="8754" w:type="dxa"/>
            <w:gridSpan w:val="2"/>
          </w:tcPr>
          <w:p w:rsidR="00CD4087" w:rsidRDefault="00CD4087" w:rsidP="00727507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5A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FC692F" w:rsidRDefault="00FC692F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0062C" w:rsidRDefault="0000062C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Применяя проектное обучение в лоскутном деле, не составило большого труда перенести уже имеющийся опыт на уроки швейного дела.</w:t>
      </w:r>
    </w:p>
    <w:p w:rsidR="0000062C" w:rsidRPr="00F47B76" w:rsidRDefault="0000062C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Еще раз хочется подчеркнуть роль учителя в выработке алгоритма деятельности у ребенка с ОВЗ и дифференцированного подхода при проведении таких уроков. В 5 классе после изучения темы «Фартук» было предложено выполнить проект «Нарядный фартук». Это был первый творческий проект по швейному делу в этом классе, целью его было выявить возможности учащихся в проектной деятельности. Составляли «Звездочку обдумывания» или последовательность выполнения проекта всей группой. Создавались ситуации, когда нужно было имеющиеся знания применить в новой ситуации, т.е. перенести на свое индивидуальное задание. Давались задания с опорой на несколько анализаторов: зрительной в игре «Запомни и назови цвета» и тактильные в дидактической игре «Магазин тканей». Предлагались различные виды деятельности: приготовить набор инструментов, описать модель, оценить фасон фартука, выбрать отделку фартука и т.д. Учащиеся, которые не смогли самостоятельно обработать информацию, составить план своей работы, предлагалась дозированная помощь, слабым был предложен готовый план действий. В результате девочки выработали план действий, а в разделе «Выбор и обоснование проекта» написали маленькие сочинения о своем проекте. Сам проект учащиеся выполняли с большим старанием, проявив эстетический вкус, творческие способности и </w:t>
      </w:r>
      <w:r w:rsidR="00390677">
        <w:rPr>
          <w:rFonts w:ascii="Times New Roman" w:hAnsi="Times New Roman" w:cs="Times New Roman"/>
          <w:sz w:val="28"/>
          <w:szCs w:val="28"/>
        </w:rPr>
        <w:t>самостоятельность. Х</w:t>
      </w:r>
      <w:r>
        <w:rPr>
          <w:rFonts w:ascii="Times New Roman" w:hAnsi="Times New Roman" w:cs="Times New Roman"/>
          <w:sz w:val="28"/>
          <w:szCs w:val="28"/>
        </w:rPr>
        <w:t>отелось бы сказать, что данный проект показал достаточно высокий уровень знаний, умений и навыков, приобретенный на уроках швейного дела</w:t>
      </w:r>
      <w:r w:rsidR="00A6173F">
        <w:rPr>
          <w:rFonts w:ascii="Times New Roman" w:hAnsi="Times New Roman" w:cs="Times New Roman"/>
          <w:sz w:val="28"/>
          <w:szCs w:val="28"/>
        </w:rPr>
        <w:t>, к подтверждению того, что проектный метод можно и нужно использовать на уроках швейного дела, т.к. на таких уроках более успешно решаются принципы коррекционно-развивающегося обучения, обеспечивается личностно-ориентированный подход</w:t>
      </w:r>
      <w:r w:rsidR="003A41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47B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1809750"/>
            <wp:effectExtent l="19050" t="0" r="9525" b="0"/>
            <wp:docPr id="2" name="Рисунок 1" descr="E:\печатьНовая папка\Презентация\19.12.12 Фото\IMG_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чатьНовая папка\Презентация\19.12.12 Фото\IMG_88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B0F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143125" cy="1809750"/>
            <wp:effectExtent l="19050" t="0" r="9525" b="0"/>
            <wp:docPr id="3" name="Рисунок 1" descr="E:\печатьНовая папка\Презентация\19.12.12 Фото\IMG_8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чатьНовая папка\Презентация\19.12.12 Фото\IMG_8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9A" w:rsidRDefault="00A6173F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 второй четверти 2012-2013 учебного года учащиеся 9 класса выполнили проект «Нарядное платье». В анализе своей работы они отметили, что получили новые знания при обработке шерстяной ткани, приучились планировать свои действия совместно с учителем, выявили свои возможности по пошиву платья, увидели результаты не только своего труда, но и одноклассни</w:t>
      </w:r>
      <w:r w:rsidR="003A41BD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A13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1981200"/>
            <wp:effectExtent l="19050" t="0" r="0" b="0"/>
            <wp:docPr id="8" name="Рисунок 1" descr="E:\печатьНовая папка\Презентация\19.12.12 Фото\IMG_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чатьНовая папка\Презентация\19.12.12 Фото\IMG_88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A9A" w:rsidRPr="008A13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A131B" w:rsidRPr="008A13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981200"/>
            <wp:effectExtent l="19050" t="0" r="0" b="0"/>
            <wp:docPr id="10" name="Рисунок 1" descr="E:\печатьНовая папка\Презентация\19.12.12 Фото\IMG_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чатьНовая папка\Презентация\19.12.12 Фото\IMG_8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131B" w:rsidRPr="008A13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981200"/>
            <wp:effectExtent l="19050" t="0" r="0" b="0"/>
            <wp:docPr id="9" name="Рисунок 1" descr="E: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40" cy="1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3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D75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981200"/>
            <wp:effectExtent l="19050" t="0" r="9525" b="0"/>
            <wp:docPr id="7" name="Рисунок 1" descr="E:\печатьНовая папка\Презентация\19.12.12 Фото\IMG_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чатьНовая папка\Презентация\19.12.12 Фото\IMG_8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173F" w:rsidRDefault="00A6173F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увидели результат на последнем заключительном этапе выполнения проекта, где была представлена презентация и демонстрация моделей </w:t>
      </w:r>
      <w:r w:rsidR="00643A9A">
        <w:rPr>
          <w:rFonts w:ascii="Times New Roman" w:hAnsi="Times New Roman" w:cs="Times New Roman"/>
          <w:sz w:val="28"/>
          <w:szCs w:val="28"/>
        </w:rPr>
        <w:t>выполненного нарядно платья</w:t>
      </w:r>
      <w:r w:rsidR="005911BA">
        <w:rPr>
          <w:rFonts w:ascii="Times New Roman" w:hAnsi="Times New Roman" w:cs="Times New Roman"/>
          <w:sz w:val="28"/>
          <w:szCs w:val="28"/>
        </w:rPr>
        <w:t xml:space="preserve"> (Дефиле)</w:t>
      </w:r>
      <w:r>
        <w:rPr>
          <w:rFonts w:ascii="Times New Roman" w:hAnsi="Times New Roman" w:cs="Times New Roman"/>
          <w:sz w:val="28"/>
          <w:szCs w:val="28"/>
        </w:rPr>
        <w:t>.</w:t>
      </w:r>
      <w:r w:rsidR="008A131B" w:rsidRPr="008A13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A131B" w:rsidRPr="008A13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628775"/>
            <wp:effectExtent l="19050" t="0" r="9525" b="0"/>
            <wp:docPr id="11" name="Рисунок 1" descr="E:\IMG_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88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6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0677" w:rsidRDefault="00390677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заключении еще раз хочется подчеркнуть, что творческий проект – это работа учащихся, которую можно планировать после прохождения программного материала. Было бы ошибочно преувеличивать значимость проектной деятельности. Только оптимальное соотношение традиционных и инновационных методов обучения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приносит желаемый результат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развитии познавательной и эмоционально-волевой сферы ребенка.</w:t>
      </w:r>
    </w:p>
    <w:p w:rsidR="00390677" w:rsidRDefault="00390677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 же отмечу, что в коррекционной школе очень важна роль учителя. Функции учителя в процессе выполнения учащимися проектов </w:t>
      </w:r>
      <w:r w:rsidR="00760280">
        <w:rPr>
          <w:rFonts w:ascii="Times New Roman" w:hAnsi="Times New Roman" w:cs="Times New Roman"/>
          <w:sz w:val="28"/>
          <w:szCs w:val="28"/>
        </w:rPr>
        <w:t>конкретно заключаются в следующем:</w:t>
      </w:r>
    </w:p>
    <w:p w:rsidR="00760280" w:rsidRDefault="00760280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консультирование, помощь в подборе проектов,</w:t>
      </w:r>
    </w:p>
    <w:p w:rsidR="00760280" w:rsidRDefault="00760280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литератур</w:t>
      </w:r>
      <w:r w:rsidR="00D1693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материалов,</w:t>
      </w:r>
    </w:p>
    <w:p w:rsidR="00760280" w:rsidRDefault="00760280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помощь в оформлении документации,</w:t>
      </w:r>
    </w:p>
    <w:p w:rsidR="00D16935" w:rsidRDefault="00760280" w:rsidP="00D16935">
      <w:pPr>
        <w:pStyle w:val="a5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наблюдение или оказание помощи в учебно-трудовой деятельности, иногда </w:t>
      </w:r>
      <w:r w:rsidR="00D169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280" w:rsidRDefault="00D16935" w:rsidP="00D16935">
      <w:pPr>
        <w:pStyle w:val="a5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760280">
        <w:rPr>
          <w:rFonts w:ascii="Times New Roman" w:hAnsi="Times New Roman" w:cs="Times New Roman"/>
          <w:sz w:val="28"/>
          <w:szCs w:val="28"/>
        </w:rPr>
        <w:t>стимулировании</w:t>
      </w:r>
      <w:proofErr w:type="gramEnd"/>
      <w:r w:rsidR="00760280">
        <w:rPr>
          <w:rFonts w:ascii="Times New Roman" w:hAnsi="Times New Roman" w:cs="Times New Roman"/>
          <w:sz w:val="28"/>
          <w:szCs w:val="28"/>
        </w:rPr>
        <w:t>,</w:t>
      </w:r>
    </w:p>
    <w:p w:rsidR="00760280" w:rsidRDefault="00760280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поддержание рабочей обстановки в классе,</w:t>
      </w:r>
    </w:p>
    <w:p w:rsidR="00760280" w:rsidRDefault="00760280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нормирование труда школьников,</w:t>
      </w:r>
    </w:p>
    <w:p w:rsidR="00760280" w:rsidRDefault="00760280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работ учащихся,</w:t>
      </w:r>
    </w:p>
    <w:p w:rsidR="00760280" w:rsidRDefault="00760280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оценка проектной деятельности на каждом этапе.</w:t>
      </w:r>
    </w:p>
    <w:p w:rsidR="00760280" w:rsidRDefault="00760280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Анализируя проектную деятельность школьников на процесс обучения можно сделать вывод о том, что проектная деятельность способствует:</w:t>
      </w:r>
    </w:p>
    <w:p w:rsidR="00760280" w:rsidRDefault="00760280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обеспечению целостности педагогического процесса, осуществляемого в единстве разностороннего развития, обучения и воспитания учащихся,</w:t>
      </w:r>
    </w:p>
    <w:p w:rsidR="00760280" w:rsidRDefault="00760280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развитию творческих способностей и активности учащихся,</w:t>
      </w:r>
    </w:p>
    <w:p w:rsidR="00760280" w:rsidRDefault="00760280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формированию проектного мировоззрения и мышления,</w:t>
      </w:r>
    </w:p>
    <w:p w:rsidR="00760280" w:rsidRDefault="00760280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адаптации к современным социально-экономическим условиям жизни,</w:t>
      </w:r>
    </w:p>
    <w:p w:rsidR="00FA3C9B" w:rsidRDefault="00760280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формированию познавательных мотивов учения, т.к. учащиеся видят конечный результат своей деятельности, который возвеличивает их в собственных глазах и вызывает желание учиться и совершенствовать свои знания, умения и л</w:t>
      </w:r>
      <w:r w:rsidR="00FA3C9B">
        <w:rPr>
          <w:rFonts w:ascii="Times New Roman" w:hAnsi="Times New Roman" w:cs="Times New Roman"/>
          <w:sz w:val="28"/>
          <w:szCs w:val="28"/>
        </w:rPr>
        <w:t>ичностные качества.</w:t>
      </w:r>
    </w:p>
    <w:p w:rsidR="00760280" w:rsidRDefault="00760280" w:rsidP="0077005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760280" w:rsidSect="00105409">
      <w:pgSz w:w="11906" w:h="16838"/>
      <w:pgMar w:top="851" w:right="851" w:bottom="1134" w:left="1134" w:header="709" w:footer="709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B0948"/>
    <w:multiLevelType w:val="hybridMultilevel"/>
    <w:tmpl w:val="98C2B92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321968"/>
    <w:multiLevelType w:val="hybridMultilevel"/>
    <w:tmpl w:val="CEFA0B76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ED790C"/>
    <w:multiLevelType w:val="hybridMultilevel"/>
    <w:tmpl w:val="0484B7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1A523F"/>
    <w:multiLevelType w:val="hybridMultilevel"/>
    <w:tmpl w:val="100CF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C406B5"/>
    <w:multiLevelType w:val="hybridMultilevel"/>
    <w:tmpl w:val="DF7AED7A"/>
    <w:lvl w:ilvl="0" w:tplc="0419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8C5489"/>
    <w:multiLevelType w:val="hybridMultilevel"/>
    <w:tmpl w:val="C3426814"/>
    <w:lvl w:ilvl="0" w:tplc="0419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257E25"/>
    <w:multiLevelType w:val="hybridMultilevel"/>
    <w:tmpl w:val="42DC8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DF108E"/>
    <w:multiLevelType w:val="hybridMultilevel"/>
    <w:tmpl w:val="844E16DE"/>
    <w:lvl w:ilvl="0" w:tplc="0419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BE3070"/>
    <w:multiLevelType w:val="hybridMultilevel"/>
    <w:tmpl w:val="D1B21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D92D92"/>
    <w:multiLevelType w:val="hybridMultilevel"/>
    <w:tmpl w:val="F004678C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425874"/>
    <w:multiLevelType w:val="hybridMultilevel"/>
    <w:tmpl w:val="4E2A3A8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6136FF"/>
    <w:multiLevelType w:val="hybridMultilevel"/>
    <w:tmpl w:val="0F2E9E12"/>
    <w:lvl w:ilvl="0" w:tplc="53263984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556987"/>
    <w:multiLevelType w:val="hybridMultilevel"/>
    <w:tmpl w:val="43E4F5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7005D"/>
    <w:rsid w:val="0000062C"/>
    <w:rsid w:val="000C6522"/>
    <w:rsid w:val="000E60A9"/>
    <w:rsid w:val="000F3D97"/>
    <w:rsid w:val="00105409"/>
    <w:rsid w:val="00124710"/>
    <w:rsid w:val="001B1BCF"/>
    <w:rsid w:val="00225824"/>
    <w:rsid w:val="002449BD"/>
    <w:rsid w:val="003215DC"/>
    <w:rsid w:val="00342F84"/>
    <w:rsid w:val="00381D83"/>
    <w:rsid w:val="00390677"/>
    <w:rsid w:val="003A41BD"/>
    <w:rsid w:val="00400DAB"/>
    <w:rsid w:val="00470514"/>
    <w:rsid w:val="00480D15"/>
    <w:rsid w:val="004D5B58"/>
    <w:rsid w:val="00514EA1"/>
    <w:rsid w:val="00522801"/>
    <w:rsid w:val="00527918"/>
    <w:rsid w:val="005911BA"/>
    <w:rsid w:val="005D6D3C"/>
    <w:rsid w:val="005D754E"/>
    <w:rsid w:val="005E63DF"/>
    <w:rsid w:val="00643A9A"/>
    <w:rsid w:val="0070377A"/>
    <w:rsid w:val="00727507"/>
    <w:rsid w:val="00736947"/>
    <w:rsid w:val="00760280"/>
    <w:rsid w:val="0077005D"/>
    <w:rsid w:val="007B4AFF"/>
    <w:rsid w:val="007C287D"/>
    <w:rsid w:val="00802733"/>
    <w:rsid w:val="00885398"/>
    <w:rsid w:val="008A131B"/>
    <w:rsid w:val="008D1CD6"/>
    <w:rsid w:val="008F77AE"/>
    <w:rsid w:val="00972EBA"/>
    <w:rsid w:val="00995A4D"/>
    <w:rsid w:val="009B095F"/>
    <w:rsid w:val="009F2CA6"/>
    <w:rsid w:val="00A41FD1"/>
    <w:rsid w:val="00A6173F"/>
    <w:rsid w:val="00A77D67"/>
    <w:rsid w:val="00B02E2B"/>
    <w:rsid w:val="00B50BEC"/>
    <w:rsid w:val="00B74E32"/>
    <w:rsid w:val="00BE05E1"/>
    <w:rsid w:val="00C3094E"/>
    <w:rsid w:val="00C32D69"/>
    <w:rsid w:val="00C6545F"/>
    <w:rsid w:val="00C952DB"/>
    <w:rsid w:val="00CD4087"/>
    <w:rsid w:val="00CE4C9A"/>
    <w:rsid w:val="00D16935"/>
    <w:rsid w:val="00E02387"/>
    <w:rsid w:val="00E03D83"/>
    <w:rsid w:val="00E37B0F"/>
    <w:rsid w:val="00E76EE6"/>
    <w:rsid w:val="00F04082"/>
    <w:rsid w:val="00F47B76"/>
    <w:rsid w:val="00FA2B27"/>
    <w:rsid w:val="00FA3C9B"/>
    <w:rsid w:val="00FC6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77005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77005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77005D"/>
    <w:pPr>
      <w:spacing w:after="0" w:line="240" w:lineRule="auto"/>
    </w:pPr>
  </w:style>
  <w:style w:type="table" w:styleId="a6">
    <w:name w:val="Table Grid"/>
    <w:basedOn w:val="a1"/>
    <w:uiPriority w:val="59"/>
    <w:rsid w:val="00FC6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0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273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A3C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9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1316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Ивановна</dc:creator>
  <cp:lastModifiedBy>Любовь Ивановна</cp:lastModifiedBy>
  <cp:revision>3</cp:revision>
  <cp:lastPrinted>2013-04-10T01:55:00Z</cp:lastPrinted>
  <dcterms:created xsi:type="dcterms:W3CDTF">2013-11-13T07:42:00Z</dcterms:created>
  <dcterms:modified xsi:type="dcterms:W3CDTF">2013-11-13T07:48:00Z</dcterms:modified>
</cp:coreProperties>
</file>