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E" w:rsidRDefault="00980833" w:rsidP="00FC4D0E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                    </w:t>
      </w:r>
      <w:r w:rsidR="00FC4D0E">
        <w:rPr>
          <w:b/>
          <w:sz w:val="36"/>
        </w:rPr>
        <w:t xml:space="preserve">  </w:t>
      </w:r>
      <w:r w:rsidR="00FC4D0E" w:rsidRPr="00FC4D0E">
        <w:rPr>
          <w:b/>
          <w:sz w:val="36"/>
        </w:rPr>
        <w:t xml:space="preserve">«Сказочная птица» </w:t>
      </w:r>
    </w:p>
    <w:p w:rsidR="00FC4D0E" w:rsidRDefault="00FC4D0E" w:rsidP="00944B29">
      <w:pPr>
        <w:spacing w:after="0"/>
        <w:ind w:left="1418" w:hanging="1418"/>
        <w:rPr>
          <w:b/>
        </w:rPr>
      </w:pPr>
      <w:r>
        <w:rPr>
          <w:b/>
        </w:rPr>
        <w:t xml:space="preserve">      художественно – эстетическое занятие по изо</w:t>
      </w:r>
      <w:r w:rsidR="00944B29">
        <w:rPr>
          <w:b/>
        </w:rPr>
        <w:t xml:space="preserve">бразительной </w:t>
      </w:r>
      <w:r>
        <w:rPr>
          <w:b/>
        </w:rPr>
        <w:t xml:space="preserve">деятельности в старшей </w:t>
      </w:r>
      <w:r w:rsidR="00944B29">
        <w:rPr>
          <w:b/>
        </w:rPr>
        <w:t xml:space="preserve">   </w:t>
      </w:r>
      <w:r>
        <w:rPr>
          <w:b/>
        </w:rPr>
        <w:t>группе с применением элементов нетрадиционного рисования.</w:t>
      </w:r>
    </w:p>
    <w:p w:rsidR="00FC4D0E" w:rsidRDefault="00FC4D0E" w:rsidP="00FC4D0E">
      <w:pPr>
        <w:spacing w:after="0"/>
        <w:rPr>
          <w:b/>
        </w:rPr>
      </w:pPr>
    </w:p>
    <w:p w:rsidR="005732C7" w:rsidRDefault="005732C7" w:rsidP="00FC4D0E">
      <w:pPr>
        <w:spacing w:after="0"/>
      </w:pPr>
      <w:r>
        <w:rPr>
          <w:b/>
        </w:rPr>
        <w:t xml:space="preserve">Цель: </w:t>
      </w:r>
      <w:r>
        <w:t>развитие художественно – творческих способностей</w:t>
      </w:r>
      <w:r w:rsidR="0031648B">
        <w:t xml:space="preserve"> детей.</w:t>
      </w:r>
    </w:p>
    <w:p w:rsidR="005732C7" w:rsidRDefault="005732C7" w:rsidP="001E2C73">
      <w:r>
        <w:rPr>
          <w:b/>
        </w:rPr>
        <w:t>Задачи:</w:t>
      </w:r>
    </w:p>
    <w:p w:rsidR="00692643" w:rsidRDefault="005732C7" w:rsidP="005732C7">
      <w:pPr>
        <w:pStyle w:val="a3"/>
        <w:numPr>
          <w:ilvl w:val="0"/>
          <w:numId w:val="2"/>
        </w:numPr>
      </w:pPr>
      <w:r>
        <w:t>Учить детей рисовать сказочных птиц с помощью «трафарета» - руки; упражнять в подборе цвета, для передачи необходимого эффекта</w:t>
      </w:r>
      <w:r w:rsidR="00A83942">
        <w:t>;</w:t>
      </w:r>
      <w:r w:rsidR="0031648B">
        <w:t xml:space="preserve"> обогащать словарный запас детей глаголами и прилагательными.</w:t>
      </w:r>
    </w:p>
    <w:p w:rsidR="00A83942" w:rsidRDefault="00A83942" w:rsidP="005732C7">
      <w:pPr>
        <w:pStyle w:val="a3"/>
        <w:numPr>
          <w:ilvl w:val="0"/>
          <w:numId w:val="2"/>
        </w:numPr>
      </w:pPr>
      <w:r>
        <w:t xml:space="preserve">Развивать у детей наблюдательность, </w:t>
      </w:r>
      <w:r w:rsidR="0062495B">
        <w:t xml:space="preserve">фантазию, творческое </w:t>
      </w:r>
      <w:r w:rsidR="0031648B">
        <w:t>во</w:t>
      </w:r>
      <w:r w:rsidR="0062495B">
        <w:t xml:space="preserve">ображение; </w:t>
      </w:r>
      <w:r>
        <w:t>умение видеть характерные эстетические признаки окружающих предметов; развивать художестве</w:t>
      </w:r>
      <w:r w:rsidR="0031648B">
        <w:t>нный вкус подбором цвета, формы</w:t>
      </w:r>
      <w:r>
        <w:t xml:space="preserve">; развивать </w:t>
      </w:r>
      <w:r w:rsidR="00006DBB">
        <w:t>описательную, эмоциональную речь детей;</w:t>
      </w:r>
      <w:r w:rsidR="0031648B">
        <w:t xml:space="preserve"> длительный, плавный выдох, развитие тонкой и общей моторики;</w:t>
      </w:r>
    </w:p>
    <w:p w:rsidR="00006DBB" w:rsidRDefault="00006DBB" w:rsidP="005732C7">
      <w:pPr>
        <w:pStyle w:val="a3"/>
        <w:numPr>
          <w:ilvl w:val="0"/>
          <w:numId w:val="2"/>
        </w:numPr>
      </w:pPr>
      <w:r>
        <w:t xml:space="preserve">Воспитывать аккуратность, </w:t>
      </w:r>
      <w:r w:rsidR="0031648B">
        <w:t>творческую активность, самостоятельность, навыки сотрудничества, самооценки, взаимопонимание, ответственность.</w:t>
      </w:r>
    </w:p>
    <w:p w:rsidR="001838EE" w:rsidRDefault="001838EE" w:rsidP="001838EE">
      <w:pPr>
        <w:ind w:left="45"/>
      </w:pPr>
      <w:r>
        <w:rPr>
          <w:b/>
        </w:rPr>
        <w:t xml:space="preserve">Материал к занятию: </w:t>
      </w:r>
      <w:r>
        <w:t>«Волшебный цветок» - для игры; гелевый шар, конверт с письмом; белые листы бумаги размером 20 X 20 см.; необходимые художественные материалы для детского творчества (</w:t>
      </w:r>
      <w:r w:rsidR="0031648B">
        <w:t>фломастеры, цветные карандаши, простой</w:t>
      </w:r>
      <w:r>
        <w:t xml:space="preserve"> карандаш, ластик); бумага для поэтапного показа воспитателем выполняемой работы; музыкальные фрагменты;</w:t>
      </w:r>
    </w:p>
    <w:p w:rsidR="001838EE" w:rsidRDefault="006E7FB6" w:rsidP="001838EE">
      <w:pPr>
        <w:ind w:left="45"/>
      </w:pPr>
      <w:r>
        <w:rPr>
          <w:b/>
        </w:rPr>
        <w:t xml:space="preserve">Предварительная работа: </w:t>
      </w:r>
      <w:r>
        <w:t>чтение ху</w:t>
      </w:r>
      <w:r w:rsidR="0031648B">
        <w:t>дожественной литературы: русские народные сказ</w:t>
      </w:r>
      <w:r>
        <w:t>к</w:t>
      </w:r>
      <w:r w:rsidR="0031648B">
        <w:t>и</w:t>
      </w:r>
      <w:r>
        <w:t xml:space="preserve"> «Иван Царевич и серый волк», «Молодильные яблоки», «Конёк – горбунок» П.Ершова; рассматривание иллюстраций с изображением сказочных птиц; рисование с помощью «руки – трафарета» рыбок, уточек, солнышка; разучивание пальчиковой гимнастики «Волшебный цветок»;</w:t>
      </w:r>
      <w:r w:rsidR="00235E9E">
        <w:t xml:space="preserve"> </w:t>
      </w:r>
    </w:p>
    <w:p w:rsidR="003F02C6" w:rsidRDefault="003F02C6" w:rsidP="001838EE">
      <w:pPr>
        <w:ind w:left="45"/>
      </w:pPr>
    </w:p>
    <w:p w:rsidR="003F02C6" w:rsidRDefault="003F02C6" w:rsidP="001838EE">
      <w:pPr>
        <w:ind w:left="45"/>
      </w:pPr>
    </w:p>
    <w:p w:rsidR="003F02C6" w:rsidRDefault="003F02C6" w:rsidP="001838EE">
      <w:pPr>
        <w:ind w:left="45"/>
      </w:pPr>
    </w:p>
    <w:p w:rsidR="003F02C6" w:rsidRDefault="003F02C6" w:rsidP="001838EE">
      <w:pPr>
        <w:ind w:left="45"/>
      </w:pPr>
    </w:p>
    <w:p w:rsidR="003F02C6" w:rsidRDefault="003F02C6" w:rsidP="001838EE">
      <w:pPr>
        <w:ind w:left="45"/>
      </w:pPr>
    </w:p>
    <w:p w:rsidR="003F02C6" w:rsidRDefault="003F02C6" w:rsidP="001838EE">
      <w:pPr>
        <w:ind w:left="45"/>
      </w:pPr>
    </w:p>
    <w:p w:rsidR="003F02C6" w:rsidRDefault="003F02C6" w:rsidP="001838EE">
      <w:pPr>
        <w:ind w:left="45"/>
      </w:pPr>
    </w:p>
    <w:p w:rsidR="003F02C6" w:rsidRDefault="003F02C6" w:rsidP="00980833"/>
    <w:p w:rsidR="006808C4" w:rsidRPr="00692643" w:rsidRDefault="006808C4" w:rsidP="006808C4">
      <w:pPr>
        <w:spacing w:line="240" w:lineRule="auto"/>
        <w:rPr>
          <w:b/>
        </w:rPr>
      </w:pPr>
      <w:r w:rsidRPr="00692643">
        <w:rPr>
          <w:b/>
        </w:rPr>
        <w:lastRenderedPageBreak/>
        <w:t>Ход занятия:</w:t>
      </w:r>
    </w:p>
    <w:p w:rsidR="006808C4" w:rsidRDefault="006808C4" w:rsidP="006808C4">
      <w:pPr>
        <w:spacing w:line="240" w:lineRule="auto"/>
      </w:pPr>
      <w:r>
        <w:t>Дети входят в группу. Воспитатель приветствует детей и обращает внимание на гостей.</w:t>
      </w:r>
    </w:p>
    <w:p w:rsidR="006808C4" w:rsidRDefault="006808C4" w:rsidP="006808C4">
      <w:pPr>
        <w:spacing w:line="240" w:lineRule="auto"/>
      </w:pPr>
      <w:r>
        <w:t>- Ребята, обратите внимание, сколько сегодня пришло к нам гостей. Давайте поздороваемся! Многие из них, мои коллеги, работают в нашем детском саду. Как же называется их профессия?</w:t>
      </w:r>
    </w:p>
    <w:p w:rsidR="006808C4" w:rsidRDefault="006808C4" w:rsidP="006808C4">
      <w:pPr>
        <w:spacing w:line="240" w:lineRule="auto"/>
      </w:pPr>
      <w:r>
        <w:t>- Посмотрите, какие они добрые, улыбчивые, красивые. А как вы понимаете слово «красота»? (когда мне всё нравится, когда приятно, радостно смотреть, добрые люди всегда красивые и т.д.)</w:t>
      </w:r>
    </w:p>
    <w:p w:rsidR="006808C4" w:rsidRDefault="006808C4" w:rsidP="006808C4">
      <w:pPr>
        <w:spacing w:line="240" w:lineRule="auto"/>
      </w:pPr>
      <w:r>
        <w:t>- Я предлагаю вам поиграть в игру «Что такое красота?» (Дети встают в круг, называют то, что видели красивое дома, в гостях, по дороге в д/с, на прогулке).</w:t>
      </w:r>
    </w:p>
    <w:p w:rsidR="006808C4" w:rsidRDefault="006808C4" w:rsidP="006808C4">
      <w:pPr>
        <w:spacing w:line="240" w:lineRule="auto"/>
      </w:pPr>
      <w:r>
        <w:t>-Ребята, как много вокруг нас красоты: красивые люди, красивые вещи, красивые поступки. Царствует над всем этим необычайно красивым миром «Фея Красоты». (Выпускается гелиевый шар, с привязанным конвертом).</w:t>
      </w:r>
    </w:p>
    <w:p w:rsidR="006808C4" w:rsidRDefault="006808C4" w:rsidP="006808C4">
      <w:pPr>
        <w:spacing w:line="240" w:lineRule="auto"/>
      </w:pPr>
      <w:r>
        <w:t xml:space="preserve">- Ой, что же это такое? (Шар) </w:t>
      </w:r>
    </w:p>
    <w:p w:rsidR="006808C4" w:rsidRDefault="006808C4" w:rsidP="006808C4">
      <w:pPr>
        <w:spacing w:line="240" w:lineRule="auto"/>
      </w:pPr>
      <w:r>
        <w:t>-Что же прикреплено к этому шарику? Да это же письмо!  Давайте прочтем от кого оно. (от Феи Красоты)</w:t>
      </w:r>
    </w:p>
    <w:p w:rsidR="006808C4" w:rsidRDefault="006808C4" w:rsidP="006808C4">
      <w:pPr>
        <w:spacing w:after="0" w:line="240" w:lineRule="auto"/>
      </w:pPr>
      <w:r>
        <w:t>- Сейчас я вам прочту, что же нам пишет Фея. (читает)</w:t>
      </w:r>
    </w:p>
    <w:p w:rsidR="006808C4" w:rsidRDefault="006808C4" w:rsidP="006808C4">
      <w:pPr>
        <w:spacing w:line="240" w:lineRule="auto"/>
      </w:pPr>
      <w:r>
        <w:t>«В моем царстве много прекрасных садов, озер. В лесах живут красивые, сказочные птицы, которые освещают своим светом всю землю. Но случилась беда! Злой Дракон превратил всех моих птиц в белые листы бумаги. В царстве стало темно, грустно, некрасиво. Я знаю, что вы добрые и отзывчивые. Пожалуйста, помогите расколдовать их! Я очень надеюсь на вашу помощь. Фея Красоты!»</w:t>
      </w:r>
    </w:p>
    <w:p w:rsidR="006808C4" w:rsidRDefault="006808C4" w:rsidP="006808C4">
      <w:pPr>
        <w:spacing w:line="240" w:lineRule="auto"/>
      </w:pPr>
      <w:r>
        <w:t>- «Фея Красоты» попала в беду! Чем мы можем помочь ей? Что же мы можем сделать? (после ответов детей включается музыкальный фрагмент «Птицы»).</w:t>
      </w:r>
    </w:p>
    <w:p w:rsidR="006808C4" w:rsidRDefault="006808C4" w:rsidP="006808C4">
      <w:pPr>
        <w:spacing w:line="240" w:lineRule="auto"/>
      </w:pPr>
      <w:r>
        <w:t>- Я вам предлагаю оживить эти листы, нарисовав красивых, сказочных птиц. А чтобы у нас лучше получилось, давайте превратимся в птиц. Что могут делать птицы? (воспитатель с детьми изображают повадки птиц). Я вам предлагаю пройти к своим рабочим местам. Перед тем как приступить к рисованию, давайте погреем наши ручки, сделав гимнастику «Волшебный цветок». (дети выполняют под музыку гимнастику, стоя перед столами).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Стал цветок волшебным сном (кулаки обеих рук крепко сжаты),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Был закрытым, но потом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Показался лепесток (распрямить большой палец)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А за ним его дружок (указательный палец)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Вот и третий не проспал (средний палец)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И четвертый не отстал (безымянный палец)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Вот и пятый лепесток (мизинец)</w:t>
      </w:r>
    </w:p>
    <w:p w:rsidR="006808C4" w:rsidRDefault="006808C4" w:rsidP="006808C4">
      <w:pPr>
        <w:pStyle w:val="a3"/>
        <w:numPr>
          <w:ilvl w:val="0"/>
          <w:numId w:val="1"/>
        </w:numPr>
        <w:spacing w:line="240" w:lineRule="auto"/>
      </w:pPr>
      <w:r>
        <w:t>И раскрылся наш цветок! (кисти рук изображают форму тюльпана).</w:t>
      </w:r>
    </w:p>
    <w:p w:rsidR="006808C4" w:rsidRDefault="006808C4" w:rsidP="006808C4">
      <w:pPr>
        <w:spacing w:line="240" w:lineRule="auto"/>
      </w:pPr>
      <w:r>
        <w:t>Дети садятся, воспитатель показывает поочередность выполнения задания.</w:t>
      </w:r>
    </w:p>
    <w:p w:rsidR="006808C4" w:rsidRDefault="006808C4" w:rsidP="006808C4">
      <w:pPr>
        <w:spacing w:line="240" w:lineRule="auto"/>
      </w:pPr>
      <w:r>
        <w:lastRenderedPageBreak/>
        <w:t xml:space="preserve">- Ребята, а нарисовать птиц нам помогут наши ручки. Посмотрите на свою ладошку. На что или на кого она похожа? (ответы детей). </w:t>
      </w:r>
    </w:p>
    <w:p w:rsidR="006808C4" w:rsidRDefault="006808C4" w:rsidP="006808C4">
      <w:pPr>
        <w:spacing w:line="240" w:lineRule="auto"/>
      </w:pPr>
      <w:r>
        <w:t xml:space="preserve">-Большой палец – это шея птицы, указательный, средний, безымянный и мизинец – это хвост, а ладонь – туловище. Давайте обведем карандашом свою ладошку - птицу. К шее или большому пальцу дорисуем круглую головку. </w:t>
      </w:r>
    </w:p>
    <w:p w:rsidR="006808C4" w:rsidRDefault="006808C4" w:rsidP="006808C4">
      <w:pPr>
        <w:spacing w:line="240" w:lineRule="auto"/>
      </w:pPr>
      <w:r>
        <w:t xml:space="preserve">- Чего на голове не хватает, как вы думаете? Что нужно нарисовать? (глаз, клюв). </w:t>
      </w:r>
    </w:p>
    <w:p w:rsidR="006808C4" w:rsidRDefault="006808C4" w:rsidP="006808C4">
      <w:pPr>
        <w:spacing w:line="240" w:lineRule="auto"/>
      </w:pPr>
      <w:r>
        <w:t>-Птица получилась белая, невеселая, не сказочная. Что нужно сделать, чтобы её оживить? (раскрасить).</w:t>
      </w:r>
    </w:p>
    <w:p w:rsidR="006808C4" w:rsidRDefault="006808C4" w:rsidP="006808C4">
      <w:pPr>
        <w:spacing w:line="240" w:lineRule="auto"/>
      </w:pPr>
      <w:r>
        <w:t xml:space="preserve">- А перышки вы раскрасите, как хотите, используя все цвета (воспитатель вывешивает образцы работ). Но подбирайте их так, чтобы они передали ваше настроение. </w:t>
      </w:r>
    </w:p>
    <w:p w:rsidR="006808C4" w:rsidRDefault="006808C4" w:rsidP="006808C4">
      <w:pPr>
        <w:spacing w:line="240" w:lineRule="auto"/>
      </w:pPr>
      <w:r>
        <w:t>В процессе работы воспитатель общаясь с детьми, спрашивает, какие цвета нужно применить, чтобы передать радость, счастье? А какие необходимы для грусти, печали, тоски?  Можно сочетать теплые и холодные оттенки. Рассказывает о том, что только старание и аккуратность помогут нарисовать красивых птиц.</w:t>
      </w:r>
    </w:p>
    <w:p w:rsidR="006808C4" w:rsidRDefault="006808C4" w:rsidP="006808C4">
      <w:pPr>
        <w:spacing w:line="240" w:lineRule="auto"/>
      </w:pPr>
      <w:r>
        <w:t>Закончив работу, воспитатель обращает внимание детей на рисунки.</w:t>
      </w:r>
    </w:p>
    <w:p w:rsidR="006808C4" w:rsidRDefault="006808C4" w:rsidP="006808C4">
      <w:pPr>
        <w:spacing w:line="240" w:lineRule="auto"/>
      </w:pPr>
      <w:r>
        <w:t>- Только красивые птицы смогут долететь до сказочной страны! Все ли птицы настолько красивые, аккуратно нарисованные, что смогут преодолеть такой нелегкий путь? Все ли вы постарались и нарисовали красивых птиц? Как вы думаете? (если несколько рисунков, по мнению самих ребят, получились не совсем удачными, воспитатель, поддерживая, говорит: «А почему ты так считаешь? Не расстраивайся! Ведь мы с вами дружные, всегда приходим на помощь друг другу, и птицы ваши тоже дружные, и они не оставят птичку в беде).</w:t>
      </w:r>
    </w:p>
    <w:p w:rsidR="006808C4" w:rsidRDefault="006808C4" w:rsidP="006808C4">
      <w:pPr>
        <w:spacing w:line="240" w:lineRule="auto"/>
      </w:pPr>
      <w:r>
        <w:t>- А сейчас, давайте запустим наших птиц в небо! (работы крепятся прищепками на заранее приготовленное место).</w:t>
      </w:r>
    </w:p>
    <w:p w:rsidR="006808C4" w:rsidRDefault="006808C4" w:rsidP="006808C4">
      <w:pPr>
        <w:spacing w:line="240" w:lineRule="auto"/>
      </w:pPr>
      <w:r>
        <w:t>- А сейчас подуем на них, и пусть летят в сказочное царство! (выполняется дыхательная гимнастика).</w:t>
      </w:r>
    </w:p>
    <w:p w:rsidR="006808C4" w:rsidRDefault="006808C4" w:rsidP="006808C4">
      <w:r>
        <w:t xml:space="preserve">- Давайте попрощаемся с ними и пожелаем им счастливого пути (прощаясь, дети машут руками и желают удачного полета). </w:t>
      </w:r>
    </w:p>
    <w:p w:rsidR="006808C4" w:rsidRDefault="006808C4" w:rsidP="006808C4">
      <w:r>
        <w:t>- Какое доброе дело мы с вами сегодня совершили? (ответы детей).</w:t>
      </w:r>
    </w:p>
    <w:p w:rsidR="006808C4" w:rsidRDefault="006808C4" w:rsidP="006808C4">
      <w:r>
        <w:t xml:space="preserve">А вы знаете, птицы издавна считались в народе предвестниками тепла и доброты. Люди верили, что птицы могут принести счастье. Если на дереве, возле вашего дома уселось много птиц, то нужно загадать желание, и оно обязательно сбудется. Я желаю, чтобы ваши желания и мечты всегда сбывались! </w:t>
      </w:r>
    </w:p>
    <w:p w:rsidR="006808C4" w:rsidRDefault="006808C4" w:rsidP="006808C4"/>
    <w:p w:rsidR="006808C4" w:rsidRDefault="006808C4" w:rsidP="006808C4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</w:p>
    <w:p w:rsidR="006808C4" w:rsidRDefault="006808C4" w:rsidP="006808C4">
      <w:pPr>
        <w:spacing w:after="0"/>
        <w:rPr>
          <w:b/>
          <w:sz w:val="36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6"/>
      </w:tblGrid>
      <w:tr w:rsidR="006808C4" w:rsidTr="006808C4">
        <w:tblPrEx>
          <w:tblCellMar>
            <w:top w:w="0" w:type="dxa"/>
            <w:bottom w:w="0" w:type="dxa"/>
          </w:tblCellMar>
        </w:tblPrEx>
        <w:trPr>
          <w:trHeight w:val="15454"/>
        </w:trPr>
        <w:tc>
          <w:tcPr>
            <w:tcW w:w="109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808C4" w:rsidRDefault="006808C4" w:rsidP="00980833">
            <w:r>
              <w:lastRenderedPageBreak/>
              <w:t xml:space="preserve"> </w:t>
            </w:r>
          </w:p>
          <w:p w:rsidR="006808C4" w:rsidRDefault="006808C4" w:rsidP="006808C4">
            <w:pPr>
              <w:tabs>
                <w:tab w:val="left" w:pos="1020"/>
              </w:tabs>
              <w:rPr>
                <w:b/>
              </w:rPr>
            </w:pPr>
            <w:r>
              <w:tab/>
              <w:t xml:space="preserve">           </w:t>
            </w:r>
            <w:r w:rsidRPr="006808C4">
              <w:rPr>
                <w:b/>
                <w:sz w:val="24"/>
              </w:rPr>
              <w:t>МДОУ «Детский сад комбинированного вида №15 «Сказка»</w:t>
            </w:r>
          </w:p>
          <w:p w:rsidR="006808C4" w:rsidRPr="006808C4" w:rsidRDefault="006808C4" w:rsidP="006808C4"/>
          <w:p w:rsidR="006808C4" w:rsidRPr="006808C4" w:rsidRDefault="006808C4" w:rsidP="006808C4"/>
          <w:p w:rsidR="006808C4" w:rsidRPr="006808C4" w:rsidRDefault="006808C4" w:rsidP="006808C4"/>
          <w:p w:rsidR="006808C4" w:rsidRPr="006808C4" w:rsidRDefault="006808C4" w:rsidP="006808C4"/>
          <w:p w:rsidR="006808C4" w:rsidRPr="006808C4" w:rsidRDefault="006808C4" w:rsidP="006808C4"/>
          <w:p w:rsidR="006808C4" w:rsidRDefault="006808C4" w:rsidP="006808C4"/>
          <w:p w:rsidR="00D233A8" w:rsidRPr="00D233A8" w:rsidRDefault="006808C4" w:rsidP="006808C4">
            <w:pPr>
              <w:tabs>
                <w:tab w:val="left" w:pos="3150"/>
              </w:tabs>
              <w:rPr>
                <w:b/>
              </w:rPr>
            </w:pPr>
            <w:r>
              <w:tab/>
            </w:r>
            <w:r w:rsidR="00D233A8">
              <w:t xml:space="preserve">       </w:t>
            </w:r>
            <w:r w:rsidRPr="00D233A8">
              <w:rPr>
                <w:b/>
              </w:rPr>
              <w:t xml:space="preserve">Конспект открытого занятия </w:t>
            </w:r>
          </w:p>
          <w:p w:rsidR="00D233A8" w:rsidRPr="00D233A8" w:rsidRDefault="00D233A8" w:rsidP="006808C4">
            <w:pPr>
              <w:tabs>
                <w:tab w:val="left" w:pos="3150"/>
              </w:tabs>
              <w:rPr>
                <w:b/>
              </w:rPr>
            </w:pPr>
            <w:r w:rsidRPr="00D233A8">
              <w:rPr>
                <w:b/>
              </w:rPr>
              <w:t xml:space="preserve">                 </w:t>
            </w:r>
            <w:r w:rsidR="006808C4" w:rsidRPr="00D233A8">
              <w:rPr>
                <w:b/>
              </w:rPr>
              <w:t xml:space="preserve">по изобразительной деятельности в старшей логопедической группе </w:t>
            </w:r>
          </w:p>
          <w:p w:rsidR="00D233A8" w:rsidRDefault="00D233A8" w:rsidP="006808C4">
            <w:pPr>
              <w:tabs>
                <w:tab w:val="left" w:pos="3150"/>
              </w:tabs>
            </w:pPr>
            <w:r w:rsidRPr="00D233A8">
              <w:rPr>
                <w:b/>
              </w:rPr>
              <w:t xml:space="preserve">                          с применением элементов нетрадиционного рисования</w:t>
            </w:r>
          </w:p>
          <w:p w:rsidR="00D233A8" w:rsidRPr="00D233A8" w:rsidRDefault="00D233A8" w:rsidP="00D233A8"/>
          <w:p w:rsidR="00D233A8" w:rsidRPr="00D233A8" w:rsidRDefault="00D233A8" w:rsidP="00D233A8"/>
          <w:p w:rsidR="00D233A8" w:rsidRPr="00D233A8" w:rsidRDefault="00D233A8" w:rsidP="00D233A8"/>
          <w:p w:rsidR="00D233A8" w:rsidRPr="00D233A8" w:rsidRDefault="00D233A8" w:rsidP="00D233A8"/>
          <w:p w:rsidR="00D233A8" w:rsidRPr="00D233A8" w:rsidRDefault="00D233A8" w:rsidP="00D233A8"/>
          <w:p w:rsidR="00D233A8" w:rsidRPr="00D233A8" w:rsidRDefault="00D233A8" w:rsidP="00D233A8"/>
          <w:p w:rsidR="00D233A8" w:rsidRDefault="00D233A8" w:rsidP="00D233A8"/>
          <w:p w:rsidR="00D233A8" w:rsidRDefault="00D233A8" w:rsidP="00D233A8">
            <w:pPr>
              <w:tabs>
                <w:tab w:val="left" w:pos="7890"/>
              </w:tabs>
              <w:spacing w:after="0"/>
            </w:pPr>
            <w:r>
              <w:t xml:space="preserve">                                                                                                                     </w:t>
            </w:r>
          </w:p>
          <w:p w:rsidR="00D233A8" w:rsidRDefault="00D233A8" w:rsidP="00D233A8">
            <w:pPr>
              <w:tabs>
                <w:tab w:val="left" w:pos="7890"/>
              </w:tabs>
              <w:spacing w:after="0"/>
            </w:pPr>
          </w:p>
          <w:p w:rsidR="00D233A8" w:rsidRDefault="00D233A8" w:rsidP="00D233A8">
            <w:pPr>
              <w:tabs>
                <w:tab w:val="left" w:pos="7890"/>
              </w:tabs>
              <w:spacing w:after="0"/>
            </w:pPr>
          </w:p>
          <w:p w:rsidR="00D233A8" w:rsidRDefault="00D233A8" w:rsidP="00D233A8">
            <w:pPr>
              <w:tabs>
                <w:tab w:val="left" w:pos="7890"/>
              </w:tabs>
              <w:spacing w:after="0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Воспитатель:                                           </w:t>
            </w:r>
          </w:p>
          <w:p w:rsidR="00D233A8" w:rsidRDefault="00D233A8" w:rsidP="00D233A8">
            <w:pPr>
              <w:tabs>
                <w:tab w:val="left" w:pos="789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Медведева А.В.</w:t>
            </w:r>
          </w:p>
          <w:p w:rsidR="00D233A8" w:rsidRDefault="00D233A8" w:rsidP="00D233A8">
            <w:pPr>
              <w:tabs>
                <w:tab w:val="left" w:pos="789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(</w:t>
            </w:r>
            <w:r>
              <w:rPr>
                <w:sz w:val="22"/>
                <w:lang w:val="en-US"/>
              </w:rPr>
              <w:t>I</w:t>
            </w:r>
            <w:r w:rsidRPr="00D233A8">
              <w:rPr>
                <w:sz w:val="22"/>
              </w:rPr>
              <w:t xml:space="preserve"> </w:t>
            </w:r>
            <w:r>
              <w:rPr>
                <w:sz w:val="22"/>
              </w:rPr>
              <w:t>квалификационная категория)</w:t>
            </w:r>
          </w:p>
          <w:p w:rsidR="00D233A8" w:rsidRPr="00D233A8" w:rsidRDefault="00D233A8" w:rsidP="00D233A8">
            <w:pPr>
              <w:rPr>
                <w:sz w:val="22"/>
              </w:rPr>
            </w:pPr>
          </w:p>
          <w:p w:rsidR="00D233A8" w:rsidRPr="00D233A8" w:rsidRDefault="00D233A8" w:rsidP="00D233A8">
            <w:pPr>
              <w:rPr>
                <w:sz w:val="22"/>
              </w:rPr>
            </w:pPr>
          </w:p>
          <w:p w:rsidR="00D233A8" w:rsidRDefault="00D233A8" w:rsidP="00D233A8">
            <w:pPr>
              <w:rPr>
                <w:sz w:val="22"/>
              </w:rPr>
            </w:pPr>
          </w:p>
          <w:p w:rsidR="00D233A8" w:rsidRDefault="00D233A8" w:rsidP="00D233A8">
            <w:pPr>
              <w:tabs>
                <w:tab w:val="left" w:pos="4125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ab/>
              <w:t xml:space="preserve">          </w:t>
            </w:r>
          </w:p>
          <w:p w:rsidR="00D233A8" w:rsidRDefault="00D233A8" w:rsidP="00D233A8">
            <w:pPr>
              <w:tabs>
                <w:tab w:val="left" w:pos="4125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с. Дивное</w:t>
            </w:r>
          </w:p>
          <w:p w:rsidR="006808C4" w:rsidRPr="00D233A8" w:rsidRDefault="00D233A8" w:rsidP="00D233A8">
            <w:pPr>
              <w:tabs>
                <w:tab w:val="left" w:pos="468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ab/>
              <w:t xml:space="preserve">       -2011-</w:t>
            </w:r>
          </w:p>
        </w:tc>
      </w:tr>
    </w:tbl>
    <w:p w:rsidR="006808C4" w:rsidRPr="006E7FB6" w:rsidRDefault="006808C4" w:rsidP="006808C4"/>
    <w:sectPr w:rsidR="006808C4" w:rsidRPr="006E7FB6" w:rsidSect="00980833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9A" w:rsidRDefault="007D659A" w:rsidP="00391DA8">
      <w:pPr>
        <w:spacing w:after="0" w:line="240" w:lineRule="auto"/>
      </w:pPr>
      <w:r>
        <w:separator/>
      </w:r>
    </w:p>
  </w:endnote>
  <w:endnote w:type="continuationSeparator" w:id="1">
    <w:p w:rsidR="007D659A" w:rsidRDefault="007D659A" w:rsidP="0039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9A" w:rsidRDefault="007D659A" w:rsidP="00391DA8">
      <w:pPr>
        <w:spacing w:after="0" w:line="240" w:lineRule="auto"/>
      </w:pPr>
      <w:r>
        <w:separator/>
      </w:r>
    </w:p>
  </w:footnote>
  <w:footnote w:type="continuationSeparator" w:id="1">
    <w:p w:rsidR="007D659A" w:rsidRDefault="007D659A" w:rsidP="0039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7F0F"/>
    <w:multiLevelType w:val="hybridMultilevel"/>
    <w:tmpl w:val="821AA678"/>
    <w:lvl w:ilvl="0" w:tplc="FAC62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3268"/>
    <w:multiLevelType w:val="hybridMultilevel"/>
    <w:tmpl w:val="E9A635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11"/>
    <w:rsid w:val="00006DBB"/>
    <w:rsid w:val="000E0DC9"/>
    <w:rsid w:val="000F117C"/>
    <w:rsid w:val="00135FEA"/>
    <w:rsid w:val="00165342"/>
    <w:rsid w:val="001838EE"/>
    <w:rsid w:val="001B31D3"/>
    <w:rsid w:val="001C3FBB"/>
    <w:rsid w:val="001E2C73"/>
    <w:rsid w:val="00235E9E"/>
    <w:rsid w:val="00243C25"/>
    <w:rsid w:val="00267F11"/>
    <w:rsid w:val="002B0E99"/>
    <w:rsid w:val="002C3277"/>
    <w:rsid w:val="002D78F1"/>
    <w:rsid w:val="002E768C"/>
    <w:rsid w:val="0031648B"/>
    <w:rsid w:val="00391DA8"/>
    <w:rsid w:val="003A0CD3"/>
    <w:rsid w:val="003F02C6"/>
    <w:rsid w:val="004105CF"/>
    <w:rsid w:val="004958C5"/>
    <w:rsid w:val="005732C7"/>
    <w:rsid w:val="006002D0"/>
    <w:rsid w:val="0062495B"/>
    <w:rsid w:val="006808C4"/>
    <w:rsid w:val="00692643"/>
    <w:rsid w:val="006E7FB6"/>
    <w:rsid w:val="00724F98"/>
    <w:rsid w:val="00766A09"/>
    <w:rsid w:val="007D659A"/>
    <w:rsid w:val="008B314A"/>
    <w:rsid w:val="00944B29"/>
    <w:rsid w:val="00980833"/>
    <w:rsid w:val="009854AD"/>
    <w:rsid w:val="00A05885"/>
    <w:rsid w:val="00A62B09"/>
    <w:rsid w:val="00A83942"/>
    <w:rsid w:val="00B062B7"/>
    <w:rsid w:val="00BE2939"/>
    <w:rsid w:val="00BF0AC2"/>
    <w:rsid w:val="00CC253C"/>
    <w:rsid w:val="00D233A8"/>
    <w:rsid w:val="00DD578D"/>
    <w:rsid w:val="00EF7D40"/>
    <w:rsid w:val="00F17867"/>
    <w:rsid w:val="00FC4D0E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DA8"/>
  </w:style>
  <w:style w:type="paragraph" w:styleId="a6">
    <w:name w:val="footer"/>
    <w:basedOn w:val="a"/>
    <w:link w:val="a7"/>
    <w:uiPriority w:val="99"/>
    <w:semiHidden/>
    <w:unhideWhenUsed/>
    <w:rsid w:val="0039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DA8"/>
  </w:style>
  <w:style w:type="paragraph" w:styleId="a8">
    <w:name w:val="Balloon Text"/>
    <w:basedOn w:val="a"/>
    <w:link w:val="a9"/>
    <w:uiPriority w:val="99"/>
    <w:semiHidden/>
    <w:unhideWhenUsed/>
    <w:rsid w:val="00FC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21</cp:revision>
  <cp:lastPrinted>2011-01-30T14:28:00Z</cp:lastPrinted>
  <dcterms:created xsi:type="dcterms:W3CDTF">2011-01-26T18:36:00Z</dcterms:created>
  <dcterms:modified xsi:type="dcterms:W3CDTF">2011-12-07T16:33:00Z</dcterms:modified>
</cp:coreProperties>
</file>