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45" w:rsidRPr="00294D23" w:rsidRDefault="00D15445" w:rsidP="00D15445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20"/>
          <w:lang w:eastAsia="ru-RU"/>
        </w:rPr>
      </w:pPr>
      <w:r w:rsidRPr="00294D23">
        <w:rPr>
          <w:rFonts w:ascii="Times New Roman" w:eastAsia="Times New Roman" w:hAnsi="Times New Roman"/>
          <w:b/>
          <w:bCs/>
          <w:sz w:val="44"/>
          <w:szCs w:val="20"/>
          <w:lang w:eastAsia="ru-RU"/>
        </w:rPr>
        <w:t>Методы и приемы формирования звуковой культуры речи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>Для решения многих задач звуковой культуры речи ведущими являются фронтальные формы работы. В первую очередь к ним относятся занятия. Чаще всего это еженедельная (1-2 раза в неделю) работа на речевых занятиях, занимающая от 2 до 10 мин. Один раз в месяц можно проводить комплексное занятие, целиком посвященное звуковой культуре речи. В подготовительной к школе группе это позволяет делать достаточное количество речевых занятий в неделю.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Большая часть времени на таком занятии отводится работе над произношением одного звука или группы родственных звуков (в подготовительной к школе группе — дифференцировке пар звуков, близких по акустическим признакам: з — ж, с — </w:t>
      </w:r>
      <w:proofErr w:type="spellStart"/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>сь</w:t>
      </w:r>
      <w:proofErr w:type="spellEnd"/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 и др.) Остальное время уделяют воспитанию других качеств речи. 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Большое значение имеют другие формы фронтальной работы, которые осуществляются вне занятий: игры-драматизации, хороводы, праздники и развлечения и др.  Широко практикуется и работа с подгруппами детей в удобное для педагога время (дидактические игры, шутки, </w:t>
      </w:r>
      <w:proofErr w:type="spellStart"/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>чистоговорки</w:t>
      </w:r>
      <w:proofErr w:type="spellEnd"/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>  и др.)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>Таким образом, в календарном плане почти на каждый день предусматривается работа по звуковой культуре речи.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>Для формирования выразительности речи эффективны занятия по пересказу, заучиванию стихотворений. Отдельные элементы интонации, речевой слух и дыхание отрабатываются также и методом упражнений: заучивание и повторение знакомых скороговорок, игровых упражнений. Пользуясь указанными методами, воспитатель применяет разнообразные приемы, непосредственно влияющие на произносительную сторону речи детей.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В процессе отработки и закрепления произносительных умений ребенка ценен пример правильной речи его сверстников. Этот фактор надо использовать не только на занятиях, но и в свободно организуемых играх и упражнениях, к которым привлекаются как дети, не овладевшие каким-то умением, так и те, кто говорит правильно, четко.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>Традиционны такие приемы, как оценка ответа или действия и исправление. На занятиях может употребляться и такой специфичный прием — образная физкультурная пауза, которая благодаря сочетанию движений детей с произнесением отрабатываемых звуков или звукосочетаний (игровая ситуация) служит одновременно и отдыхом, и закреплением учебного материала.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В процессе работы над звуковой культурой речи уместны и наглядные приемы — показ артикуляционных движений, демонстрация игрушки или картинки. В играх и упражнениях часто фигурирует дополнительное оборудование — «волшебная» палочка для подачи сигнала к началу или окончанию ответа, фишки и другой раздаточный материал, служащий для обозначения звуковой структуры слова. </w:t>
      </w:r>
    </w:p>
    <w:p w:rsidR="00D15445" w:rsidRDefault="00D15445" w:rsidP="00D1544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15445" w:rsidRPr="00294D23" w:rsidRDefault="00D15445" w:rsidP="00D15445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 w:hint="eastAsia"/>
          <w:b/>
          <w:bCs/>
          <w:sz w:val="28"/>
          <w:szCs w:val="24"/>
          <w:lang w:eastAsia="ru-RU"/>
        </w:rPr>
        <w:t>Организация и методика проведения занятий</w:t>
      </w:r>
    </w:p>
    <w:p w:rsidR="00D15445" w:rsidRPr="00294D23" w:rsidRDefault="00D15445" w:rsidP="00D1544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Работа по воспитанию звуковой культуры речи в подготовительной группе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проводится на речевых занятиях (как их часть): при рассказывании по картинке,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чтении стихотворений наизусть, </w:t>
      </w:r>
      <w:proofErr w:type="spellStart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пересказывании</w:t>
      </w:r>
      <w:proofErr w:type="spellEnd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 сказок и пр., а также вне занятий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(с детьми, имеющими недостатки в произношении или восприятии речи).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Воспитание звуковой культуры речи у старших дошкольников </w:t>
      </w:r>
      <w:proofErr w:type="gramStart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направлено</w:t>
      </w:r>
      <w:proofErr w:type="gramEnd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 прежде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всего на устранение недостатков произношения звуков, на выработку отчетливого и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внятного произнесения слов и фраз, точное использование интонационных средств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выразительности. При совершенствовании звукопроизношения особое внимание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уделяется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lastRenderedPageBreak/>
        <w:t>закреплению сложных в артикуляционном отношении звуков: свистящих и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шипящих, звуков [</w:t>
      </w:r>
      <w:proofErr w:type="gramStart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р</w:t>
      </w:r>
      <w:proofErr w:type="gramEnd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], [р'], [л]. Эта работа осуществляется в процессе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дифференциации определенных групп звуков (свистящих и шипящих, звонких и глухих,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твердых и мягких) с использованием специально подобранных </w:t>
      </w:r>
      <w:proofErr w:type="spellStart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чистоговорок</w:t>
      </w:r>
      <w:proofErr w:type="spellEnd"/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(скороговорок), насыщенных определенными парами или группами звуков. Например,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для дифференциации </w:t>
      </w:r>
      <w:proofErr w:type="gramStart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звуков [ж</w:t>
      </w:r>
      <w:proofErr w:type="gramEnd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] и [ш] (звонкий и глухой) и одновременно для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закрепления правильного их произношения детям предлагают произнести такую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скороговорку: «У ежа ежата, у мишки медвежата». Выработке более четкой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артикуляции каждого звука в отдельности и слов в целом способствует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проговаривание </w:t>
      </w:r>
      <w:proofErr w:type="spellStart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чистоговорок</w:t>
      </w:r>
      <w:proofErr w:type="spellEnd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 шепотом или беззвучно. А для развития голосового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аппарата полезно произнесение </w:t>
      </w:r>
      <w:proofErr w:type="spellStart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чистоговорок</w:t>
      </w:r>
      <w:proofErr w:type="spellEnd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 (скороговорок) с различной громкостью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 xml:space="preserve">и в разном темпе. Педагог может предложить детям одну и ту же </w:t>
      </w:r>
      <w:proofErr w:type="spellStart"/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чистоговорку</w:t>
      </w:r>
      <w:proofErr w:type="spellEnd"/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сказать сначала с обычной громкостью, потом тихо или громко; или сначала в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умеренном темпе, а потом в замедленном или ускоренном, выделяя голосом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определенные слова (логическое ударение). Например, вышеприведенную скороговорку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дети должны произнести так, чтобы было ясно, что именно у ежа ежата, а не у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какого-нибудь другого животного.</w:t>
      </w:r>
    </w:p>
    <w:p w:rsidR="00D15445" w:rsidRPr="00294D23" w:rsidRDefault="00D15445" w:rsidP="00D154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Воспитатель учит детей при помощи смены силы и высоты голоса отражать свое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отношение к предметам и явлениям окружающей жизни: произносить слова, фразы</w:t>
      </w:r>
      <w:r w:rsidRPr="00294D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D23">
        <w:rPr>
          <w:rFonts w:ascii="Times New Roman" w:eastAsia="Times New Roman" w:hAnsi="Times New Roman" w:hint="eastAsia"/>
          <w:sz w:val="28"/>
          <w:szCs w:val="24"/>
          <w:lang w:eastAsia="ru-RU"/>
        </w:rPr>
        <w:t>ласково, сердито и т. д.</w:t>
      </w:r>
    </w:p>
    <w:p w:rsidR="00D15445" w:rsidRPr="00294D23" w:rsidRDefault="00D15445" w:rsidP="00D1544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5445" w:rsidRDefault="00D15445" w:rsidP="00D15445">
      <w:pPr>
        <w:pStyle w:val="a3"/>
        <w:rPr>
          <w:rFonts w:ascii="Times New Roman" w:hAnsi="Times New Roman"/>
          <w:sz w:val="24"/>
          <w:szCs w:val="24"/>
        </w:rPr>
      </w:pPr>
      <w:r w:rsidRPr="00294D2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D0898" w:rsidRDefault="00CD0898">
      <w:bookmarkStart w:id="0" w:name="_GoBack"/>
      <w:bookmarkEnd w:id="0"/>
    </w:p>
    <w:sectPr w:rsidR="00CD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45"/>
    <w:rsid w:val="00020C7F"/>
    <w:rsid w:val="00CD0898"/>
    <w:rsid w:val="00D1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20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154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20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154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2015-02-25T18:48:00Z</dcterms:created>
  <dcterms:modified xsi:type="dcterms:W3CDTF">2015-02-25T18:48:00Z</dcterms:modified>
</cp:coreProperties>
</file>