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71" w:rsidRPr="00E13163" w:rsidRDefault="00AB4071" w:rsidP="00AB4071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3163">
        <w:rPr>
          <w:rFonts w:ascii="Times New Roman" w:eastAsia="Calibri" w:hAnsi="Times New Roman" w:cs="Times New Roman"/>
          <w:b/>
          <w:sz w:val="28"/>
          <w:szCs w:val="28"/>
        </w:rPr>
        <w:t xml:space="preserve">Тесовая работа </w:t>
      </w:r>
      <w:r w:rsidR="00E13163" w:rsidRPr="00E13163">
        <w:rPr>
          <w:rFonts w:ascii="Times New Roman" w:eastAsia="Calibri" w:hAnsi="Times New Roman" w:cs="Times New Roman"/>
          <w:b/>
          <w:sz w:val="28"/>
          <w:szCs w:val="28"/>
        </w:rPr>
        <w:t>6 класс</w:t>
      </w:r>
      <w:r w:rsidRPr="00E131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1316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E13163">
        <w:rPr>
          <w:rFonts w:ascii="Times New Roman" w:eastAsia="Calibri" w:hAnsi="Times New Roman" w:cs="Times New Roman"/>
          <w:b/>
          <w:sz w:val="28"/>
          <w:szCs w:val="28"/>
        </w:rPr>
        <w:t xml:space="preserve"> четверть</w:t>
      </w:r>
    </w:p>
    <w:p w:rsidR="00AB4071" w:rsidRPr="00E13163" w:rsidRDefault="00AB4071" w:rsidP="00AB4071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4071" w:rsidRPr="00E13163" w:rsidRDefault="00AB4071" w:rsidP="00AB407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13163">
        <w:rPr>
          <w:rFonts w:ascii="Times New Roman" w:eastAsia="Calibri" w:hAnsi="Times New Roman" w:cs="Times New Roman"/>
          <w:b/>
          <w:sz w:val="28"/>
          <w:szCs w:val="28"/>
        </w:rPr>
        <w:t>Как называется жанр изобразительного искусства, в котором изображают неодушевлённые предметы, организованные в  группу?</w:t>
      </w:r>
    </w:p>
    <w:p w:rsidR="00AB4071" w:rsidRPr="00E13163" w:rsidRDefault="00AB4071" w:rsidP="00AB407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пейзаж;</w:t>
      </w:r>
    </w:p>
    <w:p w:rsidR="00AB4071" w:rsidRPr="00E13163" w:rsidRDefault="00AB4071" w:rsidP="00AB407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живопись;</w:t>
      </w:r>
    </w:p>
    <w:p w:rsidR="00AB4071" w:rsidRPr="00E13163" w:rsidRDefault="00AB4071" w:rsidP="00AB407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портрет;</w:t>
      </w:r>
    </w:p>
    <w:p w:rsidR="00AB4071" w:rsidRPr="00E13163" w:rsidRDefault="00AB4071" w:rsidP="00AB407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натюрморт.</w:t>
      </w:r>
      <w:bookmarkStart w:id="0" w:name="_GoBack"/>
      <w:bookmarkEnd w:id="0"/>
    </w:p>
    <w:p w:rsidR="00AB4071" w:rsidRPr="00E13163" w:rsidRDefault="00AB4071" w:rsidP="00AB40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4071" w:rsidRPr="00E13163" w:rsidRDefault="00AB4071" w:rsidP="00AB40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163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Натюрморт - это вид изобразительного искусства?</w:t>
      </w:r>
    </w:p>
    <w:p w:rsidR="00AB4071" w:rsidRPr="00E13163" w:rsidRDefault="00AB4071" w:rsidP="00AB407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6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да;</w:t>
      </w:r>
    </w:p>
    <w:p w:rsidR="00AB4071" w:rsidRPr="00E13163" w:rsidRDefault="00AB4071" w:rsidP="00AB407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6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нет.</w:t>
      </w:r>
    </w:p>
    <w:p w:rsidR="00AB4071" w:rsidRPr="00E13163" w:rsidRDefault="00AB4071" w:rsidP="00AB407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071" w:rsidRPr="00E13163" w:rsidRDefault="00AB4071" w:rsidP="00AB407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13163">
        <w:rPr>
          <w:rFonts w:ascii="Times New Roman" w:eastAsia="Calibri" w:hAnsi="Times New Roman" w:cs="Times New Roman"/>
          <w:b/>
          <w:sz w:val="28"/>
          <w:szCs w:val="28"/>
        </w:rPr>
        <w:t>Материалы, используемые в графике</w:t>
      </w:r>
    </w:p>
    <w:p w:rsidR="00AB4071" w:rsidRPr="00E13163" w:rsidRDefault="00AB4071" w:rsidP="00AB407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акварель;</w:t>
      </w:r>
    </w:p>
    <w:p w:rsidR="00AB4071" w:rsidRPr="00E13163" w:rsidRDefault="00AB4071" w:rsidP="00AB407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пластилин;</w:t>
      </w:r>
    </w:p>
    <w:p w:rsidR="00AB4071" w:rsidRPr="00E13163" w:rsidRDefault="00AB4071" w:rsidP="00AB407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карандаш, уголь, фломастеры;</w:t>
      </w:r>
    </w:p>
    <w:p w:rsidR="00AB4071" w:rsidRPr="00E13163" w:rsidRDefault="00AB4071" w:rsidP="00AB407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гуашь.</w:t>
      </w:r>
    </w:p>
    <w:p w:rsidR="00AB4071" w:rsidRPr="00E13163" w:rsidRDefault="00AB4071" w:rsidP="00AB407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B4071" w:rsidRPr="00E13163" w:rsidRDefault="00AB4071" w:rsidP="00AB407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13163">
        <w:rPr>
          <w:rFonts w:ascii="Times New Roman" w:eastAsia="Calibri" w:hAnsi="Times New Roman" w:cs="Times New Roman"/>
          <w:b/>
          <w:sz w:val="28"/>
          <w:szCs w:val="28"/>
        </w:rPr>
        <w:t>Выразительные средства в живописи</w:t>
      </w:r>
    </w:p>
    <w:p w:rsidR="00AB4071" w:rsidRPr="00E13163" w:rsidRDefault="00AB4071" w:rsidP="00AB407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линия, штрих;</w:t>
      </w:r>
    </w:p>
    <w:p w:rsidR="00AB4071" w:rsidRPr="00E13163" w:rsidRDefault="00AB4071" w:rsidP="00AB407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объём;</w:t>
      </w:r>
    </w:p>
    <w:p w:rsidR="00AB4071" w:rsidRPr="00E13163" w:rsidRDefault="00AB4071" w:rsidP="00AB407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цветовое пятно, мазок, колорит, композиция;</w:t>
      </w:r>
    </w:p>
    <w:p w:rsidR="00AB4071" w:rsidRPr="00E13163" w:rsidRDefault="00AB4071" w:rsidP="00AB407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мазок;</w:t>
      </w:r>
    </w:p>
    <w:p w:rsidR="00AB4071" w:rsidRPr="00E13163" w:rsidRDefault="00AB4071" w:rsidP="00AB407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B4071" w:rsidRPr="00E13163" w:rsidRDefault="00AB4071" w:rsidP="00AB407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13163">
        <w:rPr>
          <w:rFonts w:ascii="Times New Roman" w:eastAsia="Calibri" w:hAnsi="Times New Roman" w:cs="Times New Roman"/>
          <w:b/>
          <w:sz w:val="28"/>
          <w:szCs w:val="28"/>
        </w:rPr>
        <w:t>Когда  и где сформировался натюрморт как самостоятельный жанр?</w:t>
      </w:r>
    </w:p>
    <w:p w:rsidR="00AB4071" w:rsidRPr="00E13163" w:rsidRDefault="00AB4071" w:rsidP="00AB407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в Древней Греции;</w:t>
      </w:r>
    </w:p>
    <w:p w:rsidR="00AB4071" w:rsidRPr="00E13163" w:rsidRDefault="00AB4071" w:rsidP="00AB407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в конце 16 – начале 17в в Голландии.</w:t>
      </w:r>
    </w:p>
    <w:p w:rsidR="00AB4071" w:rsidRPr="00E13163" w:rsidRDefault="00AB4071" w:rsidP="00AB40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4071" w:rsidRPr="00E13163" w:rsidRDefault="00AB4071" w:rsidP="00AB407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13163">
        <w:rPr>
          <w:rFonts w:ascii="Times New Roman" w:eastAsia="Calibri" w:hAnsi="Times New Roman" w:cs="Times New Roman"/>
          <w:b/>
          <w:sz w:val="28"/>
          <w:szCs w:val="28"/>
        </w:rPr>
        <w:t>Продолжи предложение: « Геометрическое тело ……. ».</w:t>
      </w:r>
    </w:p>
    <w:p w:rsidR="00AB4071" w:rsidRPr="00E13163" w:rsidRDefault="00AB4071" w:rsidP="00AB407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плоское;</w:t>
      </w:r>
    </w:p>
    <w:p w:rsidR="00AB4071" w:rsidRPr="00E13163" w:rsidRDefault="00AB4071" w:rsidP="00AB407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большое;</w:t>
      </w:r>
    </w:p>
    <w:p w:rsidR="00AB4071" w:rsidRPr="00E13163" w:rsidRDefault="00AB4071" w:rsidP="00AB407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объёмное;</w:t>
      </w:r>
    </w:p>
    <w:p w:rsidR="00AB4071" w:rsidRPr="00E13163" w:rsidRDefault="00AB4071" w:rsidP="00AB407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круглое.</w:t>
      </w:r>
    </w:p>
    <w:p w:rsidR="00AB4071" w:rsidRPr="00E13163" w:rsidRDefault="00AB4071" w:rsidP="00AB407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B4071" w:rsidRPr="00E13163" w:rsidRDefault="00AB4071" w:rsidP="00AB407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13163">
        <w:rPr>
          <w:rFonts w:ascii="Times New Roman" w:eastAsia="Calibri" w:hAnsi="Times New Roman" w:cs="Times New Roman"/>
          <w:b/>
          <w:sz w:val="28"/>
          <w:szCs w:val="28"/>
        </w:rPr>
        <w:t>Как переводится слово КОНСТРУКЦИЯ?</w:t>
      </w:r>
    </w:p>
    <w:p w:rsidR="00AB4071" w:rsidRPr="00E13163" w:rsidRDefault="00AB4071" w:rsidP="00AB4071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геометрические тела;</w:t>
      </w:r>
    </w:p>
    <w:p w:rsidR="00AB4071" w:rsidRPr="00E13163" w:rsidRDefault="00AB4071" w:rsidP="00AB4071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взаимное расположение частей предмета, их соотношение;</w:t>
      </w:r>
    </w:p>
    <w:p w:rsidR="00AB4071" w:rsidRPr="00E13163" w:rsidRDefault="00AB4071" w:rsidP="00AB4071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геометрические фигуры разной величины.</w:t>
      </w:r>
    </w:p>
    <w:p w:rsidR="00AB4071" w:rsidRPr="00E13163" w:rsidRDefault="00AB4071" w:rsidP="00AB407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B4071" w:rsidRPr="00E13163" w:rsidRDefault="00AB4071" w:rsidP="00AB407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13163">
        <w:rPr>
          <w:rFonts w:ascii="Times New Roman" w:eastAsia="Calibri" w:hAnsi="Times New Roman" w:cs="Times New Roman"/>
          <w:b/>
          <w:sz w:val="28"/>
          <w:szCs w:val="28"/>
        </w:rPr>
        <w:t>Чему учат правила перспективы?</w:t>
      </w:r>
    </w:p>
    <w:p w:rsidR="00AB4071" w:rsidRPr="00E13163" w:rsidRDefault="00AB4071" w:rsidP="00AB4071">
      <w:pPr>
        <w:numPr>
          <w:ilvl w:val="0"/>
          <w:numId w:val="10"/>
        </w:numPr>
        <w:spacing w:after="0" w:line="240" w:lineRule="auto"/>
        <w:ind w:left="709" w:hanging="28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передавать объём;</w:t>
      </w:r>
    </w:p>
    <w:p w:rsidR="00AB4071" w:rsidRPr="00E13163" w:rsidRDefault="00AB4071" w:rsidP="00AB4071">
      <w:pPr>
        <w:numPr>
          <w:ilvl w:val="0"/>
          <w:numId w:val="10"/>
        </w:numPr>
        <w:spacing w:after="0" w:line="240" w:lineRule="auto"/>
        <w:ind w:left="709" w:hanging="28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отображать на плоскости глубину пространства;</w:t>
      </w:r>
    </w:p>
    <w:p w:rsidR="00AB4071" w:rsidRPr="00E13163" w:rsidRDefault="00AB4071" w:rsidP="00AB4071">
      <w:pPr>
        <w:numPr>
          <w:ilvl w:val="0"/>
          <w:numId w:val="10"/>
        </w:numPr>
        <w:spacing w:after="0" w:line="240" w:lineRule="auto"/>
        <w:ind w:left="709" w:hanging="28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lastRenderedPageBreak/>
        <w:t>правильно рисовать графическими материалами.</w:t>
      </w:r>
    </w:p>
    <w:p w:rsidR="00AB4071" w:rsidRPr="00E13163" w:rsidRDefault="00AB4071" w:rsidP="00AB407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B4071" w:rsidRPr="00E13163" w:rsidRDefault="00AB4071" w:rsidP="00AB407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13163">
        <w:rPr>
          <w:rFonts w:ascii="Times New Roman" w:eastAsia="Calibri" w:hAnsi="Times New Roman" w:cs="Times New Roman"/>
          <w:b/>
          <w:sz w:val="28"/>
          <w:szCs w:val="28"/>
        </w:rPr>
        <w:t>Наиболее светлое пятно на освещённой поверхности предмета:</w:t>
      </w:r>
    </w:p>
    <w:p w:rsidR="00AB4071" w:rsidRPr="00E13163" w:rsidRDefault="00AB4071" w:rsidP="00AB4071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контраст;</w:t>
      </w:r>
    </w:p>
    <w:p w:rsidR="00AB4071" w:rsidRPr="00E13163" w:rsidRDefault="00AB4071" w:rsidP="00AB4071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блик;</w:t>
      </w:r>
    </w:p>
    <w:p w:rsidR="00AB4071" w:rsidRPr="00E13163" w:rsidRDefault="00AB4071" w:rsidP="00AB4071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рельеф.</w:t>
      </w:r>
    </w:p>
    <w:p w:rsidR="00AB4071" w:rsidRPr="00E13163" w:rsidRDefault="00AB4071" w:rsidP="00AB407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B4071" w:rsidRPr="00E13163" w:rsidRDefault="00AB4071" w:rsidP="00AB407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13163">
        <w:rPr>
          <w:rFonts w:ascii="Times New Roman" w:eastAsia="Calibri" w:hAnsi="Times New Roman" w:cs="Times New Roman"/>
          <w:b/>
          <w:sz w:val="28"/>
          <w:szCs w:val="28"/>
        </w:rPr>
        <w:t>Светотень - это:</w:t>
      </w:r>
    </w:p>
    <w:p w:rsidR="00AB4071" w:rsidRPr="00E13163" w:rsidRDefault="00AB4071" w:rsidP="00AB407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отражение света от поверхности одного предмета в затенённой части другого;</w:t>
      </w:r>
    </w:p>
    <w:p w:rsidR="00AB4071" w:rsidRPr="00E13163" w:rsidRDefault="00AB4071" w:rsidP="00AB407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тень, уходящая в глубину;</w:t>
      </w:r>
    </w:p>
    <w:p w:rsidR="00AB4071" w:rsidRPr="00E13163" w:rsidRDefault="00AB4071" w:rsidP="00AB407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способ передачи объёма предмета с помощью теней и света.</w:t>
      </w:r>
    </w:p>
    <w:p w:rsidR="00AB4071" w:rsidRPr="00E13163" w:rsidRDefault="00AB4071" w:rsidP="00AB40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4071" w:rsidRPr="00E13163" w:rsidRDefault="00AB4071" w:rsidP="00AB40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3163">
        <w:rPr>
          <w:rFonts w:ascii="Times New Roman" w:eastAsia="Calibri" w:hAnsi="Times New Roman" w:cs="Times New Roman"/>
          <w:b/>
          <w:sz w:val="28"/>
          <w:szCs w:val="28"/>
        </w:rPr>
        <w:t>Ключи:</w:t>
      </w:r>
    </w:p>
    <w:p w:rsidR="00AB4071" w:rsidRPr="00E13163" w:rsidRDefault="00AB4071" w:rsidP="00AB4071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г</w:t>
      </w:r>
    </w:p>
    <w:p w:rsidR="00AB4071" w:rsidRPr="00E13163" w:rsidRDefault="00AB4071" w:rsidP="00AB4071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б</w:t>
      </w:r>
    </w:p>
    <w:p w:rsidR="00AB4071" w:rsidRPr="00E13163" w:rsidRDefault="00AB4071" w:rsidP="00AB4071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в</w:t>
      </w:r>
    </w:p>
    <w:p w:rsidR="00AB4071" w:rsidRPr="00E13163" w:rsidRDefault="00AB4071" w:rsidP="00AB4071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в</w:t>
      </w:r>
    </w:p>
    <w:p w:rsidR="00AB4071" w:rsidRPr="00E13163" w:rsidRDefault="00AB4071" w:rsidP="00AB4071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б</w:t>
      </w:r>
    </w:p>
    <w:p w:rsidR="00AB4071" w:rsidRPr="00E13163" w:rsidRDefault="00AB4071" w:rsidP="00AB4071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в</w:t>
      </w:r>
    </w:p>
    <w:p w:rsidR="00AB4071" w:rsidRPr="00E13163" w:rsidRDefault="00AB4071" w:rsidP="00AB4071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б</w:t>
      </w:r>
    </w:p>
    <w:p w:rsidR="00AB4071" w:rsidRPr="00E13163" w:rsidRDefault="00AB4071" w:rsidP="00AB4071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б</w:t>
      </w:r>
    </w:p>
    <w:p w:rsidR="00AB4071" w:rsidRPr="00E13163" w:rsidRDefault="00AB4071" w:rsidP="00AB4071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б</w:t>
      </w:r>
    </w:p>
    <w:p w:rsidR="00AB4071" w:rsidRPr="00E13163" w:rsidRDefault="00AB4071" w:rsidP="00AB4071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в</w:t>
      </w:r>
    </w:p>
    <w:p w:rsidR="00626697" w:rsidRPr="00E13163" w:rsidRDefault="00626697">
      <w:pPr>
        <w:rPr>
          <w:rFonts w:ascii="Times New Roman" w:hAnsi="Times New Roman" w:cs="Times New Roman"/>
          <w:sz w:val="28"/>
          <w:szCs w:val="28"/>
        </w:rPr>
      </w:pPr>
    </w:p>
    <w:sectPr w:rsidR="00626697" w:rsidRPr="00E1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75CB"/>
    <w:multiLevelType w:val="hybridMultilevel"/>
    <w:tmpl w:val="77628D36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422B5"/>
    <w:multiLevelType w:val="hybridMultilevel"/>
    <w:tmpl w:val="A098673C"/>
    <w:lvl w:ilvl="0" w:tplc="DF622D6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74850"/>
    <w:multiLevelType w:val="hybridMultilevel"/>
    <w:tmpl w:val="AC7A31B4"/>
    <w:lvl w:ilvl="0" w:tplc="36941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0743"/>
    <w:multiLevelType w:val="hybridMultilevel"/>
    <w:tmpl w:val="FB2A333A"/>
    <w:lvl w:ilvl="0" w:tplc="97CE3EE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23115"/>
    <w:multiLevelType w:val="hybridMultilevel"/>
    <w:tmpl w:val="4B3E0CA0"/>
    <w:lvl w:ilvl="0" w:tplc="29E454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50BCB"/>
    <w:multiLevelType w:val="hybridMultilevel"/>
    <w:tmpl w:val="5DECBF42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D1B68"/>
    <w:multiLevelType w:val="hybridMultilevel"/>
    <w:tmpl w:val="03FEA07A"/>
    <w:lvl w:ilvl="0" w:tplc="D444F70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977F1"/>
    <w:multiLevelType w:val="hybridMultilevel"/>
    <w:tmpl w:val="53181E64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951A4"/>
    <w:multiLevelType w:val="hybridMultilevel"/>
    <w:tmpl w:val="9526478C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16A92"/>
    <w:multiLevelType w:val="hybridMultilevel"/>
    <w:tmpl w:val="44CE04DE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02C6C"/>
    <w:multiLevelType w:val="hybridMultilevel"/>
    <w:tmpl w:val="21E6EF24"/>
    <w:lvl w:ilvl="0" w:tplc="C4905BFA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56130"/>
    <w:multiLevelType w:val="hybridMultilevel"/>
    <w:tmpl w:val="784A1C4C"/>
    <w:lvl w:ilvl="0" w:tplc="809C63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7C"/>
    <w:rsid w:val="00626697"/>
    <w:rsid w:val="00AB4071"/>
    <w:rsid w:val="00C9007C"/>
    <w:rsid w:val="00E1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2015-04-05T18:19:00Z</dcterms:created>
  <dcterms:modified xsi:type="dcterms:W3CDTF">2015-04-05T18:22:00Z</dcterms:modified>
</cp:coreProperties>
</file>