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21" w:rsidRPr="000E701F" w:rsidRDefault="00470B21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Основания.</w:t>
      </w:r>
    </w:p>
    <w:p w:rsidR="000F3FBA" w:rsidRPr="00D23080" w:rsidRDefault="000F3FBA" w:rsidP="000F3FB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05D91">
        <w:rPr>
          <w:rFonts w:ascii="Times New Roman" w:hAnsi="Times New Roman"/>
          <w:b/>
          <w:sz w:val="24"/>
          <w:szCs w:val="24"/>
        </w:rPr>
        <w:t>Цель урока:</w:t>
      </w:r>
      <w:r w:rsidR="009E0BA7" w:rsidRPr="0048316F">
        <w:rPr>
          <w:rFonts w:ascii="Times New Roman" w:hAnsi="Times New Roman" w:cs="Times New Roman"/>
          <w:color w:val="666666"/>
          <w:sz w:val="24"/>
          <w:szCs w:val="21"/>
          <w:shd w:val="clear" w:color="auto" w:fill="FFFFFF"/>
        </w:rPr>
        <w:t xml:space="preserve"> </w:t>
      </w:r>
      <w:r w:rsidRPr="00B05D91">
        <w:rPr>
          <w:rFonts w:ascii="Times New Roman" w:hAnsi="Times New Roman"/>
          <w:b/>
          <w:sz w:val="24"/>
          <w:szCs w:val="24"/>
        </w:rPr>
        <w:t xml:space="preserve"> </w:t>
      </w:r>
      <w:r w:rsidR="00D23080">
        <w:rPr>
          <w:rFonts w:ascii="Times New Roman" w:hAnsi="Times New Roman"/>
          <w:sz w:val="24"/>
          <w:szCs w:val="24"/>
        </w:rPr>
        <w:t>с</w:t>
      </w:r>
      <w:r w:rsidRPr="00B05D91">
        <w:rPr>
          <w:rFonts w:ascii="Times New Roman" w:hAnsi="Times New Roman"/>
          <w:sz w:val="24"/>
          <w:szCs w:val="24"/>
        </w:rPr>
        <w:t>оздать условия для того, чтобы,   познакомить учащихся с составом, названиями, классификацией и отдельными представителями оснований; дать представление о качественных реакциях на примере щелочей; продолжить ознакомление с основными правилами техники безопасности на практических занятиях</w:t>
      </w:r>
      <w:r w:rsidR="004E5EC3">
        <w:rPr>
          <w:rFonts w:ascii="Times New Roman" w:hAnsi="Times New Roman"/>
          <w:sz w:val="24"/>
          <w:szCs w:val="24"/>
        </w:rPr>
        <w:t>,</w:t>
      </w:r>
      <w:r w:rsidRPr="00B05D91">
        <w:rPr>
          <w:rFonts w:ascii="Times New Roman" w:hAnsi="Times New Roman"/>
          <w:sz w:val="24"/>
          <w:szCs w:val="24"/>
        </w:rPr>
        <w:t xml:space="preserve"> показать значение важнейших представителей гидроксидов в природе и жизни человека; </w:t>
      </w:r>
    </w:p>
    <w:p w:rsidR="000F3FBA" w:rsidRPr="00B05D91" w:rsidRDefault="000F3FBA" w:rsidP="000F3FB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16F5" w:rsidRPr="00CB16F5" w:rsidRDefault="00CB16F5" w:rsidP="00CB16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F5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CB16F5" w:rsidRPr="00020AEF" w:rsidRDefault="00CB16F5" w:rsidP="00CB1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02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6F5" w:rsidRPr="00CB16F5" w:rsidRDefault="00D23080" w:rsidP="00CB16F5">
      <w:pPr>
        <w:pStyle w:val="a6"/>
        <w:numPr>
          <w:ilvl w:val="0"/>
          <w:numId w:val="5"/>
        </w:numPr>
        <w:spacing w:line="240" w:lineRule="auto"/>
        <w:jc w:val="both"/>
        <w:rPr>
          <w:lang w:val="ru-RU"/>
        </w:rPr>
      </w:pPr>
      <w:r w:rsidRPr="00B05D91">
        <w:rPr>
          <w:rFonts w:ascii="Times New Roman" w:hAnsi="Times New Roman"/>
          <w:sz w:val="24"/>
          <w:szCs w:val="24"/>
          <w:lang w:val="ru-RU"/>
        </w:rPr>
        <w:t>сформировать новое понятие – основания</w:t>
      </w:r>
      <w:r w:rsidR="00CB16F5" w:rsidRPr="00CB1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</w:p>
    <w:p w:rsidR="00CB16F5" w:rsidRPr="00CB16F5" w:rsidRDefault="00D23080" w:rsidP="00CB16F5">
      <w:pPr>
        <w:pStyle w:val="a6"/>
        <w:numPr>
          <w:ilvl w:val="0"/>
          <w:numId w:val="5"/>
        </w:numPr>
        <w:spacing w:line="240" w:lineRule="auto"/>
        <w:jc w:val="both"/>
        <w:rPr>
          <w:lang w:val="ru-RU"/>
        </w:rPr>
      </w:pPr>
      <w:r w:rsidRPr="00D2308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B16F5" w:rsidRPr="00D23080">
        <w:rPr>
          <w:rFonts w:ascii="Times New Roman" w:eastAsia="Times New Roman" w:hAnsi="Times New Roman"/>
          <w:sz w:val="24"/>
          <w:szCs w:val="24"/>
          <w:lang w:val="ru-RU" w:eastAsia="ru-RU"/>
        </w:rPr>
        <w:t>научить ребят пользоваться таблицей растворимости.</w:t>
      </w:r>
    </w:p>
    <w:p w:rsidR="00CB16F5" w:rsidRPr="00020AEF" w:rsidRDefault="00CB16F5" w:rsidP="00CB1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02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6F5" w:rsidRPr="00CB16F5" w:rsidRDefault="00CB16F5" w:rsidP="00CB16F5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16F5">
        <w:rPr>
          <w:rFonts w:ascii="Times New Roman" w:eastAsia="Times New Roman" w:hAnsi="Times New Roman"/>
          <w:sz w:val="24"/>
          <w:szCs w:val="24"/>
          <w:lang w:val="ru-RU" w:eastAsia="ru-RU"/>
        </w:rPr>
        <w:t>развивать познавательный интерес к изучаемому предмету;</w:t>
      </w:r>
    </w:p>
    <w:p w:rsidR="00CB16F5" w:rsidRDefault="00CB16F5" w:rsidP="00CB16F5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16F5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формировать умение проводить поиск, обработку, анализ и систематизацию информации.</w:t>
      </w:r>
    </w:p>
    <w:p w:rsidR="009E0BA7" w:rsidRPr="009E0BA7" w:rsidRDefault="009E0BA7" w:rsidP="009E0BA7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16F5">
        <w:rPr>
          <w:rFonts w:ascii="Times New Roman" w:eastAsia="Times New Roman" w:hAnsi="Times New Roman"/>
          <w:sz w:val="24"/>
          <w:szCs w:val="24"/>
          <w:lang w:val="ru-RU" w:eastAsia="ru-RU"/>
        </w:rPr>
        <w:t>развивать самостоят</w:t>
      </w:r>
      <w:r w:rsidR="0052489D">
        <w:rPr>
          <w:rFonts w:ascii="Times New Roman" w:eastAsia="Times New Roman" w:hAnsi="Times New Roman"/>
          <w:sz w:val="24"/>
          <w:szCs w:val="24"/>
          <w:lang w:val="ru-RU" w:eastAsia="ru-RU"/>
        </w:rPr>
        <w:t>ельность</w:t>
      </w:r>
      <w:r w:rsidRPr="00CB16F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B16F5" w:rsidRDefault="00CB16F5" w:rsidP="00CB1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02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16F" w:rsidRPr="004E5EC3" w:rsidRDefault="00CB16F5" w:rsidP="0048316F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18C7">
        <w:rPr>
          <w:rFonts w:ascii="Times New Roman" w:eastAsia="Times New Roman" w:hAnsi="Times New Roman"/>
          <w:sz w:val="24"/>
          <w:szCs w:val="24"/>
          <w:lang w:eastAsia="ru-RU"/>
        </w:rPr>
        <w:t>продолжить</w:t>
      </w:r>
      <w:proofErr w:type="spellEnd"/>
      <w:r w:rsidRPr="00A01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18C7">
        <w:rPr>
          <w:rFonts w:ascii="Times New Roman" w:eastAsia="Times New Roman" w:hAnsi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научного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мировоззрения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реактивы:</w:t>
      </w:r>
      <w:r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701F"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4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растворимост</w:t>
      </w:r>
      <w:r w:rsidR="004334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демонстрационный шт</w:t>
      </w:r>
      <w:r w:rsidR="009314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атив, пробирки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растворы щелочей, вода, растворы индикаторов (метиловый оранжевый, фенолфталеин</w:t>
      </w:r>
      <w:r w:rsidR="004E5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лакмус).</w:t>
      </w:r>
      <w:proofErr w:type="gramEnd"/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«Чтобы познать </w:t>
      </w:r>
      <w:proofErr w:type="gramStart"/>
      <w:r w:rsidRPr="000E7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</w:t>
      </w:r>
      <w:proofErr w:type="gramEnd"/>
      <w:r w:rsidRPr="000E7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научиться наблюдать»</w:t>
      </w:r>
    </w:p>
    <w:p w:rsidR="002B1BD5" w:rsidRPr="000E701F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Мотивация. Актуализация знаний</w:t>
      </w:r>
    </w:p>
    <w:p w:rsidR="0060302D" w:rsidRPr="0060302D" w:rsidRDefault="0060302D" w:rsidP="0060302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302D">
        <w:rPr>
          <w:rFonts w:ascii="Times New Roman" w:eastAsia="Calibri" w:hAnsi="Times New Roman" w:cs="Times New Roman"/>
          <w:sz w:val="24"/>
          <w:szCs w:val="28"/>
        </w:rPr>
        <w:t>Друзья, я очень рада</w:t>
      </w:r>
    </w:p>
    <w:p w:rsidR="0060302D" w:rsidRPr="0060302D" w:rsidRDefault="0060302D" w:rsidP="0060302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302D">
        <w:rPr>
          <w:rFonts w:ascii="Times New Roman" w:eastAsia="Calibri" w:hAnsi="Times New Roman" w:cs="Times New Roman"/>
          <w:sz w:val="24"/>
          <w:szCs w:val="28"/>
        </w:rPr>
        <w:t>Войти в приветливый ваш класс.</w:t>
      </w:r>
    </w:p>
    <w:p w:rsidR="0060302D" w:rsidRPr="0060302D" w:rsidRDefault="0060302D" w:rsidP="0060302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302D">
        <w:rPr>
          <w:rFonts w:ascii="Times New Roman" w:eastAsia="Calibri" w:hAnsi="Times New Roman" w:cs="Times New Roman"/>
          <w:sz w:val="24"/>
          <w:szCs w:val="28"/>
        </w:rPr>
        <w:t>И для меня уже награда</w:t>
      </w:r>
    </w:p>
    <w:p w:rsidR="0060302D" w:rsidRPr="0060302D" w:rsidRDefault="0060302D" w:rsidP="0060302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302D">
        <w:rPr>
          <w:rFonts w:ascii="Times New Roman" w:eastAsia="Calibri" w:hAnsi="Times New Roman" w:cs="Times New Roman"/>
          <w:sz w:val="24"/>
          <w:szCs w:val="28"/>
        </w:rPr>
        <w:t>Улыбки ваших милых глаз.</w:t>
      </w:r>
    </w:p>
    <w:p w:rsidR="0060302D" w:rsidRPr="0060302D" w:rsidRDefault="0060302D" w:rsidP="0060302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302D">
        <w:rPr>
          <w:rFonts w:ascii="Times New Roman" w:eastAsia="Calibri" w:hAnsi="Times New Roman" w:cs="Times New Roman"/>
          <w:sz w:val="24"/>
          <w:szCs w:val="28"/>
        </w:rPr>
        <w:t>Я знаю: каждый в классе гений,</w:t>
      </w:r>
    </w:p>
    <w:p w:rsidR="0060302D" w:rsidRPr="0060302D" w:rsidRDefault="0060302D" w:rsidP="0060302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302D">
        <w:rPr>
          <w:rFonts w:ascii="Times New Roman" w:eastAsia="Calibri" w:hAnsi="Times New Roman" w:cs="Times New Roman"/>
          <w:sz w:val="24"/>
          <w:szCs w:val="28"/>
        </w:rPr>
        <w:t>Но без труда – талант не впрок.</w:t>
      </w:r>
    </w:p>
    <w:p w:rsidR="0060302D" w:rsidRPr="0060302D" w:rsidRDefault="0060302D" w:rsidP="0060302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302D">
        <w:rPr>
          <w:rFonts w:ascii="Times New Roman" w:eastAsia="Calibri" w:hAnsi="Times New Roman" w:cs="Times New Roman"/>
          <w:sz w:val="24"/>
          <w:szCs w:val="28"/>
        </w:rPr>
        <w:t>Скрестите шпаги ваших мнений –</w:t>
      </w:r>
    </w:p>
    <w:p w:rsidR="0060302D" w:rsidRPr="0060302D" w:rsidRDefault="0060302D" w:rsidP="0060302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302D">
        <w:rPr>
          <w:rFonts w:ascii="Times New Roman" w:eastAsia="Calibri" w:hAnsi="Times New Roman" w:cs="Times New Roman"/>
          <w:sz w:val="24"/>
          <w:szCs w:val="28"/>
        </w:rPr>
        <w:t>Мы вместе сотворим урок.</w:t>
      </w:r>
    </w:p>
    <w:p w:rsidR="0060302D" w:rsidRDefault="0060302D" w:rsidP="000E701F">
      <w:pPr>
        <w:pStyle w:val="a3"/>
        <w:shd w:val="clear" w:color="auto" w:fill="FFFFFF"/>
        <w:spacing w:beforeAutospacing="0" w:afterAutospacing="0" w:line="180" w:lineRule="atLeast"/>
      </w:pPr>
      <w:r>
        <w:t>Предмет химии очень интересен, необходим в нашей жизни и сегодня мы еще раз убедимся в этом.</w:t>
      </w:r>
    </w:p>
    <w:p w:rsidR="000E701F" w:rsidRPr="000E701F" w:rsidRDefault="0060302D" w:rsidP="000E701F">
      <w:pPr>
        <w:pStyle w:val="a3"/>
        <w:shd w:val="clear" w:color="auto" w:fill="FFFFFF"/>
        <w:spacing w:beforeAutospacing="0" w:afterAutospacing="0" w:line="180" w:lineRule="atLeast"/>
      </w:pPr>
      <w:r>
        <w:t>Современная химическая промышленность производит большое количество косметических средств, в том числе различные мыла, шампуни.</w:t>
      </w:r>
    </w:p>
    <w:p w:rsidR="000E701F" w:rsidRPr="000E701F" w:rsidRDefault="0060302D" w:rsidP="000E701F">
      <w:pPr>
        <w:pStyle w:val="a3"/>
        <w:shd w:val="clear" w:color="auto" w:fill="FFFFFF"/>
        <w:spacing w:beforeAutospacing="0" w:afterAutospacing="0" w:line="180" w:lineRule="atLeast"/>
      </w:pPr>
      <w:r>
        <w:t xml:space="preserve"> Ребята, а у вас не возникал вопрос:</w:t>
      </w:r>
      <w:r w:rsidR="002B1BD5" w:rsidRPr="002B1BD5">
        <w:t xml:space="preserve"> чем мыли волосы женщины в Древней Руси? </w:t>
      </w:r>
    </w:p>
    <w:p w:rsidR="000E701F" w:rsidRPr="00CD29A1" w:rsidRDefault="000E701F" w:rsidP="000E701F">
      <w:pPr>
        <w:pStyle w:val="a3"/>
        <w:shd w:val="clear" w:color="auto" w:fill="FFFFFF"/>
        <w:spacing w:beforeAutospacing="0" w:afterAutospacing="0" w:line="180" w:lineRule="atLeast"/>
      </w:pPr>
      <w:r w:rsidRPr="000E701F">
        <w:t xml:space="preserve"> «Раствором золы»</w:t>
      </w:r>
      <w:r w:rsidR="002B1BD5" w:rsidRPr="002B1BD5">
        <w:t xml:space="preserve"> (показывает). </w:t>
      </w:r>
      <w:r w:rsidR="00CD29A1">
        <w:t xml:space="preserve"> Этот</w:t>
      </w:r>
      <w:r w:rsidRPr="000E701F">
        <w:t xml:space="preserve"> </w:t>
      </w:r>
      <w:r w:rsidR="002B1BD5" w:rsidRPr="002B1BD5">
        <w:t xml:space="preserve"> раствор, мыльный на ощ</w:t>
      </w:r>
      <w:r w:rsidR="00CD29A1">
        <w:t>упь, носит название</w:t>
      </w:r>
      <w:r w:rsidR="002B1BD5" w:rsidRPr="002B1BD5">
        <w:t xml:space="preserve"> "щелок". А вспомнили</w:t>
      </w:r>
      <w:r w:rsidR="00CD29A1">
        <w:t xml:space="preserve"> мы</w:t>
      </w:r>
      <w:r w:rsidR="002B1BD5" w:rsidRPr="002B1BD5">
        <w:t xml:space="preserve"> о нем потому, что реакция среды раствора щелока такая же, как и растворов веществ, которые мы начинаем изучать.</w:t>
      </w:r>
      <w:r w:rsidR="00CD29A1">
        <w:t xml:space="preserve"> Это – основания. </w:t>
      </w:r>
      <w:r w:rsidR="00CD29A1" w:rsidRPr="00CD29A1">
        <w:rPr>
          <w:i/>
        </w:rPr>
        <w:t>(Запись темы в тетради)</w:t>
      </w:r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Изучение нового материала</w:t>
      </w:r>
    </w:p>
    <w:p w:rsidR="000E701F" w:rsidRDefault="00CD29A1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Целеполагание: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бы вы хотели узнать сегодня на уроке о новом классе веществ основания?</w:t>
      </w:r>
    </w:p>
    <w:p w:rsidR="00CD29A1" w:rsidRDefault="00CD29A1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Дать определение </w:t>
      </w:r>
      <w:r w:rsidR="00DB7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оснований</w:t>
      </w:r>
    </w:p>
    <w:p w:rsidR="00DB7D78" w:rsidRDefault="00DB7D78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правильно называть основания</w:t>
      </w:r>
    </w:p>
    <w:p w:rsidR="00DB7D78" w:rsidRDefault="00DB7D78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Изучить физические свойства оснований</w:t>
      </w:r>
    </w:p>
    <w:p w:rsidR="00DB7D78" w:rsidRDefault="00DB7D78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Научиться определять основания </w:t>
      </w:r>
    </w:p>
    <w:p w:rsidR="00CD29A1" w:rsidRDefault="00DB7D78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Познакомиться с практической значимостью оснований.</w:t>
      </w:r>
    </w:p>
    <w:p w:rsidR="00CD29A1" w:rsidRDefault="00CD29A1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химии мы уже познакомились с бинарными веществами.</w:t>
      </w:r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рассмотрите формулы веществ, находящиеся на доске:</w:t>
      </w:r>
    </w:p>
    <w:p w:rsidR="002B1BD5" w:rsidRPr="002B1BD5" w:rsidRDefault="002B1BD5" w:rsidP="000E7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2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gramStart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Cu(</w:t>
      </w:r>
      <w:proofErr w:type="gramEnd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OH)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2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Na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2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O, </w:t>
      </w:r>
      <w:proofErr w:type="spellStart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NaCl</w:t>
      </w:r>
      <w:proofErr w:type="spellEnd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NaOH</w:t>
      </w:r>
      <w:proofErr w:type="spellEnd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CuS</w:t>
      </w:r>
      <w:proofErr w:type="spellEnd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Al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2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3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HCl</w:t>
      </w:r>
      <w:proofErr w:type="spellEnd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Al(OH)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3</w:t>
      </w:r>
    </w:p>
    <w:p w:rsidR="002B1BD5" w:rsidRPr="002B1BD5" w:rsidRDefault="000E701F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="002B1BD5"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данного списка формулы бинарных соединений.</w:t>
      </w:r>
    </w:p>
    <w:p w:rsidR="000E701F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какому признаку вы так распределили вещества? </w:t>
      </w:r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ними?</w:t>
      </w:r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</w:t>
      </w:r>
      <w:r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отвечают.</w:t>
      </w:r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Существуют сложные вещества, которые состоят из 3-х элементов: </w:t>
      </w:r>
      <w:proofErr w:type="spellStart"/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43B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043BEF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и Н. Ион металла – простой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B1B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proofErr w:type="spellEnd"/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</w:t>
      </w:r>
      <w:r w:rsidRPr="002B1B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</w:t>
      </w:r>
      <w:r w:rsidRPr="002B1B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+3</w:t>
      </w:r>
      <w:r w:rsidR="00043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 ОН – сложный, чему равна величина его заряда, совпадает ли он со степенью окисления каждого элемента, а с сумм</w:t>
      </w:r>
      <w:r w:rsidR="00043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степеней окисления элементов.</w:t>
      </w:r>
      <w:r w:rsidR="00043BEF"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proofErr w:type="gramEnd"/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</w:t>
      </w:r>
      <w:r w:rsidRPr="002B1B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  <w:r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2B1B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сумма </w:t>
      </w:r>
      <w:proofErr w:type="gramStart"/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proofErr w:type="gramEnd"/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(О</w:t>
      </w:r>
      <w:r w:rsidRPr="002B1B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1B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+1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1B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название - гидроксид ион.</w:t>
      </w:r>
    </w:p>
    <w:p w:rsidR="002B1BD5" w:rsidRPr="002B1BD5" w:rsidRDefault="00CB16F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Дадим</w:t>
      </w:r>
      <w:r w:rsidR="0004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оснований.</w:t>
      </w:r>
      <w:r w:rsidR="00043BEF"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559" w:rsidRPr="00FF25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B1BD5" w:rsidRPr="002B1BD5" w:rsidRDefault="00043BEF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1BD5"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 сколько гидроксильных групп присоединяет к себе металл? Для ответа на этот вопрос </w:t>
      </w:r>
      <w:r w:rsidR="00DA2A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формулам, выписанным ранее. (</w:t>
      </w:r>
      <w:r w:rsidR="002B1BD5"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 присоединяет к себе столько групп </w:t>
      </w:r>
      <w:proofErr w:type="gramStart"/>
      <w:r w:rsidR="002B1BD5"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="002B1BD5"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его степень окисления)</w:t>
      </w:r>
    </w:p>
    <w:p w:rsidR="002B1BD5" w:rsidRPr="002B1BD5" w:rsidRDefault="00043BEF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1BD5"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) У нас есть вещества, есть их молекулярные формулы. А как же называется каждое из них? Каждый человек имеет свою фамилию, имени, отчество. Так и химические соединения имеют свое</w:t>
      </w:r>
      <w:r w:rsidR="002B1BD5"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1BD5"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</w:t>
      </w:r>
      <w:r w:rsidR="002B1BD5"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74"/>
        <w:gridCol w:w="286"/>
        <w:gridCol w:w="2650"/>
        <w:gridCol w:w="286"/>
        <w:gridCol w:w="5885"/>
      </w:tblGrid>
      <w:tr w:rsidR="002B1BD5" w:rsidRPr="002B1BD5" w:rsidTr="00043BE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BD5" w:rsidRPr="002B1BD5" w:rsidRDefault="002B1BD5" w:rsidP="002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"гидроксид"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BD5" w:rsidRPr="002B1BD5" w:rsidRDefault="002B1BD5" w:rsidP="002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BD5" w:rsidRPr="002B1BD5" w:rsidRDefault="002B1BD5" w:rsidP="002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металла в родительном падеже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BD5" w:rsidRPr="002B1BD5" w:rsidRDefault="002B1BD5" w:rsidP="002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BD5" w:rsidRPr="002B1BD5" w:rsidRDefault="002B1BD5" w:rsidP="002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(римская цифра, обозначающая числовое значение степени окисления металла) для металлов с переменной </w:t>
            </w:r>
            <w:proofErr w:type="gramStart"/>
            <w:r w:rsidRP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proofErr w:type="gramEnd"/>
            <w:r w:rsidRP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0BA7" w:rsidRDefault="009E0BA7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</w:t>
      </w:r>
    </w:p>
    <w:p w:rsidR="00043BEF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NaOH</w:t>
      </w:r>
      <w:proofErr w:type="spellEnd"/>
      <w:r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–гидроксид 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</w:t>
      </w:r>
    </w:p>
    <w:p w:rsidR="00043BEF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Cu</w:t>
      </w:r>
      <w:proofErr w:type="spellEnd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(OH)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гидроксид меди (II)</w:t>
      </w:r>
      <w:r w:rsidR="00043BEF"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</w:t>
      </w:r>
      <w:proofErr w:type="spellEnd"/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(OH)</w:t>
      </w: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гидроксид алюминия</w:t>
      </w:r>
    </w:p>
    <w:p w:rsidR="00DA2ACD" w:rsidRDefault="00DA2ACD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установите соответствие названий.</w:t>
      </w:r>
    </w:p>
    <w:p w:rsidR="00710458" w:rsidRDefault="00710458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 w:rsidRPr="00710458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Физкультминутка!!!</w:t>
      </w:r>
    </w:p>
    <w:p w:rsidR="00710458" w:rsidRPr="0093146F" w:rsidRDefault="00710458" w:rsidP="0093146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3146F">
        <w:rPr>
          <w:rFonts w:ascii="Times New Roman" w:eastAsia="Calibri" w:hAnsi="Times New Roman" w:cs="Times New Roman"/>
          <w:sz w:val="24"/>
          <w:szCs w:val="28"/>
        </w:rPr>
        <w:t>Мы устали, засиделись,</w:t>
      </w:r>
    </w:p>
    <w:p w:rsidR="00710458" w:rsidRPr="0093146F" w:rsidRDefault="00710458" w:rsidP="0093146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3146F">
        <w:rPr>
          <w:rFonts w:ascii="Times New Roman" w:eastAsia="Calibri" w:hAnsi="Times New Roman" w:cs="Times New Roman"/>
          <w:sz w:val="24"/>
          <w:szCs w:val="28"/>
        </w:rPr>
        <w:t>Нам размяться захотелось.</w:t>
      </w:r>
    </w:p>
    <w:p w:rsidR="00710458" w:rsidRPr="0093146F" w:rsidRDefault="00710458" w:rsidP="0093146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3146F">
        <w:rPr>
          <w:rFonts w:ascii="Times New Roman" w:eastAsia="Calibri" w:hAnsi="Times New Roman" w:cs="Times New Roman"/>
          <w:sz w:val="24"/>
          <w:szCs w:val="28"/>
        </w:rPr>
        <w:t>Отложили мы тетрадки,</w:t>
      </w:r>
    </w:p>
    <w:p w:rsidR="00710458" w:rsidRPr="0093146F" w:rsidRDefault="00710458" w:rsidP="0093146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3146F">
        <w:rPr>
          <w:rFonts w:ascii="Times New Roman" w:eastAsia="Calibri" w:hAnsi="Times New Roman" w:cs="Times New Roman"/>
          <w:sz w:val="24"/>
          <w:szCs w:val="28"/>
        </w:rPr>
        <w:t xml:space="preserve">Приступили мы к зарядке </w:t>
      </w:r>
    </w:p>
    <w:p w:rsidR="00710458" w:rsidRPr="0093146F" w:rsidRDefault="00710458" w:rsidP="0093146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3146F">
        <w:rPr>
          <w:rFonts w:ascii="Times New Roman" w:eastAsia="Calibri" w:hAnsi="Times New Roman" w:cs="Times New Roman"/>
          <w:sz w:val="24"/>
          <w:szCs w:val="28"/>
        </w:rPr>
        <w:t>То на стену посмотрели,</w:t>
      </w:r>
    </w:p>
    <w:p w:rsidR="00710458" w:rsidRPr="0093146F" w:rsidRDefault="00710458" w:rsidP="0093146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3146F">
        <w:rPr>
          <w:rFonts w:ascii="Times New Roman" w:eastAsia="Calibri" w:hAnsi="Times New Roman" w:cs="Times New Roman"/>
          <w:sz w:val="24"/>
          <w:szCs w:val="28"/>
        </w:rPr>
        <w:t>То в окошко поглядели.</w:t>
      </w:r>
    </w:p>
    <w:p w:rsidR="00710458" w:rsidRPr="0093146F" w:rsidRDefault="00710458" w:rsidP="0093146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3146F">
        <w:rPr>
          <w:rFonts w:ascii="Times New Roman" w:eastAsia="Calibri" w:hAnsi="Times New Roman" w:cs="Times New Roman"/>
          <w:sz w:val="24"/>
          <w:szCs w:val="28"/>
        </w:rPr>
        <w:t>Вправо, влево, поворот,</w:t>
      </w:r>
    </w:p>
    <w:p w:rsidR="00710458" w:rsidRPr="0093146F" w:rsidRDefault="00710458" w:rsidP="0093146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3146F">
        <w:rPr>
          <w:rFonts w:ascii="Times New Roman" w:eastAsia="Calibri" w:hAnsi="Times New Roman" w:cs="Times New Roman"/>
          <w:sz w:val="24"/>
          <w:szCs w:val="28"/>
        </w:rPr>
        <w:t>А потом наоборот</w:t>
      </w:r>
      <w:r w:rsidRPr="0093146F">
        <w:rPr>
          <w:rFonts w:ascii="Times New Roman" w:eastAsia="Calibri" w:hAnsi="Times New Roman" w:cs="Times New Roman"/>
          <w:sz w:val="24"/>
          <w:szCs w:val="28"/>
        </w:rPr>
        <w:tab/>
      </w:r>
    </w:p>
    <w:p w:rsidR="00710458" w:rsidRPr="0093146F" w:rsidRDefault="00710458" w:rsidP="0093146F">
      <w:pPr>
        <w:spacing w:after="0"/>
        <w:rPr>
          <w:rFonts w:ascii="Times New Roman" w:eastAsia="Calibri" w:hAnsi="Times New Roman" w:cs="Times New Roman"/>
          <w:i/>
          <w:sz w:val="24"/>
          <w:szCs w:val="28"/>
        </w:rPr>
      </w:pPr>
      <w:r w:rsidRPr="0093146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3146F">
        <w:rPr>
          <w:rFonts w:ascii="Times New Roman" w:eastAsia="Calibri" w:hAnsi="Times New Roman" w:cs="Times New Roman"/>
          <w:i/>
          <w:sz w:val="24"/>
          <w:szCs w:val="28"/>
        </w:rPr>
        <w:t>(Повороты корпусом)</w:t>
      </w:r>
    </w:p>
    <w:p w:rsidR="00710458" w:rsidRPr="0093146F" w:rsidRDefault="00710458" w:rsidP="0093146F">
      <w:pPr>
        <w:pStyle w:val="Style18"/>
        <w:widowControl/>
        <w:jc w:val="both"/>
        <w:rPr>
          <w:rStyle w:val="FontStyle111"/>
          <w:sz w:val="24"/>
          <w:szCs w:val="28"/>
        </w:rPr>
      </w:pPr>
      <w:r w:rsidRPr="0093146F">
        <w:rPr>
          <w:rStyle w:val="FontStyle111"/>
          <w:sz w:val="24"/>
          <w:szCs w:val="28"/>
        </w:rPr>
        <w:t xml:space="preserve"> Быстро руки вверх подняли,</w:t>
      </w:r>
    </w:p>
    <w:p w:rsidR="0093146F" w:rsidRPr="0093146F" w:rsidRDefault="00710458" w:rsidP="0093146F">
      <w:pPr>
        <w:pStyle w:val="Style18"/>
        <w:widowControl/>
        <w:jc w:val="both"/>
        <w:rPr>
          <w:rStyle w:val="FontStyle111"/>
          <w:sz w:val="24"/>
          <w:szCs w:val="28"/>
        </w:rPr>
      </w:pPr>
      <w:r w:rsidRPr="0093146F">
        <w:rPr>
          <w:rStyle w:val="FontStyle111"/>
          <w:sz w:val="24"/>
          <w:szCs w:val="28"/>
        </w:rPr>
        <w:t xml:space="preserve">В стороны, вперед, назад. </w:t>
      </w:r>
    </w:p>
    <w:p w:rsidR="0093146F" w:rsidRPr="0093146F" w:rsidRDefault="00710458" w:rsidP="0093146F">
      <w:pPr>
        <w:pStyle w:val="Style18"/>
        <w:widowControl/>
        <w:jc w:val="both"/>
        <w:rPr>
          <w:rStyle w:val="FontStyle111"/>
          <w:sz w:val="24"/>
          <w:szCs w:val="28"/>
        </w:rPr>
      </w:pPr>
      <w:r w:rsidRPr="0093146F">
        <w:rPr>
          <w:rStyle w:val="FontStyle111"/>
          <w:sz w:val="24"/>
          <w:szCs w:val="28"/>
        </w:rPr>
        <w:t xml:space="preserve">Повернулись вправо, влево, </w:t>
      </w:r>
    </w:p>
    <w:p w:rsidR="00710458" w:rsidRPr="0093146F" w:rsidRDefault="00710458" w:rsidP="0093146F">
      <w:pPr>
        <w:pStyle w:val="Style18"/>
        <w:widowControl/>
        <w:jc w:val="both"/>
        <w:rPr>
          <w:rFonts w:ascii="Times New Roman" w:hAnsi="Times New Roman"/>
          <w:i/>
          <w:iCs/>
          <w:szCs w:val="28"/>
        </w:rPr>
      </w:pPr>
      <w:r w:rsidRPr="0093146F">
        <w:rPr>
          <w:rStyle w:val="FontStyle111"/>
          <w:sz w:val="24"/>
          <w:szCs w:val="28"/>
        </w:rPr>
        <w:t xml:space="preserve">Тихо сели, вновь за дело. </w:t>
      </w:r>
    </w:p>
    <w:p w:rsidR="00DA2ACD" w:rsidRDefault="00CB16F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2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A2ACD"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оснований</w:t>
      </w:r>
      <w:r w:rsidR="00DA2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A2ACD"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32D3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0E7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познакомимся с физическими свойствами оснований. </w:t>
      </w:r>
    </w:p>
    <w:p w:rsidR="00DA2ACD" w:rsidRPr="00DA2ACD" w:rsidRDefault="00DA2ACD" w:rsidP="00DA2ACD">
      <w:pPr>
        <w:rPr>
          <w:rFonts w:ascii="Times New Roman" w:hAnsi="Times New Roman" w:cs="Times New Roman"/>
          <w:sz w:val="24"/>
        </w:rPr>
      </w:pPr>
      <w:proofErr w:type="gramStart"/>
      <w:r w:rsidRPr="00DA2ACD">
        <w:rPr>
          <w:rFonts w:ascii="Times New Roman" w:hAnsi="Times New Roman" w:cs="Times New Roman"/>
          <w:sz w:val="24"/>
        </w:rPr>
        <w:t>Попробуйте описать основания (твердые), белые или цветные, растворимы или нерастворимы в воде).</w:t>
      </w:r>
      <w:proofErr w:type="gramEnd"/>
      <w:r w:rsidRPr="00DA2ACD">
        <w:rPr>
          <w:rFonts w:ascii="Times New Roman" w:hAnsi="Times New Roman" w:cs="Times New Roman"/>
          <w:sz w:val="24"/>
        </w:rPr>
        <w:t xml:space="preserve"> Проверим растворимость.</w:t>
      </w:r>
    </w:p>
    <w:p w:rsidR="00DA2ACD" w:rsidRPr="00DA2ACD" w:rsidRDefault="00DA2ACD" w:rsidP="00DA2ACD">
      <w:pPr>
        <w:rPr>
          <w:rFonts w:ascii="Times New Roman" w:hAnsi="Times New Roman" w:cs="Times New Roman"/>
          <w:sz w:val="24"/>
        </w:rPr>
      </w:pPr>
      <w:r w:rsidRPr="00DA2ACD">
        <w:rPr>
          <w:rFonts w:ascii="Times New Roman" w:hAnsi="Times New Roman" w:cs="Times New Roman"/>
          <w:i/>
          <w:sz w:val="24"/>
        </w:rPr>
        <w:t>Демонстрация</w:t>
      </w:r>
      <w:r w:rsidRPr="00DA2ACD">
        <w:rPr>
          <w:rFonts w:ascii="Times New Roman" w:hAnsi="Times New Roman" w:cs="Times New Roman"/>
          <w:sz w:val="24"/>
        </w:rPr>
        <w:t xml:space="preserve">: растворение в воде </w:t>
      </w:r>
      <w:proofErr w:type="spellStart"/>
      <w:r w:rsidRPr="00DA2ACD">
        <w:rPr>
          <w:rFonts w:ascii="Times New Roman" w:hAnsi="Times New Roman" w:cs="Times New Roman"/>
          <w:sz w:val="24"/>
          <w:lang w:val="en-US"/>
        </w:rPr>
        <w:t>NaOH</w:t>
      </w:r>
      <w:proofErr w:type="spellEnd"/>
      <w:r w:rsidRPr="00DA2ACD">
        <w:rPr>
          <w:rFonts w:ascii="Times New Roman" w:hAnsi="Times New Roman" w:cs="Times New Roman"/>
          <w:sz w:val="24"/>
        </w:rPr>
        <w:t xml:space="preserve">, </w:t>
      </w:r>
      <w:r w:rsidRPr="00DA2ACD">
        <w:rPr>
          <w:rFonts w:ascii="Times New Roman" w:hAnsi="Times New Roman" w:cs="Times New Roman"/>
          <w:sz w:val="24"/>
          <w:lang w:val="en-US"/>
        </w:rPr>
        <w:t>Al</w:t>
      </w:r>
      <w:r w:rsidRPr="00DA2ACD">
        <w:rPr>
          <w:rFonts w:ascii="Times New Roman" w:hAnsi="Times New Roman" w:cs="Times New Roman"/>
          <w:sz w:val="24"/>
        </w:rPr>
        <w:t>(</w:t>
      </w:r>
      <w:r w:rsidRPr="00DA2ACD">
        <w:rPr>
          <w:rFonts w:ascii="Times New Roman" w:hAnsi="Times New Roman" w:cs="Times New Roman"/>
          <w:sz w:val="24"/>
          <w:lang w:val="en-US"/>
        </w:rPr>
        <w:t>OH</w:t>
      </w:r>
      <w:r w:rsidRPr="00DA2ACD">
        <w:rPr>
          <w:rFonts w:ascii="Times New Roman" w:hAnsi="Times New Roman" w:cs="Times New Roman"/>
          <w:sz w:val="24"/>
        </w:rPr>
        <w:t>)</w:t>
      </w:r>
      <w:r w:rsidRPr="00DA2ACD">
        <w:rPr>
          <w:rFonts w:ascii="Times New Roman" w:hAnsi="Times New Roman" w:cs="Times New Roman"/>
          <w:sz w:val="24"/>
          <w:vertAlign w:val="subscript"/>
        </w:rPr>
        <w:t>3</w:t>
      </w:r>
      <w:r w:rsidRPr="00DA2ACD">
        <w:rPr>
          <w:rFonts w:ascii="Times New Roman" w:hAnsi="Times New Roman" w:cs="Times New Roman"/>
          <w:sz w:val="24"/>
        </w:rPr>
        <w:t xml:space="preserve">. Чтобы определить растворимость, можно воспользоваться «таблицей растворимости». Работа с «Таблицей растворимости» (определяем растворимость оснований, чьи формулы приведены на доске). Вывод: все основания можно разделить на растворимые – щелочи, и нерастворимые. </w:t>
      </w:r>
    </w:p>
    <w:p w:rsidR="00DA2ACD" w:rsidRPr="00DA2ACD" w:rsidRDefault="00DA2ACD" w:rsidP="00DA2ACD">
      <w:pPr>
        <w:ind w:left="360"/>
        <w:rPr>
          <w:rFonts w:ascii="Times New Roman" w:hAnsi="Times New Roman" w:cs="Times New Roman"/>
          <w:sz w:val="24"/>
        </w:rPr>
      </w:pPr>
      <w:r w:rsidRPr="00DA2ACD">
        <w:rPr>
          <w:rFonts w:ascii="Times New Roman" w:hAnsi="Times New Roman" w:cs="Times New Roman"/>
          <w:i/>
          <w:sz w:val="24"/>
        </w:rPr>
        <w:t>В тетрадь</w:t>
      </w:r>
      <w:r w:rsidRPr="00DA2ACD">
        <w:rPr>
          <w:rFonts w:ascii="Times New Roman" w:hAnsi="Times New Roman" w:cs="Times New Roman"/>
          <w:sz w:val="24"/>
        </w:rPr>
        <w:t>: Основания → растворимые (щелочи)</w:t>
      </w:r>
    </w:p>
    <w:p w:rsidR="00DA2ACD" w:rsidRPr="00DA2ACD" w:rsidRDefault="00FF2559" w:rsidP="00DA2ACD">
      <w:pPr>
        <w:ind w:left="360"/>
        <w:rPr>
          <w:rFonts w:ascii="Times New Roman" w:hAnsi="Times New Roman" w:cs="Times New Roman"/>
          <w:sz w:val="24"/>
        </w:rPr>
      </w:pPr>
      <w:r w:rsidRPr="00FF2559">
        <w:rPr>
          <w:rFonts w:ascii="Times New Roman" w:hAnsi="Times New Roman" w:cs="Times New Roman"/>
          <w:i/>
          <w:noProof/>
          <w:sz w:val="24"/>
        </w:rPr>
        <w:pict>
          <v:line id="_x0000_s1026" style="position:absolute;left:0;text-align:left;z-index:251660288" from="129.95pt,12.55pt" to="147.95pt,21.55pt">
            <v:stroke endarrow="block"/>
            <w10:wrap side="left"/>
          </v:line>
        </w:pict>
      </w:r>
      <w:r w:rsidR="00DA2ACD" w:rsidRPr="00DA2ACD"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DA2ACD" w:rsidRDefault="00DA2ACD" w:rsidP="00DA2ACD">
      <w:pPr>
        <w:ind w:left="360"/>
        <w:rPr>
          <w:rFonts w:ascii="Times New Roman" w:hAnsi="Times New Roman" w:cs="Times New Roman"/>
          <w:sz w:val="24"/>
        </w:rPr>
      </w:pPr>
      <w:r w:rsidRPr="00DA2ACD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                        нерастворимые  </w:t>
      </w:r>
    </w:p>
    <w:p w:rsidR="00DA2ACD" w:rsidRDefault="00DA2ACD" w:rsidP="00DA2ACD">
      <w:pPr>
        <w:rPr>
          <w:rFonts w:ascii="Times New Roman" w:hAnsi="Times New Roman" w:cs="Times New Roman"/>
        </w:rPr>
      </w:pPr>
      <w:r w:rsidRPr="00DA2ACD">
        <w:rPr>
          <w:rFonts w:ascii="Times New Roman" w:hAnsi="Times New Roman" w:cs="Times New Roman"/>
        </w:rPr>
        <w:t>Фронтальная работа: привести примеры щелочей и нерастворимых оснований.</w:t>
      </w:r>
    </w:p>
    <w:p w:rsidR="0093146F" w:rsidRPr="00CB16F5" w:rsidRDefault="0093146F" w:rsidP="00DA2ACD">
      <w:pPr>
        <w:rPr>
          <w:rFonts w:ascii="Times New Roman" w:hAnsi="Times New Roman" w:cs="Times New Roman"/>
        </w:rPr>
      </w:pPr>
    </w:p>
    <w:p w:rsidR="00DA2ACD" w:rsidRDefault="00DA2ACD" w:rsidP="00DA2ACD">
      <w:pPr>
        <w:rPr>
          <w:rFonts w:ascii="Times New Roman" w:hAnsi="Times New Roman" w:cs="Times New Roman"/>
          <w:b/>
          <w:sz w:val="24"/>
        </w:rPr>
      </w:pPr>
      <w:r w:rsidRPr="00DA2ACD">
        <w:rPr>
          <w:rFonts w:ascii="Times New Roman" w:hAnsi="Times New Roman" w:cs="Times New Roman"/>
          <w:b/>
          <w:sz w:val="24"/>
        </w:rPr>
        <w:t>«Действие индикаторов»</w:t>
      </w:r>
    </w:p>
    <w:p w:rsidR="00DA2ACD" w:rsidRDefault="009709AC" w:rsidP="00DA2ACD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9709A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Ребята, вот так ситуация! Как же мне теперь узнать в каком стакане мы получили гидроксид натрия?  Предложите ваш вариант, чтобы отыскать стаканчик с водой с водой и со щелочью (</w:t>
      </w:r>
      <w:r w:rsidRPr="009709AC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проблемная ситуация</w:t>
      </w:r>
      <w:r w:rsidRPr="009709A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)</w:t>
      </w:r>
      <w:r w:rsidRPr="009709AC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9709AC">
        <w:rPr>
          <w:rFonts w:ascii="Times New Roman" w:hAnsi="Times New Roman" w:cs="Times New Roman"/>
          <w:color w:val="000000"/>
          <w:sz w:val="24"/>
          <w:szCs w:val="27"/>
        </w:rPr>
        <w:lastRenderedPageBreak/>
        <w:t xml:space="preserve">А решить данную проблему нам </w:t>
      </w:r>
      <w:r w:rsidRPr="009709A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помогут </w:t>
      </w:r>
      <w:r w:rsidRPr="009709AC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709AC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индикаторы</w:t>
      </w:r>
      <w:r w:rsidRPr="009709AC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709A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(указатели) – вещества, изменяющие окраску в зависимости от среды.</w:t>
      </w:r>
    </w:p>
    <w:p w:rsidR="009709AC" w:rsidRDefault="009709AC" w:rsidP="00DA2A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Действие индикаторов на щелочи и гидроксид меди.</w:t>
      </w:r>
    </w:p>
    <w:p w:rsidR="002B1BD5" w:rsidRPr="0093146F" w:rsidRDefault="00433406" w:rsidP="0093146F">
      <w:pPr>
        <w:rPr>
          <w:rFonts w:ascii="Times New Roman" w:hAnsi="Times New Roman" w:cs="Times New Roman"/>
          <w:sz w:val="24"/>
        </w:rPr>
      </w:pPr>
      <w:r w:rsidRPr="00433406">
        <w:rPr>
          <w:rFonts w:ascii="Times New Roman" w:hAnsi="Times New Roman" w:cs="Times New Roman"/>
          <w:sz w:val="24"/>
        </w:rPr>
        <w:t>Мы познакомились еще с одним классом сложных веществ - основаниями. Как вы думаете, имеют ли основания практическое значение? Конечно же, да. Гидроксид натрия применяют в производстве мыла, в кожевенной промышленности и в фармацевтике и в производстве бумаги. Гидроксид калия используется при "варке" тугоплавкого стекла, производстве бумаги, жидкого мыла. Гидроксид кальция в смеси с медным купоросом для борьбы с возбудителями грибковых заболеваний плодовых, овощных и декоративных культур. Применяется для распознавания углекислого газа.</w:t>
      </w:r>
    </w:p>
    <w:p w:rsidR="00DA2ACD" w:rsidRPr="00DA2ACD" w:rsidRDefault="00DA2ACD" w:rsidP="00DA2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DA2A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Рефлексия</w:t>
      </w:r>
    </w:p>
    <w:p w:rsidR="00DA2ACD" w:rsidRPr="00433406" w:rsidRDefault="00DA2ACD" w:rsidP="00433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433406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Итак, мы сегодня с вами познакомились с новым классом неорганических соединений. Большой багаж знаний вы получили. Теперь очень важно этот багаж рассортировать, разложить по полочкам, чтобы ни одна крупица не была потеряна. </w:t>
      </w:r>
      <w:r w:rsidR="00433406" w:rsidRPr="00433406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Ребята, </w:t>
      </w:r>
      <w:proofErr w:type="gramStart"/>
      <w:r w:rsidR="00433406" w:rsidRPr="00433406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скажите</w:t>
      </w:r>
      <w:proofErr w:type="gramEnd"/>
      <w:r w:rsidR="00433406" w:rsidRPr="00433406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пожалуйста, что нового вы узнали сегодня на уроке, чему научились? Давайте вернемся к целям нашего урока. Все ли цели были достигнуты?</w:t>
      </w:r>
    </w:p>
    <w:p w:rsidR="002B1BD5" w:rsidRPr="002B1BD5" w:rsidRDefault="002B1BD5" w:rsidP="002B1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Домашнее задание</w:t>
      </w:r>
    </w:p>
    <w:p w:rsidR="002B1BD5" w:rsidRPr="00DA2ACD" w:rsidRDefault="002B1BD5" w:rsidP="00DA2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93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§19 , выполнить упражнение № </w:t>
      </w:r>
      <w:r w:rsidR="00DA2A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146F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</w:p>
    <w:sectPr w:rsidR="002B1BD5" w:rsidRPr="00DA2ACD" w:rsidSect="002B1BD5"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D12"/>
    <w:multiLevelType w:val="multilevel"/>
    <w:tmpl w:val="466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E6292"/>
    <w:multiLevelType w:val="multilevel"/>
    <w:tmpl w:val="8868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F7B62"/>
    <w:multiLevelType w:val="multilevel"/>
    <w:tmpl w:val="3A9C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2407E"/>
    <w:multiLevelType w:val="hybridMultilevel"/>
    <w:tmpl w:val="EBD6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74BC9"/>
    <w:multiLevelType w:val="hybridMultilevel"/>
    <w:tmpl w:val="54FA5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07E25"/>
    <w:multiLevelType w:val="hybridMultilevel"/>
    <w:tmpl w:val="4B36B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93530"/>
    <w:multiLevelType w:val="hybridMultilevel"/>
    <w:tmpl w:val="B53C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BD5"/>
    <w:rsid w:val="00043BEF"/>
    <w:rsid w:val="000E701F"/>
    <w:rsid w:val="000F3FBA"/>
    <w:rsid w:val="001332D3"/>
    <w:rsid w:val="002B1BD5"/>
    <w:rsid w:val="00433406"/>
    <w:rsid w:val="00470B21"/>
    <w:rsid w:val="0048316F"/>
    <w:rsid w:val="004B4E69"/>
    <w:rsid w:val="004E5EC3"/>
    <w:rsid w:val="0052489D"/>
    <w:rsid w:val="005911EC"/>
    <w:rsid w:val="0060302D"/>
    <w:rsid w:val="00710458"/>
    <w:rsid w:val="008267B6"/>
    <w:rsid w:val="00883123"/>
    <w:rsid w:val="009027C0"/>
    <w:rsid w:val="0093146F"/>
    <w:rsid w:val="009709AC"/>
    <w:rsid w:val="009E0BA7"/>
    <w:rsid w:val="00B0330B"/>
    <w:rsid w:val="00B51EF3"/>
    <w:rsid w:val="00CB16F5"/>
    <w:rsid w:val="00CD29A1"/>
    <w:rsid w:val="00D23080"/>
    <w:rsid w:val="00D92AAA"/>
    <w:rsid w:val="00DA2ACD"/>
    <w:rsid w:val="00DB7D78"/>
    <w:rsid w:val="00EE013E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BD5"/>
    <w:rPr>
      <w:b/>
      <w:bCs/>
    </w:rPr>
  </w:style>
  <w:style w:type="character" w:customStyle="1" w:styleId="apple-converted-space">
    <w:name w:val="apple-converted-space"/>
    <w:basedOn w:val="a0"/>
    <w:rsid w:val="002B1BD5"/>
  </w:style>
  <w:style w:type="character" w:styleId="a5">
    <w:name w:val="Emphasis"/>
    <w:basedOn w:val="a0"/>
    <w:uiPriority w:val="20"/>
    <w:qFormat/>
    <w:rsid w:val="002B1BD5"/>
    <w:rPr>
      <w:i/>
      <w:iCs/>
    </w:rPr>
  </w:style>
  <w:style w:type="paragraph" w:styleId="a6">
    <w:name w:val="List Paragraph"/>
    <w:basedOn w:val="a"/>
    <w:uiPriority w:val="99"/>
    <w:qFormat/>
    <w:rsid w:val="000F3FB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tyle18">
    <w:name w:val="Style18"/>
    <w:basedOn w:val="a"/>
    <w:uiPriority w:val="99"/>
    <w:rsid w:val="0071045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710458"/>
    <w:rPr>
      <w:rFonts w:ascii="Times New Roman" w:hAnsi="Times New Roman" w:cs="Times New Roman" w:hint="default"/>
      <w:sz w:val="20"/>
      <w:szCs w:val="20"/>
    </w:rPr>
  </w:style>
  <w:style w:type="character" w:customStyle="1" w:styleId="FontStyle118">
    <w:name w:val="Font Style118"/>
    <w:uiPriority w:val="99"/>
    <w:rsid w:val="00710458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cp:lastPrinted>2014-11-30T15:50:00Z</cp:lastPrinted>
  <dcterms:created xsi:type="dcterms:W3CDTF">2014-11-29T04:04:00Z</dcterms:created>
  <dcterms:modified xsi:type="dcterms:W3CDTF">2014-12-01T01:16:00Z</dcterms:modified>
</cp:coreProperties>
</file>