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0" w:rsidRDefault="00B93773" w:rsidP="00B93773">
      <w:pPr>
        <w:shd w:val="clear" w:color="auto" w:fill="FFFFFF"/>
        <w:spacing w:before="100" w:beforeAutospacing="1" w:after="100" w:afterAutospacing="1" w:line="240" w:lineRule="atLeast"/>
        <w:ind w:right="14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Творческое рассказывание.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Творческое рассказывание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это придуманные рассказы, представляющие собой некий результат детской фантазии, требующие от ребёнка развитого воображения, образного мышления, самостоятельного и в известной степени своеобразного моделирования сюжета и композиционного построения текста, придумывания интересных, захватывающих деталей, опирающихся не на конкретное восприятие сейчас или в прошлом, а на творчески переработанный предшествующий опыт и знания в целом, на способность к созданию своеобразных, порой причудливых</w:t>
      </w:r>
      <w:proofErr w:type="gram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комбинаций и сочетаний событий, явлений, обстоятельств.</w:t>
      </w:r>
      <w:bookmarkStart w:id="0" w:name="_GoBack"/>
      <w:bookmarkEnd w:id="0"/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Обучение творческому рассказыванию играет важную роль в развитии словесно-логического мышления, </w:t>
      </w:r>
      <w:proofErr w:type="gramStart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представляя большие возможности</w:t>
      </w:r>
      <w:proofErr w:type="gram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для самостоятельного выражения ребёнком своих мыслей, осознанного отражения в речи разнообразных связей и отношений между предметами и явлениями,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способствует активизации знаний и представлений об окружающем.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Творческое рассказывание максимально приближает ребёнка к тому уровню монологической речи, который потребуется ему для перехода к новой ведущей (учебной) деятельности.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Составление творческого рассказа предполагает умение связно и последовательно отображать в речи те или иные события так, чтобы в нём был представлен зачин, развитие сюжета, кульминация и концовка, умелое описание места действия, природы, портрета героя, его настроение. В связи с этим обучение составлению творческих рассказов осуществляется при условии </w:t>
      </w:r>
      <w:proofErr w:type="spellStart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детей определённых навыков связных развёрнутых высказываний (пересказ литературных произведений, составление рассказа по игрушке, картине, рассказ-описание предмета...).</w:t>
      </w:r>
    </w:p>
    <w:p w:rsidR="00932640" w:rsidRPr="00932640" w:rsidRDefault="00932640" w:rsidP="00932640">
      <w:pPr>
        <w:shd w:val="clear" w:color="auto" w:fill="FFFFFF"/>
        <w:spacing w:before="14" w:after="0" w:line="240" w:lineRule="atLeast"/>
        <w:ind w:right="5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Педагогические условия, необходимые для обучения детей творческому рассказыванию: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1) Обогащение опыта детей впечатлениями из жизни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экскурсии, наблюдения за трудом взрослых, рассматривание картин, альбомов, иллюстраций, чтение книг. Произведения устного народного творчества содержат много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художественных    приёмов     (диалог,     повторы,     ол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lastRenderedPageBreak/>
        <w:t>ицетворения),     привлекают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своеобразным  строением,  художественной  формой,  стилем  и языком.  Всё  это оказывает влияние на словесное творчество детей.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8"/>
          <w:sz w:val="28"/>
          <w:szCs w:val="28"/>
          <w:lang w:eastAsia="ru-RU"/>
        </w:rPr>
        <w:t>2)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Обогащение и активизация словаря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дети нуждаются в пополнение и активизации слов за счёт слов-определений; слов, помогающих описывать переживания, черты характера действующих лиц.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8"/>
          <w:sz w:val="28"/>
          <w:szCs w:val="28"/>
          <w:lang w:eastAsia="ru-RU"/>
        </w:rPr>
        <w:t>3)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Умение детей связно рассказывать,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владеть структурой связного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рассказывания, знать композицию повествования и описания.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8"/>
          <w:sz w:val="28"/>
          <w:szCs w:val="28"/>
          <w:lang w:eastAsia="ru-RU"/>
        </w:rPr>
        <w:t>4)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Правильное понимание детьми задания «</w:t>
      </w:r>
      <w:proofErr w:type="spell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придумать</w:t>
      </w:r>
      <w:proofErr w:type="gram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е. создать нечто новое, рассказать о том, чего на самом деле не было, или ребёнок этого сам не видел, но «придумал».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должна быть близка опыту детей (чтобы на основе воображения возник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зримый образ), доступна их пониманию и интересна. Тогда у них появится желание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придумать рассказ или сказку.</w:t>
      </w:r>
    </w:p>
    <w:p w:rsidR="00932640" w:rsidRPr="00932640" w:rsidRDefault="00932640" w:rsidP="00932640">
      <w:pPr>
        <w:shd w:val="clear" w:color="auto" w:fill="FFFFFF"/>
        <w:spacing w:before="14" w:after="0" w:line="240" w:lineRule="atLeast"/>
        <w:ind w:right="10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Подготовка к этому сложному виду повествования начинается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 средней группы детского сада.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Надо помочь каждому ребёнку усвоить элементы построения устного повествования и выразительные средства раскрытия художественного образа. Рассказывая о предметах и игрушках, по картинам, дети вносят элементы творчества. Творческая активность формируется у детей постепенно.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более совершенном виде, творческое рассказывание осуществляется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Формирование навыков творческого рассказывания у детей </w:t>
      </w:r>
      <w:proofErr w:type="spellStart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ОНР</w:t>
      </w:r>
      <w:proofErr w:type="spellEnd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связано с большими трудностями. Эти дети испытывают значительные затруднения в определении замысла рассказа, последовательном развитии выбранного сюжета и его языковой реализации. Указанные трудности, связанные с системным речевым недоразвитием, могут быть обусловлены также недостатком знаний и представлений об окружающей действительности и отмечаемой у этих детей инертностью процессов воображения, отставанием в развитии комбинаторных функций.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5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Всё это определяет необходимость обучения детей с ОНР составлению самостоятельных рассказов с элементами 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творчества на втором году обучения, т.е. в подготовительной группе.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Однако, начиная с третьего периода первого года обучения в занятия по пересказу, рассказыванию по картинам и описанию предметов рекомендуется включать отдельные доступные </w:t>
      </w:r>
      <w:proofErr w:type="spellStart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детям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задания</w:t>
      </w:r>
      <w:proofErr w:type="spellEnd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творческого характера.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Например, при обучении пересказу: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 пересказа сказки детям предлагается составить творческий пересказ с введением новых персонажей, замена некоторых деталей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повествования, действий отдельных героев или составить пересказ от первого лица. Как вспомогательный приём используется образец рассказа педагога или вопросный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план.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0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 обучении рассказыванию по картинам: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придумывание названия к картине или серии картин, придумывание названия к фрагменту эпизода; упражнение в составлении предложений по данному слову, составление завязки к изображённому действию; восстановление пропущенного звена при составлении рассказа по серии картинок; игра-инсценировка с использованием пантомимы...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 обучении описанию предметов: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Игр/упр. «Узнай, что это?» узнавание предмета по указанным его деталям, отдельным составным элементам; составление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 xml:space="preserve">описания предмета по собственному рисунку; использование игровых ситуаций </w:t>
      </w:r>
      <w:proofErr w:type="spellStart"/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при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составлении</w:t>
      </w:r>
      <w:proofErr w:type="spell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описательных рассказов.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0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Формированию интереса к творческой деятельности у детей способствует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группа общественно значимых мотивов: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0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19"/>
          <w:sz w:val="28"/>
          <w:szCs w:val="28"/>
          <w:lang w:eastAsia="ru-RU"/>
        </w:rPr>
        <w:t>1)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Общественные мотивационные установки,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например: «У кого будет лучше всех рассказ, тот расскажет его малышам»; «Старайтесь составить рассказ, чтобы дома рассказать маме или папе».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5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6"/>
          <w:sz w:val="28"/>
          <w:szCs w:val="28"/>
          <w:lang w:eastAsia="ru-RU"/>
        </w:rPr>
        <w:t>2)</w:t>
      </w:r>
      <w:r w:rsidRPr="00932640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Мотивационные установки подготовки к </w:t>
      </w:r>
      <w:proofErr w:type="spell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школе</w:t>
      </w:r>
      <w:proofErr w:type="gram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gram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«Мы будем составлять такие рассказы, какие составляют школьники в первом классе»; «Слушайте внимательно всё, что я буду говорить, и учитесь составлять рассказы. Это вам пригодится в школе»; «Кто сейчас научится 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интересно составлять рассказы, тому легче будет учиться в школе».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6"/>
          <w:sz w:val="28"/>
          <w:szCs w:val="28"/>
          <w:lang w:eastAsia="ru-RU"/>
        </w:rPr>
        <w:t>3)</w:t>
      </w:r>
      <w:r w:rsidRPr="00932640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1"/>
          <w:sz w:val="28"/>
          <w:szCs w:val="28"/>
          <w:lang w:eastAsia="ru-RU"/>
        </w:rPr>
        <w:t>Игровые мотивационные установки,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например: «Будем играть в школу (в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детский сад). Надо рассказать так, как рассказывает учитель (воспитатель)»; «Вы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как будто настоящие сказочники и должны придумать свою, интересную сказку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»; «Придумайте рассказ (сказку) для сестры (куклы...).</w:t>
      </w:r>
    </w:p>
    <w:p w:rsidR="00932640" w:rsidRPr="00932640" w:rsidRDefault="00932640" w:rsidP="00932640">
      <w:pPr>
        <w:shd w:val="clear" w:color="auto" w:fill="FFFFFF"/>
        <w:spacing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8"/>
          <w:sz w:val="28"/>
          <w:szCs w:val="28"/>
          <w:lang w:eastAsia="ru-RU"/>
        </w:rPr>
        <w:t>4)</w:t>
      </w:r>
      <w:r w:rsidRPr="00932640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Личные мотивационные установки,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«Составьте рассказ так, чтобы он вам </w:t>
      </w:r>
      <w:r w:rsidRPr="00932640">
        <w:rPr>
          <w:rFonts w:ascii="Verdana" w:eastAsia="Times New Roman" w:hAnsi="Verdana" w:cs="Times New Roman"/>
          <w:color w:val="000000"/>
          <w:spacing w:val="-2"/>
          <w:sz w:val="28"/>
          <w:szCs w:val="28"/>
          <w:lang w:eastAsia="ru-RU"/>
        </w:rPr>
        <w:t>понравился»; «Придумайте интересные рассказы, которые вам пригодятся в школе».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5)</w:t>
      </w:r>
      <w:r w:rsidRPr="0093264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    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Мотивационные установки поощрения, </w:t>
      </w:r>
      <w:proofErr w:type="spell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proofErr w:type="gramStart"/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gram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«Кто лучший рассказчик в группе?»; «Кто придумает рассказ, не похожий на другие?»; «Лучший рассказ запишем в альбом», «К лучшему рассказу нарисуем иллюстрации» и т.д.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Чтобы повысить мотивацию, дополнительно заинтересовать ребёнка, можно записывать его рассказы на магнитофон, в специальный, красиво оформленный альбом.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Применение мотивации на занятиях способствует не только воспитанию интереса и подражанию его к деятельности рассказывания, но и формирует определённый уровень осознанности данной деятельности.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Творческие рассказы многообразны по степени сложности и самостоятельности.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61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может быть: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61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придумывание конца рассказа или сказки;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61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б) составление рассказа (сказки) по аналогии;</w:t>
      </w:r>
    </w:p>
    <w:p w:rsidR="00932640" w:rsidRPr="00932640" w:rsidRDefault="00932640" w:rsidP="00932640">
      <w:pPr>
        <w:shd w:val="clear" w:color="auto" w:fill="FFFFFF"/>
        <w:spacing w:before="5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        в) </w:t>
      </w: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по предложенному (готовому) сюжету по набору игрушек;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5"/>
          <w:sz w:val="28"/>
          <w:szCs w:val="28"/>
          <w:lang w:eastAsia="ru-RU"/>
        </w:rPr>
        <w:t>        г)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 заданной теме - по нескольким опорным словам и предметным картинкам и др.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рассказа вначале проводить в сочетании с демонстрацией наглядных опор - соответствующих предметных картинок, а затем без опоры на картинки.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5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 этом решаются следующие практические задачи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развитие </w:t>
      </w:r>
      <w:r w:rsidRPr="009326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детей умений ориентироваться в предложенном текстовом и наглядном материале при составлении собственного рассказа; активизация имеющихся у детей знаний и представлений об окружающем мире, уточнение и развитие пространственных и временных 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представлений; развитие воссоздающего и творческого воображения.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38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Составлению рассказа предшествует называние предметов, изображённых на картинках, и их краткая характеристика (описание внешнего вида, деталей и др.), затем предлагается тема рассказа, определяющая его возможную событийную основу. Для облегчения выполнения задания применяется краткий план из 3-4 вопросов, определяющих весь ход сочинения. Это стержень композиционных элементов, на которые нанизываются описание портрета, место действия, более существенные фрагменты сюжета. Обучение рассказыванию по плану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дисциплинирует мысль, делает её логичной, структурно оформленной; постепенно у дошкольника формируется самостоятельность мышления, умение найти образное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слово, обдумывать будущее высказывание.</w:t>
      </w:r>
    </w:p>
    <w:p w:rsidR="00932640" w:rsidRPr="00932640" w:rsidRDefault="00932640" w:rsidP="00932640">
      <w:pPr>
        <w:shd w:val="clear" w:color="auto" w:fill="FFFFFF"/>
        <w:spacing w:before="5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При затруднениях составления рассказа ребёнком - педагог даёт образец начала рассказа.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3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Помимо предметных картинок, могут использоваться и отдельные картинки с </w:t>
      </w:r>
      <w:r w:rsidRPr="00932640">
        <w:rPr>
          <w:rFonts w:ascii="Verdana" w:eastAsia="Times New Roman" w:hAnsi="Verdana" w:cs="Times New Roman"/>
          <w:color w:val="000000"/>
          <w:spacing w:val="-11"/>
          <w:sz w:val="28"/>
          <w:szCs w:val="28"/>
          <w:lang w:eastAsia="ru-RU"/>
        </w:rPr>
        <w:t>изображением пейзажа. Они выполняют функцию своеобразного картинного плана. </w:t>
      </w: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Возникающие у детей при восприятии слов наглядные образы, представления дополняются, уточняются при этом конкретными, «зримыми» деталями, образами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предметов, которые могут быть использованы при решении творческой задачи.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Наиболее сложным в этом перечне является придумывание рассказа или сказки. </w:t>
      </w: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Умение придумать сказку или рассказ по определённой теме или сюжету опирается на достаточно высокий уровень интеллектуальной и речевой зрелости, а также в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значительной степени зависит от природной лингвистической одарённости ребёнка,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его способности к «сочинительству».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5"/>
          <w:sz w:val="28"/>
          <w:szCs w:val="28"/>
          <w:lang w:eastAsia="ru-RU"/>
        </w:rPr>
        <w:t>Большое значение в практике обучения творческому рассказыванию имеет </w:t>
      </w:r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такой приём, как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анализ детских </w:t>
      </w:r>
      <w:proofErr w:type="spellStart"/>
      <w:r w:rsidRPr="00932640">
        <w:rPr>
          <w:rFonts w:ascii="Verdana" w:eastAsia="Times New Roman" w:hAnsi="Verdana" w:cs="Times New Roman"/>
          <w:b/>
          <w:bCs/>
          <w:color w:val="000000"/>
          <w:spacing w:val="-4"/>
          <w:sz w:val="28"/>
          <w:szCs w:val="28"/>
          <w:lang w:eastAsia="ru-RU"/>
        </w:rPr>
        <w:t>сочинений</w:t>
      </w:r>
      <w:proofErr w:type="gramStart"/>
      <w:r w:rsidRPr="00932640">
        <w:rPr>
          <w:rFonts w:ascii="Verdana" w:eastAsia="Times New Roman" w:hAnsi="Verdana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А</w:t>
      </w:r>
      <w:proofErr w:type="gramEnd"/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нализ</w:t>
      </w:r>
      <w:proofErr w:type="spellEnd"/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 xml:space="preserve"> рассказа, сделанный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воспитателем, показывает детям, чему они уже научились, чем овладели, на что ещё </w:t>
      </w:r>
      <w:r w:rsidRPr="00932640">
        <w:rPr>
          <w:rFonts w:ascii="Verdana" w:eastAsia="Times New Roman" w:hAnsi="Verdana" w:cs="Times New Roman"/>
          <w:color w:val="000000"/>
          <w:spacing w:val="-4"/>
          <w:sz w:val="28"/>
          <w:szCs w:val="28"/>
          <w:lang w:eastAsia="ru-RU"/>
        </w:rPr>
        <w:t>необходимо обратить внимание. В оценку детских повествований воспитатель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может включить такие показатели, как: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19"/>
          <w:sz w:val="28"/>
          <w:szCs w:val="28"/>
          <w:lang w:eastAsia="ru-RU"/>
        </w:rPr>
        <w:t>1.</w:t>
      </w:r>
      <w:r w:rsidRPr="00932640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11"/>
          <w:sz w:val="28"/>
          <w:szCs w:val="28"/>
          <w:lang w:eastAsia="ru-RU"/>
        </w:rPr>
        <w:t>самостоятельность;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15"/>
          <w:sz w:val="28"/>
          <w:szCs w:val="28"/>
          <w:lang w:eastAsia="ru-RU"/>
        </w:rPr>
        <w:lastRenderedPageBreak/>
        <w:t>2.</w:t>
      </w:r>
      <w:r w:rsidRPr="00932640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12"/>
          <w:sz w:val="28"/>
          <w:szCs w:val="28"/>
          <w:lang w:eastAsia="ru-RU"/>
        </w:rPr>
        <w:t>целенаправленность;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14"/>
          <w:sz w:val="28"/>
          <w:szCs w:val="28"/>
          <w:lang w:eastAsia="ru-RU"/>
        </w:rPr>
        <w:t>3.</w:t>
      </w:r>
      <w:r w:rsidRPr="0093264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11"/>
          <w:sz w:val="28"/>
          <w:szCs w:val="28"/>
          <w:lang w:eastAsia="ru-RU"/>
        </w:rPr>
        <w:t>композиционная целостность сочинения;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b/>
          <w:bCs/>
          <w:color w:val="000000"/>
          <w:spacing w:val="-14"/>
          <w:sz w:val="28"/>
          <w:szCs w:val="28"/>
          <w:lang w:eastAsia="ru-RU"/>
        </w:rPr>
        <w:t>4.</w:t>
      </w:r>
      <w:r w:rsidRPr="0093264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b/>
          <w:bCs/>
          <w:color w:val="000000"/>
          <w:spacing w:val="-11"/>
          <w:sz w:val="28"/>
          <w:szCs w:val="28"/>
          <w:lang w:eastAsia="ru-RU"/>
        </w:rPr>
        <w:t>художественная выразительность.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1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Образец оценки, даваемой воспитателем, постоянно оказывает воспитательное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воздействие, дошкольники стараются сами выделять в своём анализе все моменты, о которых говорит воспитатель и постепенно сами дают оценку рассказам товарищей.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2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3"/>
          <w:sz w:val="28"/>
          <w:szCs w:val="28"/>
          <w:lang w:eastAsia="ru-RU"/>
        </w:rPr>
        <w:t>Особое место занимает работа по формированию связной речи детей на </w:t>
      </w:r>
      <w:r w:rsidRPr="00932640">
        <w:rPr>
          <w:rFonts w:ascii="Verdana" w:eastAsia="Times New Roman" w:hAnsi="Verdana" w:cs="Times New Roman"/>
          <w:color w:val="000000"/>
          <w:spacing w:val="-10"/>
          <w:sz w:val="28"/>
          <w:szCs w:val="28"/>
          <w:lang w:eastAsia="ru-RU"/>
        </w:rPr>
        <w:t>предметно - практических занятиях (рисование, аппликация, конструирование). Для </w:t>
      </w:r>
      <w:r w:rsidRPr="00932640">
        <w:rPr>
          <w:rFonts w:ascii="Verdana" w:eastAsia="Times New Roman" w:hAnsi="Verdana" w:cs="Times New Roman"/>
          <w:color w:val="000000"/>
          <w:spacing w:val="-5"/>
          <w:sz w:val="28"/>
          <w:szCs w:val="28"/>
          <w:lang w:eastAsia="ru-RU"/>
        </w:rPr>
        <w:t>активизации и развития связной речи в процессе таких занятий необходимо </w:t>
      </w:r>
      <w:r w:rsidRPr="00932640">
        <w:rPr>
          <w:rFonts w:ascii="Verdana" w:eastAsia="Times New Roman" w:hAnsi="Verdana" w:cs="Times New Roman"/>
          <w:color w:val="000000"/>
          <w:spacing w:val="-7"/>
          <w:sz w:val="28"/>
          <w:szCs w:val="28"/>
          <w:lang w:eastAsia="ru-RU"/>
        </w:rPr>
        <w:t>использовать речевое планирование и «сопровождающее» описание выполняемых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действий, словесный отчёт ребёнка о выполненном задании и составление небольшого творческого рассказа по выполненному рисунку, аппликации, модели.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right="1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Таким образом, в ходе целенаправленного обучения дети овладевают языковыми средствами и речевыми навыками, на основе которых возможно построение связных развёрнутых высказываний.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29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"/>
          <w:sz w:val="28"/>
          <w:szCs w:val="28"/>
          <w:lang w:eastAsia="ru-RU"/>
        </w:rPr>
        <w:t>Ткаченко Т. А. «Большая книга заданий и упражнений на развитие связной речи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малыша».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Автором были разработаны и систематизированы занимательные упражнения, которые позволяют эффективно совершенствовать связную речь детей, помогая им в общении, обучении, гармоничном развитии.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right="24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зависимости от вспомогательного средства, облегчающего и направляющего процесс составления ребёнком рассказа, упражнения разделены на 10 блоков: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26"/>
          <w:sz w:val="28"/>
          <w:szCs w:val="28"/>
          <w:lang w:eastAsia="ru-RU"/>
        </w:rPr>
        <w:t>1.</w:t>
      </w:r>
      <w:r w:rsidRPr="00932640"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  <w:lang w:eastAsia="ru-RU"/>
        </w:rPr>
        <w:t>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наблюдаемым действиям.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2"/>
          <w:sz w:val="28"/>
          <w:szCs w:val="28"/>
          <w:lang w:eastAsia="ru-RU"/>
        </w:rPr>
        <w:t>2.</w:t>
      </w:r>
      <w:r w:rsidRPr="00932640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нескольким сюжетным картинкам.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3.</w:t>
      </w:r>
      <w:r w:rsidRPr="0093264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прослушанному тексту и картине.</w:t>
      </w:r>
    </w:p>
    <w:p w:rsidR="00932640" w:rsidRPr="00932640" w:rsidRDefault="00932640" w:rsidP="00932640">
      <w:pPr>
        <w:shd w:val="clear" w:color="auto" w:fill="FFFFFF"/>
        <w:spacing w:before="10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1"/>
          <w:sz w:val="28"/>
          <w:szCs w:val="28"/>
          <w:lang w:eastAsia="ru-RU"/>
        </w:rPr>
        <w:t>4.</w:t>
      </w:r>
      <w:r w:rsidRPr="00932640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одной сюжетной картине.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4"/>
          <w:sz w:val="28"/>
          <w:szCs w:val="28"/>
          <w:lang w:eastAsia="ru-RU"/>
        </w:rPr>
        <w:lastRenderedPageBreak/>
        <w:t>5.</w:t>
      </w:r>
      <w:r w:rsidRPr="0093264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памяти.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1"/>
          <w:sz w:val="28"/>
          <w:szCs w:val="28"/>
          <w:lang w:eastAsia="ru-RU"/>
        </w:rPr>
        <w:t>6.</w:t>
      </w:r>
      <w:r w:rsidRPr="00932640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символам.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4"/>
          <w:sz w:val="28"/>
          <w:szCs w:val="28"/>
          <w:lang w:eastAsia="ru-RU"/>
        </w:rPr>
        <w:t>7.</w:t>
      </w:r>
      <w:r w:rsidRPr="00932640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схемам.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1"/>
          <w:sz w:val="28"/>
          <w:szCs w:val="28"/>
          <w:lang w:eastAsia="ru-RU"/>
        </w:rPr>
        <w:t>8.</w:t>
      </w:r>
      <w:r w:rsidRPr="00932640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натуральным предметам.</w:t>
      </w:r>
    </w:p>
    <w:p w:rsidR="00932640" w:rsidRPr="00932640" w:rsidRDefault="00932640" w:rsidP="00932640">
      <w:pPr>
        <w:shd w:val="clear" w:color="auto" w:fill="FFFFFF"/>
        <w:spacing w:before="5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9"/>
          <w:sz w:val="28"/>
          <w:szCs w:val="28"/>
          <w:lang w:eastAsia="ru-RU"/>
        </w:rPr>
        <w:t>9.</w:t>
      </w:r>
      <w:r w:rsidRPr="00932640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   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Составление рассказов по предметным картинкам.</w:t>
      </w:r>
    </w:p>
    <w:p w:rsidR="00932640" w:rsidRPr="00932640" w:rsidRDefault="00932640" w:rsidP="00932640">
      <w:pPr>
        <w:shd w:val="clear" w:color="auto" w:fill="FFFFFF"/>
        <w:spacing w:before="5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pacing w:val="-18"/>
          <w:sz w:val="28"/>
          <w:szCs w:val="28"/>
          <w:lang w:eastAsia="ru-RU"/>
        </w:rPr>
        <w:t>10.</w:t>
      </w: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Составление рассказов по заданным словам.</w:t>
      </w:r>
    </w:p>
    <w:p w:rsidR="00932640" w:rsidRPr="00932640" w:rsidRDefault="00932640" w:rsidP="00932640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каждом блоке упражнений автор выделяет 3 уровня сложности. Первый уровень содержит упражнения, не требующие от ребёнка большой самостоятельности и инициативы. На втором уровне в упражнениях появляются элементы фантазирования, творчества. Упражнения третьего уровня целиком рассчитаны на активизацию творческих способностей, инициативы и фантазии малыша, выход за границы привычного.</w:t>
      </w:r>
    </w:p>
    <w:p w:rsidR="00932640" w:rsidRPr="00932640" w:rsidRDefault="00932640" w:rsidP="00932640">
      <w:pPr>
        <w:shd w:val="clear" w:color="auto" w:fill="FFFFFF"/>
        <w:spacing w:before="5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3264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Издание богато иллюстрировано, снабжено подробными рекомендациями, в помощь педагогам и родителям.</w:t>
      </w:r>
    </w:p>
    <w:p w:rsidR="00DE1F3D" w:rsidRDefault="00DE1F3D"/>
    <w:sectPr w:rsidR="00D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0"/>
    <w:rsid w:val="00932640"/>
    <w:rsid w:val="00B403D2"/>
    <w:rsid w:val="00B93773"/>
    <w:rsid w:val="00D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640"/>
  </w:style>
  <w:style w:type="paragraph" w:styleId="a3">
    <w:name w:val="Balloon Text"/>
    <w:basedOn w:val="a"/>
    <w:link w:val="a4"/>
    <w:uiPriority w:val="99"/>
    <w:semiHidden/>
    <w:unhideWhenUsed/>
    <w:rsid w:val="00B4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640"/>
  </w:style>
  <w:style w:type="paragraph" w:styleId="a3">
    <w:name w:val="Balloon Text"/>
    <w:basedOn w:val="a"/>
    <w:link w:val="a4"/>
    <w:uiPriority w:val="99"/>
    <w:semiHidden/>
    <w:unhideWhenUsed/>
    <w:rsid w:val="00B4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cp:lastPrinted>2014-10-13T13:14:00Z</cp:lastPrinted>
  <dcterms:created xsi:type="dcterms:W3CDTF">2014-10-13T08:56:00Z</dcterms:created>
  <dcterms:modified xsi:type="dcterms:W3CDTF">2015-04-07T13:28:00Z</dcterms:modified>
</cp:coreProperties>
</file>