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Музыкально - дидактические игры</w:t>
      </w:r>
      <w:r w:rsidR="00FE6E3B">
        <w:rPr>
          <w:b/>
          <w:szCs w:val="28"/>
        </w:rPr>
        <w:t>.</w:t>
      </w:r>
    </w:p>
    <w:p w:rsidR="00FE6E3B" w:rsidRPr="00FE6E3B" w:rsidRDefault="00FE6E3B" w:rsidP="003C778F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Младший дошкольный возраст.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  <w:r w:rsidRPr="006C71BD">
        <w:rPr>
          <w:b/>
          <w:szCs w:val="28"/>
        </w:rPr>
        <w:t xml:space="preserve">«Прогулка» 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  <w:r w:rsidRPr="006C71BD">
        <w:rPr>
          <w:i/>
          <w:szCs w:val="28"/>
        </w:rPr>
        <w:t>Игровой материал</w:t>
      </w:r>
      <w:r>
        <w:rPr>
          <w:szCs w:val="28"/>
        </w:rPr>
        <w:t>. Музыкальные молоточки по числу играющих.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i/>
          <w:szCs w:val="28"/>
        </w:rPr>
        <w:t xml:space="preserve">Ход игры: </w:t>
      </w:r>
      <w:r>
        <w:rPr>
          <w:szCs w:val="28"/>
        </w:rPr>
        <w:t>Дети рассаживаются полукругом. «Сейчас, дети, пойдем с вами на прогулку, но она необычная, мы будем гулять в группе, а помогать нам будут музыкальные молот</w:t>
      </w:r>
      <w:r w:rsidR="00FE6E3B">
        <w:rPr>
          <w:szCs w:val="28"/>
        </w:rPr>
        <w:t>очки. Вот мы с вами спускаемся п</w:t>
      </w:r>
      <w:r>
        <w:rPr>
          <w:szCs w:val="28"/>
        </w:rPr>
        <w:t>о лестнице», - педагог медленно ударяет молоточком по ладони. Дети повторяют такой же ритмический рисунок. «А теперь мы вышли на улицу, - продолжает воспитатель, - светит солнышко, все обрадовались и побежали. Вот так!» - частыми ударами передает бег. Дети повторяют. «Таня взяла мяч и стала медленно ударять им о землю», - педагог вновь медленно ударяет молоточком. Дети повторяют. «Остальные дети стали быстро прыгать. Скок, скок», быстро ударяет молоточком. Дети повторяют. «Но вдруг на небе появилась туча, закрыла солнышко, и пошел дождь. Сначала это были маленькие редкие капельки, а потом начался сильный ливень», - педагог постепенно ускоряет ритм ударов молоточком. Дети повторяют. «Испугались ребята и побежали в детский сад», быстро и ритмично ударяет молоточком.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A32F27">
        <w:rPr>
          <w:b/>
          <w:szCs w:val="28"/>
        </w:rPr>
        <w:t>«</w:t>
      </w:r>
      <w:r>
        <w:rPr>
          <w:b/>
          <w:szCs w:val="28"/>
        </w:rPr>
        <w:t>В лесу»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i/>
          <w:szCs w:val="28"/>
        </w:rPr>
        <w:t xml:space="preserve">Игровой материал: </w:t>
      </w:r>
      <w:r>
        <w:rPr>
          <w:szCs w:val="28"/>
        </w:rPr>
        <w:t>На планшете изображен лес; 2-3 дерева, пенек приклеены к картинке средней частью по высоте. К одной половинке дерева или пенька приклеен кармашек, в котором помещается фигурка животного (зайчика, петушка, кошки, мишки ит.д.) Фигурка девочки ставиться рядом с лесом.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i/>
          <w:szCs w:val="28"/>
        </w:rPr>
        <w:t>Ход игры:</w:t>
      </w:r>
      <w:r>
        <w:rPr>
          <w:szCs w:val="28"/>
        </w:rPr>
        <w:t xml:space="preserve"> «Дети посмотрите, какой красивый лес, - говорит педагог. – Здесь березки, елочки. Девочка Катя пришла в лес собирать цветы и ягоды. А за деревом кто-то спрятался, наверное, какой-то зверек. Поможем Кате отгадать, кто там сидит. Послушайте песенку и отгадайте». На фортепиано или в грамзаписи исполняется, например, «Заинька», русская народная мелодия в обработке Н. Римского-Корсакова. Для проверки ответа ребенку разрешается заглянуть за дерево, где находиться фигурка зайчика (картинка дерева сгибается вдоль по центру, там кармашек).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b/>
          <w:szCs w:val="28"/>
        </w:rPr>
      </w:pPr>
      <w:r>
        <w:rPr>
          <w:b/>
          <w:szCs w:val="28"/>
        </w:rPr>
        <w:t>«Подумай и отгадай»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i/>
          <w:szCs w:val="28"/>
        </w:rPr>
        <w:t xml:space="preserve">Игровой материал: </w:t>
      </w:r>
      <w:r>
        <w:rPr>
          <w:szCs w:val="28"/>
        </w:rPr>
        <w:t>Карточки (по числу играющих), на которых изображены медведь, зайчик, птичка и т.д.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i/>
          <w:szCs w:val="28"/>
        </w:rPr>
        <w:t xml:space="preserve">Ход игры: </w:t>
      </w:r>
      <w:r>
        <w:rPr>
          <w:szCs w:val="28"/>
        </w:rPr>
        <w:t>Детям раздают по одной карточке. Звучит мелодия, например: «Зайчик» М. Старокадомского, «Медведь» В. Ребикова, «Воробушки» М. Карасева. Дети узнают мелодию и поднимают нужную карточку.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b/>
          <w:szCs w:val="28"/>
        </w:rPr>
      </w:pPr>
      <w:r>
        <w:rPr>
          <w:b/>
          <w:szCs w:val="28"/>
        </w:rPr>
        <w:t>«Удивительный светофор»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i/>
          <w:szCs w:val="28"/>
        </w:rPr>
        <w:t>Цель:</w:t>
      </w:r>
      <w:r>
        <w:rPr>
          <w:szCs w:val="28"/>
        </w:rPr>
        <w:t xml:space="preserve"> усвоение детьми характера музыки.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i/>
          <w:szCs w:val="28"/>
        </w:rPr>
        <w:t>Игровой материал:</w:t>
      </w:r>
      <w:r>
        <w:rPr>
          <w:szCs w:val="28"/>
        </w:rPr>
        <w:t xml:space="preserve"> фланелеграф, большой светофор из картона внутри кружочков – фонарей изображены дети, выполняющие три действия: спят, маршируют, пляшут; три картонных круга красного, желтого, зеленого цвета.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i/>
          <w:szCs w:val="28"/>
        </w:rPr>
        <w:t>Ход игры:</w:t>
      </w:r>
      <w:r>
        <w:rPr>
          <w:szCs w:val="28"/>
        </w:rPr>
        <w:t xml:space="preserve"> Педагог показывает большой светофор.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Вот горит светофор.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С ним, дружок мой, ты не спорь!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Что покажет он – узнай,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А захочешь – выполняй!</w:t>
      </w:r>
    </w:p>
    <w:p w:rsidR="003C778F" w:rsidRPr="00964F2E" w:rsidRDefault="003C778F" w:rsidP="003C778F">
      <w:pPr>
        <w:widowControl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Дети сидят за столами и слушают музыкальное произведение в записи или в исполнении музыкального руководителя. Определяют характер прослушанного произведения: спокойный, маршеобразный, танцевальный. Вызванный ребенок закрывает на светофоре соответствующий этому характеру музыки кружок на светофоре.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ind w:firstLine="0"/>
        <w:jc w:val="right"/>
        <w:rPr>
          <w:b/>
          <w:szCs w:val="28"/>
        </w:rPr>
      </w:pP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ind w:firstLine="0"/>
        <w:jc w:val="right"/>
        <w:rPr>
          <w:b/>
          <w:szCs w:val="28"/>
        </w:rPr>
      </w:pPr>
    </w:p>
    <w:p w:rsidR="003C778F" w:rsidRPr="004C6715" w:rsidRDefault="003C778F" w:rsidP="003C778F">
      <w:pPr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«Тихо – громко»</w:t>
      </w:r>
      <w:r w:rsidRPr="004C6715">
        <w:rPr>
          <w:rFonts w:eastAsia="Times New Roman"/>
          <w:b/>
          <w:bCs/>
          <w:szCs w:val="28"/>
          <w:lang w:eastAsia="ru-RU"/>
        </w:rPr>
        <w:t xml:space="preserve"> </w:t>
      </w:r>
    </w:p>
    <w:p w:rsidR="003C778F" w:rsidRPr="004C6715" w:rsidRDefault="003C778F" w:rsidP="003C778F">
      <w:pPr>
        <w:spacing w:line="240" w:lineRule="auto"/>
        <w:rPr>
          <w:rFonts w:eastAsia="Times New Roman"/>
          <w:szCs w:val="28"/>
          <w:lang w:eastAsia="ru-RU"/>
        </w:rPr>
      </w:pPr>
      <w:r w:rsidRPr="004C6715">
        <w:rPr>
          <w:rFonts w:eastAsia="Times New Roman"/>
          <w:b/>
          <w:bCs/>
          <w:szCs w:val="28"/>
          <w:lang w:eastAsia="ru-RU"/>
        </w:rPr>
        <w:t xml:space="preserve">Программное содержание: </w:t>
      </w:r>
      <w:r w:rsidRPr="004C6715">
        <w:rPr>
          <w:rFonts w:eastAsia="Times New Roman"/>
          <w:szCs w:val="28"/>
          <w:lang w:eastAsia="ru-RU"/>
        </w:rPr>
        <w:t>Закреплять умение детей в различении динами</w:t>
      </w:r>
      <w:r>
        <w:rPr>
          <w:rFonts w:eastAsia="Times New Roman"/>
          <w:szCs w:val="28"/>
          <w:lang w:eastAsia="ru-RU"/>
        </w:rPr>
        <w:t>ческих оттенков музыки: тихо, громко, не слишком громко</w:t>
      </w:r>
      <w:r w:rsidRPr="004C6715">
        <w:rPr>
          <w:rFonts w:eastAsia="Times New Roman"/>
          <w:szCs w:val="28"/>
          <w:lang w:eastAsia="ru-RU"/>
        </w:rPr>
        <w:t>.</w:t>
      </w:r>
    </w:p>
    <w:p w:rsidR="003C778F" w:rsidRPr="004C6715" w:rsidRDefault="003C778F" w:rsidP="003C778F">
      <w:pPr>
        <w:spacing w:line="240" w:lineRule="auto"/>
        <w:rPr>
          <w:rFonts w:eastAsia="Times New Roman"/>
          <w:szCs w:val="28"/>
          <w:lang w:eastAsia="ru-RU"/>
        </w:rPr>
      </w:pPr>
      <w:r w:rsidRPr="004C6715">
        <w:rPr>
          <w:rFonts w:eastAsia="Times New Roman"/>
          <w:b/>
          <w:bCs/>
          <w:szCs w:val="28"/>
          <w:lang w:eastAsia="ru-RU"/>
        </w:rPr>
        <w:t>Ход игры:</w:t>
      </w:r>
      <w:r w:rsidRPr="004C6715">
        <w:rPr>
          <w:rFonts w:eastAsia="Times New Roman"/>
          <w:szCs w:val="28"/>
          <w:lang w:eastAsia="ru-RU"/>
        </w:rPr>
        <w:t xml:space="preserve"> Детям  раздают  игровые  полотна с карточками  одного  цвета, но разной  насыщенности  тона, объясняя, что  голубой  цвет соответствует  тихой  музыке, темно-синий – громкой, синий – не слишком громкой. Далее педагог  исполняет песню с чередованием динамических оттенков. Детям предлагается накрыть фишкой карточку, соответствующую по цвету динамическому оттенку музыки.</w:t>
      </w:r>
    </w:p>
    <w:p w:rsidR="003C778F" w:rsidRDefault="003C778F" w:rsidP="003C778F">
      <w:pPr>
        <w:spacing w:line="240" w:lineRule="auto"/>
        <w:rPr>
          <w:rFonts w:eastAsia="Times New Roman"/>
          <w:szCs w:val="28"/>
          <w:lang w:eastAsia="ru-RU"/>
        </w:rPr>
      </w:pPr>
      <w:r w:rsidRPr="004C6715">
        <w:rPr>
          <w:rFonts w:eastAsia="Times New Roman"/>
          <w:szCs w:val="28"/>
          <w:lang w:eastAsia="ru-RU"/>
        </w:rPr>
        <w:t> Р</w:t>
      </w:r>
      <w:r>
        <w:rPr>
          <w:rFonts w:eastAsia="Times New Roman"/>
          <w:szCs w:val="28"/>
          <w:lang w:eastAsia="ru-RU"/>
        </w:rPr>
        <w:t>екомендуемые цветовые сочетания</w:t>
      </w:r>
    </w:p>
    <w:p w:rsidR="003C778F" w:rsidRPr="004C6715" w:rsidRDefault="003C778F" w:rsidP="003C778F">
      <w:pPr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      </w:t>
      </w:r>
      <w:r w:rsidRPr="004C6715">
        <w:rPr>
          <w:rFonts w:eastAsia="Times New Roman"/>
          <w:szCs w:val="28"/>
          <w:lang w:eastAsia="ru-RU"/>
        </w:rPr>
        <w:t xml:space="preserve"> для младших  групп:</w:t>
      </w:r>
    </w:p>
    <w:p w:rsidR="003C778F" w:rsidRDefault="003C778F" w:rsidP="003C778F">
      <w:pPr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       </w:t>
      </w:r>
      <w:r w:rsidRPr="004C6715">
        <w:rPr>
          <w:rFonts w:eastAsia="Times New Roman"/>
          <w:szCs w:val="28"/>
          <w:lang w:eastAsia="ru-RU"/>
        </w:rPr>
        <w:t xml:space="preserve">голубой – синий </w:t>
      </w:r>
      <w:r>
        <w:rPr>
          <w:rFonts w:eastAsia="Times New Roman"/>
          <w:szCs w:val="28"/>
          <w:lang w:eastAsia="ru-RU"/>
        </w:rPr>
        <w:t>   </w:t>
      </w:r>
    </w:p>
    <w:p w:rsidR="003C778F" w:rsidRPr="004C6715" w:rsidRDefault="003C778F" w:rsidP="003C778F">
      <w:pPr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      </w:t>
      </w:r>
      <w:r w:rsidRPr="004C6715">
        <w:rPr>
          <w:rFonts w:eastAsia="Times New Roman"/>
          <w:szCs w:val="28"/>
          <w:lang w:eastAsia="ru-RU"/>
        </w:rPr>
        <w:t>розовый – красный</w:t>
      </w:r>
    </w:p>
    <w:p w:rsidR="003C778F" w:rsidRPr="004C6715" w:rsidRDefault="003C778F" w:rsidP="003C778F">
      <w:pPr>
        <w:spacing w:line="240" w:lineRule="auto"/>
        <w:rPr>
          <w:rFonts w:eastAsia="Times New Roman"/>
          <w:szCs w:val="28"/>
          <w:lang w:eastAsia="ru-RU"/>
        </w:rPr>
      </w:pPr>
      <w:r w:rsidRPr="004C6715">
        <w:rPr>
          <w:rFonts w:eastAsia="Times New Roman"/>
          <w:szCs w:val="28"/>
          <w:lang w:eastAsia="ru-RU"/>
        </w:rPr>
        <w:t>      желтый – коричневый</w:t>
      </w:r>
    </w:p>
    <w:p w:rsidR="003C778F" w:rsidRPr="004C6715" w:rsidRDefault="003C778F" w:rsidP="003C778F">
      <w:pPr>
        <w:spacing w:line="240" w:lineRule="auto"/>
        <w:rPr>
          <w:rFonts w:eastAsia="Times New Roman"/>
          <w:szCs w:val="28"/>
          <w:lang w:eastAsia="ru-RU"/>
        </w:rPr>
      </w:pPr>
      <w:r w:rsidRPr="004C6715">
        <w:rPr>
          <w:rFonts w:eastAsia="Times New Roman"/>
          <w:szCs w:val="28"/>
          <w:lang w:eastAsia="ru-RU"/>
        </w:rPr>
        <w:t> </w:t>
      </w:r>
    </w:p>
    <w:p w:rsidR="003C778F" w:rsidRPr="004C6715" w:rsidRDefault="003C778F" w:rsidP="003C778F">
      <w:pPr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    </w:t>
      </w:r>
      <w:r w:rsidRPr="004C6715">
        <w:rPr>
          <w:rFonts w:eastAsia="Times New Roman"/>
          <w:szCs w:val="28"/>
          <w:lang w:eastAsia="ru-RU"/>
        </w:rPr>
        <w:t xml:space="preserve"> По-разному музыка может звучать.</w:t>
      </w:r>
    </w:p>
    <w:p w:rsidR="003C778F" w:rsidRPr="004C6715" w:rsidRDefault="003C778F" w:rsidP="003C778F">
      <w:pPr>
        <w:spacing w:line="240" w:lineRule="auto"/>
        <w:ind w:left="360"/>
        <w:rPr>
          <w:rFonts w:eastAsia="Times New Roman"/>
          <w:szCs w:val="28"/>
          <w:lang w:eastAsia="ru-RU"/>
        </w:rPr>
      </w:pPr>
      <w:r w:rsidRPr="004C6715">
        <w:rPr>
          <w:rFonts w:eastAsia="Times New Roman"/>
          <w:szCs w:val="28"/>
          <w:lang w:eastAsia="ru-RU"/>
        </w:rPr>
        <w:t>Оттенки ее научись различать.</w:t>
      </w:r>
    </w:p>
    <w:p w:rsidR="003C778F" w:rsidRPr="004C6715" w:rsidRDefault="003C778F" w:rsidP="003C778F">
      <w:pPr>
        <w:spacing w:line="240" w:lineRule="auto"/>
        <w:ind w:left="360"/>
        <w:rPr>
          <w:rFonts w:eastAsia="Times New Roman"/>
          <w:szCs w:val="28"/>
          <w:lang w:eastAsia="ru-RU"/>
        </w:rPr>
      </w:pPr>
      <w:r w:rsidRPr="004C6715">
        <w:rPr>
          <w:rFonts w:eastAsia="Times New Roman"/>
          <w:szCs w:val="28"/>
          <w:lang w:eastAsia="ru-RU"/>
        </w:rPr>
        <w:t>Громко и тихо я буду напевать,</w:t>
      </w:r>
    </w:p>
    <w:p w:rsidR="003C778F" w:rsidRDefault="003C778F" w:rsidP="003C778F">
      <w:pPr>
        <w:spacing w:line="240" w:lineRule="auto"/>
        <w:ind w:left="360"/>
        <w:rPr>
          <w:rFonts w:eastAsia="Times New Roman"/>
          <w:szCs w:val="28"/>
          <w:lang w:eastAsia="ru-RU"/>
        </w:rPr>
      </w:pPr>
      <w:r w:rsidRPr="004C6715">
        <w:rPr>
          <w:rFonts w:eastAsia="Times New Roman"/>
          <w:szCs w:val="28"/>
          <w:lang w:eastAsia="ru-RU"/>
        </w:rPr>
        <w:t>Слушать внимательно, чтоб отгадать.</w:t>
      </w:r>
    </w:p>
    <w:p w:rsidR="003C778F" w:rsidRDefault="003C778F" w:rsidP="003C778F">
      <w:pPr>
        <w:widowControl/>
        <w:autoSpaceDE w:val="0"/>
        <w:autoSpaceDN w:val="0"/>
        <w:adjustRightInd w:val="0"/>
        <w:spacing w:line="240" w:lineRule="auto"/>
        <w:ind w:firstLine="0"/>
        <w:rPr>
          <w:b/>
          <w:szCs w:val="28"/>
        </w:rPr>
      </w:pPr>
    </w:p>
    <w:p w:rsidR="003C778F" w:rsidRDefault="003C778F" w:rsidP="003C778F">
      <w:pPr>
        <w:spacing w:line="240" w:lineRule="auto"/>
        <w:rPr>
          <w:b/>
          <w:szCs w:val="28"/>
        </w:rPr>
      </w:pPr>
      <w:r w:rsidRPr="00087F67">
        <w:rPr>
          <w:b/>
          <w:szCs w:val="28"/>
        </w:rPr>
        <w:t>«Музыкальное эхо»</w:t>
      </w:r>
    </w:p>
    <w:p w:rsidR="003C778F" w:rsidRDefault="003C778F" w:rsidP="003C778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повторяет сыгранные звуки в заданном ритме. Сначала ритм должен быть самым простым, например два коротких, один долгий.   Повторять ритм ребенку следует на каком-то одном инструменте, но лучше на том же, на котором играл взрослый.</w:t>
      </w:r>
    </w:p>
    <w:p w:rsidR="003C778F" w:rsidRDefault="003C778F" w:rsidP="003C778F">
      <w:pPr>
        <w:spacing w:before="100" w:beforeAutospacing="1" w:after="100" w:afterAutospacing="1" w:line="240" w:lineRule="auto"/>
        <w:rPr>
          <w:rFonts w:eastAsia="Times New Roman"/>
          <w:b/>
          <w:szCs w:val="28"/>
          <w:lang w:eastAsia="ru-RU"/>
        </w:rPr>
      </w:pPr>
    </w:p>
    <w:p w:rsidR="003C778F" w:rsidRPr="00B221B1" w:rsidRDefault="003C778F" w:rsidP="003C778F">
      <w:pPr>
        <w:spacing w:before="100" w:beforeAutospacing="1" w:after="100" w:afterAutospacing="1" w:line="240" w:lineRule="auto"/>
        <w:rPr>
          <w:rFonts w:eastAsia="Times New Roman"/>
          <w:b/>
          <w:szCs w:val="28"/>
          <w:lang w:eastAsia="ru-RU"/>
        </w:rPr>
      </w:pPr>
      <w:r w:rsidRPr="00537BBE">
        <w:rPr>
          <w:rFonts w:eastAsia="Times New Roman"/>
          <w:b/>
          <w:szCs w:val="28"/>
          <w:lang w:eastAsia="ru-RU"/>
        </w:rPr>
        <w:t>«Три цветка»</w:t>
      </w:r>
    </w:p>
    <w:p w:rsidR="003C778F" w:rsidRDefault="003C778F" w:rsidP="003C778F">
      <w:pPr>
        <w:spacing w:line="240" w:lineRule="auto"/>
        <w:rPr>
          <w:rFonts w:eastAsia="Times New Roman"/>
          <w:szCs w:val="28"/>
          <w:lang w:eastAsia="ru-RU"/>
        </w:rPr>
      </w:pPr>
      <w:r w:rsidRPr="00B221B1">
        <w:rPr>
          <w:rFonts w:eastAsia="Times New Roman"/>
          <w:b/>
          <w:bCs/>
          <w:szCs w:val="28"/>
          <w:lang w:eastAsia="ru-RU"/>
        </w:rPr>
        <w:t>Цель:</w:t>
      </w:r>
      <w:r w:rsidRPr="00B221B1">
        <w:rPr>
          <w:rFonts w:eastAsia="Times New Roman"/>
          <w:szCs w:val="28"/>
          <w:lang w:eastAsia="ru-RU"/>
        </w:rPr>
        <w:t xml:space="preserve"> закрепление понятия о характере музыки; формирование эмоциональной отзывчивости.</w:t>
      </w:r>
    </w:p>
    <w:p w:rsidR="003C778F" w:rsidRPr="00B221B1" w:rsidRDefault="003C778F" w:rsidP="003C778F">
      <w:pPr>
        <w:spacing w:line="240" w:lineRule="auto"/>
        <w:rPr>
          <w:rFonts w:eastAsia="Times New Roman"/>
          <w:szCs w:val="28"/>
          <w:lang w:eastAsia="ru-RU"/>
        </w:rPr>
      </w:pPr>
      <w:r w:rsidRPr="00B221B1">
        <w:rPr>
          <w:rFonts w:eastAsia="Times New Roman"/>
          <w:b/>
          <w:szCs w:val="28"/>
          <w:lang w:eastAsia="ru-RU"/>
        </w:rPr>
        <w:t>Игровой материал</w:t>
      </w:r>
      <w:r>
        <w:rPr>
          <w:rFonts w:eastAsia="Times New Roman"/>
          <w:szCs w:val="28"/>
          <w:lang w:eastAsia="ru-RU"/>
        </w:rPr>
        <w:t xml:space="preserve">: </w:t>
      </w:r>
      <w:r w:rsidR="00FE6E3B">
        <w:rPr>
          <w:rFonts w:eastAsia="Times New Roman"/>
          <w:szCs w:val="28"/>
          <w:lang w:eastAsia="ru-RU"/>
        </w:rPr>
        <w:t>Три цветка из картона (</w:t>
      </w:r>
      <w:r w:rsidRPr="00B221B1">
        <w:rPr>
          <w:rFonts w:eastAsia="Times New Roman"/>
          <w:szCs w:val="28"/>
          <w:lang w:eastAsia="ru-RU"/>
        </w:rPr>
        <w:t>в середине цветка нарисовано "лицо" - спящее, плачущее, или весёлое), изображающих три типа характера музыки:</w:t>
      </w:r>
    </w:p>
    <w:p w:rsidR="003C778F" w:rsidRPr="00B221B1" w:rsidRDefault="003C778F" w:rsidP="003C778F">
      <w:pPr>
        <w:widowControl/>
        <w:numPr>
          <w:ilvl w:val="0"/>
          <w:numId w:val="1"/>
        </w:numPr>
        <w:spacing w:line="240" w:lineRule="auto"/>
        <w:jc w:val="left"/>
        <w:rPr>
          <w:rFonts w:eastAsia="Times New Roman"/>
          <w:szCs w:val="28"/>
          <w:lang w:eastAsia="ru-RU"/>
        </w:rPr>
      </w:pPr>
      <w:r w:rsidRPr="00B221B1">
        <w:rPr>
          <w:rFonts w:eastAsia="Times New Roman"/>
          <w:szCs w:val="28"/>
          <w:lang w:eastAsia="ru-RU"/>
        </w:rPr>
        <w:t>д</w:t>
      </w:r>
      <w:r w:rsidR="00FE6E3B">
        <w:rPr>
          <w:rFonts w:eastAsia="Times New Roman"/>
          <w:szCs w:val="28"/>
          <w:lang w:eastAsia="ru-RU"/>
        </w:rPr>
        <w:t>обрая, ласковая, убаюкивающая (колыбельная</w:t>
      </w:r>
      <w:r w:rsidRPr="00B221B1">
        <w:rPr>
          <w:rFonts w:eastAsia="Times New Roman"/>
          <w:szCs w:val="28"/>
          <w:lang w:eastAsia="ru-RU"/>
        </w:rPr>
        <w:t>);</w:t>
      </w:r>
    </w:p>
    <w:p w:rsidR="003C778F" w:rsidRPr="00B221B1" w:rsidRDefault="003C778F" w:rsidP="003C778F">
      <w:pPr>
        <w:widowControl/>
        <w:numPr>
          <w:ilvl w:val="0"/>
          <w:numId w:val="1"/>
        </w:numPr>
        <w:spacing w:line="240" w:lineRule="auto"/>
        <w:jc w:val="left"/>
        <w:rPr>
          <w:rFonts w:eastAsia="Times New Roman"/>
          <w:szCs w:val="28"/>
          <w:lang w:eastAsia="ru-RU"/>
        </w:rPr>
      </w:pPr>
      <w:r w:rsidRPr="00B221B1">
        <w:rPr>
          <w:rFonts w:eastAsia="Times New Roman"/>
          <w:szCs w:val="28"/>
          <w:lang w:eastAsia="ru-RU"/>
        </w:rPr>
        <w:t>грустная, жалобная;</w:t>
      </w:r>
    </w:p>
    <w:p w:rsidR="003C778F" w:rsidRPr="00B221B1" w:rsidRDefault="003C778F" w:rsidP="003C778F">
      <w:pPr>
        <w:widowControl/>
        <w:numPr>
          <w:ilvl w:val="0"/>
          <w:numId w:val="1"/>
        </w:numPr>
        <w:spacing w:line="240" w:lineRule="auto"/>
        <w:jc w:val="left"/>
        <w:rPr>
          <w:rFonts w:eastAsia="Times New Roman"/>
          <w:szCs w:val="28"/>
          <w:lang w:eastAsia="ru-RU"/>
        </w:rPr>
      </w:pPr>
      <w:r w:rsidRPr="00B221B1">
        <w:rPr>
          <w:rFonts w:eastAsia="Times New Roman"/>
          <w:szCs w:val="28"/>
          <w:lang w:eastAsia="ru-RU"/>
        </w:rPr>
        <w:t>весёлая, радостная, плясовая, задорная.</w:t>
      </w:r>
    </w:p>
    <w:p w:rsidR="003C778F" w:rsidRPr="00B221B1" w:rsidRDefault="003C778F" w:rsidP="003C778F">
      <w:pPr>
        <w:spacing w:line="240" w:lineRule="auto"/>
        <w:rPr>
          <w:rFonts w:eastAsia="Times New Roman"/>
          <w:szCs w:val="28"/>
          <w:lang w:eastAsia="ru-RU"/>
        </w:rPr>
      </w:pPr>
      <w:r w:rsidRPr="00B221B1">
        <w:rPr>
          <w:rFonts w:eastAsia="Times New Roman"/>
          <w:szCs w:val="28"/>
          <w:lang w:eastAsia="ru-RU"/>
        </w:rPr>
        <w:t>Можно изготовить не цветы, а три солнышка, три тучки, три звёздочки и т.д.</w:t>
      </w:r>
    </w:p>
    <w:p w:rsidR="003C778F" w:rsidRPr="00B221B1" w:rsidRDefault="003C778F" w:rsidP="003C778F">
      <w:pPr>
        <w:spacing w:line="240" w:lineRule="auto"/>
        <w:rPr>
          <w:rFonts w:eastAsia="Times New Roman"/>
          <w:b/>
          <w:szCs w:val="28"/>
          <w:lang w:eastAsia="ru-RU"/>
        </w:rPr>
      </w:pPr>
      <w:r w:rsidRPr="00B221B1">
        <w:rPr>
          <w:rFonts w:eastAsia="Times New Roman"/>
          <w:b/>
          <w:szCs w:val="28"/>
          <w:lang w:eastAsia="ru-RU"/>
        </w:rPr>
        <w:t>Ход игры</w:t>
      </w:r>
      <w:r>
        <w:rPr>
          <w:rFonts w:eastAsia="Times New Roman"/>
          <w:b/>
          <w:szCs w:val="28"/>
          <w:lang w:eastAsia="ru-RU"/>
        </w:rPr>
        <w:t>:</w:t>
      </w:r>
      <w:r w:rsidRPr="00B221B1">
        <w:rPr>
          <w:rFonts w:eastAsia="Times New Roman"/>
          <w:szCs w:val="28"/>
          <w:lang w:eastAsia="ru-RU"/>
        </w:rPr>
        <w:t xml:space="preserve"> Перед каждым ребёнко</w:t>
      </w:r>
      <w:r>
        <w:rPr>
          <w:rFonts w:eastAsia="Times New Roman"/>
          <w:szCs w:val="28"/>
          <w:lang w:eastAsia="ru-RU"/>
        </w:rPr>
        <w:t>м лежит один из трёх цветков. Музыкальный руководитель</w:t>
      </w:r>
      <w:r w:rsidRPr="00B221B1">
        <w:rPr>
          <w:rFonts w:eastAsia="Times New Roman"/>
          <w:szCs w:val="28"/>
          <w:lang w:eastAsia="ru-RU"/>
        </w:rPr>
        <w:t xml:space="preserve"> исполняет произведение, и дети, чьи цветы соответствуют характеру музыки, поднимают их.</w:t>
      </w:r>
    </w:p>
    <w:p w:rsidR="003C778F" w:rsidRDefault="003C778F" w:rsidP="003C77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778F" w:rsidRDefault="003C778F" w:rsidP="003C77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778F" w:rsidRDefault="003C778F" w:rsidP="003C77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778F" w:rsidRDefault="003C778F" w:rsidP="003C77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778F" w:rsidRDefault="003C778F" w:rsidP="003C77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4A27" w:rsidRDefault="00FE6E3B"/>
    <w:sectPr w:rsidR="005C4A27" w:rsidSect="0074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E0980"/>
    <w:multiLevelType w:val="multilevel"/>
    <w:tmpl w:val="4EE4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3C778F"/>
    <w:rsid w:val="00083241"/>
    <w:rsid w:val="003C778F"/>
    <w:rsid w:val="00742004"/>
    <w:rsid w:val="00742BC7"/>
    <w:rsid w:val="008760B2"/>
    <w:rsid w:val="00FE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8F"/>
    <w:pPr>
      <w:widowControl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78F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2015-01-13T19:05:00Z</dcterms:created>
  <dcterms:modified xsi:type="dcterms:W3CDTF">2015-04-08T10:14:00Z</dcterms:modified>
</cp:coreProperties>
</file>