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F2" w:rsidRPr="005430F2" w:rsidRDefault="005430F2" w:rsidP="005430F2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5430F2">
        <w:rPr>
          <w:rFonts w:ascii="Monotype Corsiva" w:eastAsia="Times New Roman" w:hAnsi="Monotype Corsiva" w:cs="Times New Roman"/>
          <w:b/>
          <w:bCs/>
          <w:color w:val="FF0000"/>
          <w:kern w:val="36"/>
          <w:sz w:val="40"/>
          <w:szCs w:val="40"/>
          <w:lang w:eastAsia="ru-RU"/>
        </w:rPr>
        <w:t>Рекомендации родителям по верхней одежде в осенний период</w:t>
      </w:r>
      <w:r w:rsidRPr="0054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0F2" w:rsidRPr="005430F2" w:rsidRDefault="005430F2" w:rsidP="00543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Одежда ребёнка должна быть лёгкой, покрой её свободным и удобным. </w:t>
      </w:r>
    </w:p>
    <w:p w:rsidR="005430F2" w:rsidRPr="005430F2" w:rsidRDefault="005430F2" w:rsidP="00543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одежде различают три слоя: бельё, платье (или костюм) и верхнюю одежду для улицы</w:t>
      </w:r>
    </w:p>
    <w:p w:rsidR="005430F2" w:rsidRPr="005430F2" w:rsidRDefault="005430F2" w:rsidP="00543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3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Ежедневная одежда для группы</w:t>
      </w:r>
    </w:p>
    <w:p w:rsidR="005430F2" w:rsidRPr="005430F2" w:rsidRDefault="005430F2" w:rsidP="005430F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для группы подбирается в соответствии с сезоном и температурой воздуха в помещении. В тёплый период года и зимой, когда температура в групповой комнате выше 20 градусов Цельсия, дети носят двухслойную одежду. Второй слой для девочек: платье, сарафан или юбка с различными хлопчатобумажными кофточками. Для мальчиков: рубашка или футболки с шортиками. На ногах – носки или гольфы из хлопчатобумажного трикотажа (как для девочек, так и для мальчиков). </w:t>
      </w:r>
    </w:p>
    <w:p w:rsidR="005430F2" w:rsidRPr="005430F2" w:rsidRDefault="005430F2" w:rsidP="005430F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30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температура воздуха ниже 19 градусов Цельсия, то одежда может быть двухслойной, но из тканей, обладающих более высокими теплозащитными свойствами (фланель, вельвет, шерсть и др., а также может быть трёхслойной (колготки, брюки, кофточки).</w:t>
      </w:r>
      <w:proofErr w:type="gramEnd"/>
      <w:r w:rsidRPr="0054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Подбирая одежду ребёнку, необходимо учитывать одно важное условие – в ней не должно быть тугих резинок, ремней, тесных воротничков и корсажей. В шкафчике каждого ребёнка обязательно должен быть запасной комплект одежды, а именно: трусики, майка, носки или колготки, футболка или кофточка. Одежду желательно промаркировать. Для дневного сна детям рекомендуются пижамы из хлопчатобумажного трикотажного полотна. Верхняя одежда в осенний период Одежда для прогулок в холодную погоду состоит из трёх слоёв. Одежда должна способствовать нормальному теплообмену и не пропускать холодный ветер через застёжки, воротники, рукава. Осенью и весной, в зависимости от погоды, дети могут надевать байковые или шерстяные трикотажные костюмы, кофточки и рейтузы, демисезонное пальто, плащи. Предпочтительно надевать на ребёнка легкие на одной подкладке комбинезон (лучше не цельнокроеный, а в виде полукомбинезона с курточкой). Возвращаясь домой с прогулки </w:t>
      </w:r>
      <w:proofErr w:type="gramStart"/>
      <w:r w:rsidRPr="005430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54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попадая с улицы в детский сад, малыш должен приучаться к самостоятельному переодеванию. Поэтому общим правилом и для уличной, и для домашней детской одежды дошкольника должно быть, прежде всего, удобство. Никаких шнурков, тесёмок, вычурных пуговиц! Только удобные кнопки и молнии помогут превратить переодевание в увлекательный процесс, который малышу интересно контролировать самому. Но на домашней детской одежде молнии и другие жёсткие элементы, конечно, ни к чему: они могут поранить активного ребёнка или доставить ему неудобств. </w:t>
      </w:r>
      <w:bookmarkStart w:id="0" w:name="_GoBack"/>
      <w:bookmarkEnd w:id="0"/>
    </w:p>
    <w:p w:rsidR="00053D29" w:rsidRPr="005430F2" w:rsidRDefault="00053D29" w:rsidP="005430F2">
      <w:pPr>
        <w:ind w:left="-567"/>
        <w:jc w:val="both"/>
        <w:rPr>
          <w:sz w:val="28"/>
          <w:szCs w:val="28"/>
        </w:rPr>
      </w:pPr>
    </w:p>
    <w:sectPr w:rsidR="00053D29" w:rsidRPr="005430F2" w:rsidSect="005430F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F2"/>
    <w:rsid w:val="00053D29"/>
    <w:rsid w:val="005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2014-03-02T18:36:00Z</dcterms:created>
  <dcterms:modified xsi:type="dcterms:W3CDTF">2014-03-02T18:39:00Z</dcterms:modified>
</cp:coreProperties>
</file>