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DC" w:rsidRPr="004062DC" w:rsidRDefault="004062DC" w:rsidP="004062DC">
      <w:pPr>
        <w:shd w:val="clear" w:color="auto" w:fill="F6F7F9"/>
        <w:spacing w:line="276" w:lineRule="auto"/>
        <w:jc w:val="center"/>
        <w:rPr>
          <w:rFonts w:eastAsia="Times New Roman" w:cs="Times New Roman"/>
          <w:b/>
          <w:bCs/>
          <w:color w:val="444444"/>
          <w:sz w:val="32"/>
          <w:szCs w:val="28"/>
          <w:lang w:eastAsia="ru-RU"/>
        </w:rPr>
      </w:pPr>
      <w:r w:rsidRPr="004062DC">
        <w:rPr>
          <w:rFonts w:eastAsia="Times New Roman" w:cs="Times New Roman"/>
          <w:b/>
          <w:bCs/>
          <w:color w:val="444444"/>
          <w:sz w:val="32"/>
          <w:szCs w:val="28"/>
          <w:lang w:eastAsia="ru-RU"/>
        </w:rPr>
        <w:t>Игры на сплочение</w:t>
      </w:r>
    </w:p>
    <w:p w:rsidR="004062DC" w:rsidRDefault="004062DC" w:rsidP="004062DC">
      <w:pPr>
        <w:shd w:val="clear" w:color="auto" w:fill="F6F7F9"/>
        <w:spacing w:line="276" w:lineRule="auto"/>
        <w:jc w:val="both"/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«</w:t>
      </w:r>
      <w:hyperlink r:id="rId4" w:tooltip="Дирижёр и оркестр" w:history="1">
        <w:r w:rsidRPr="004062DC">
          <w:rPr>
            <w:rFonts w:eastAsia="Times New Roman" w:cs="Times New Roman"/>
            <w:b/>
            <w:bCs/>
            <w:color w:val="000000"/>
            <w:sz w:val="28"/>
            <w:szCs w:val="28"/>
            <w:lang w:eastAsia="ru-RU"/>
          </w:rPr>
          <w:t>Дирижёр и оркестр</w:t>
        </w:r>
      </w:hyperlink>
      <w:r>
        <w:rPr>
          <w:rFonts w:eastAsia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7153B3" w:rsidRPr="004062DC" w:rsidRDefault="007153B3" w:rsidP="004062DC">
      <w:pPr>
        <w:shd w:val="clear" w:color="auto" w:fill="F6F7F9"/>
        <w:spacing w:line="276" w:lineRule="auto"/>
        <w:jc w:val="both"/>
        <w:rPr>
          <w:rFonts w:eastAsia="Times New Roman" w:cs="Times New Roman"/>
          <w:bCs/>
          <w:color w:val="444444"/>
          <w:sz w:val="28"/>
          <w:szCs w:val="28"/>
          <w:lang w:eastAsia="ru-RU"/>
        </w:rPr>
      </w:pPr>
      <w:r w:rsidRPr="007153B3">
        <w:rPr>
          <w:rFonts w:eastAsia="Times New Roman" w:cs="Times New Roman"/>
          <w:bCs/>
          <w:color w:val="444444"/>
          <w:sz w:val="28"/>
          <w:szCs w:val="28"/>
          <w:lang w:eastAsia="ru-RU"/>
        </w:rPr>
        <w:t>Цель: сплочение коллектива, создание психологического комфорта.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>Это очень забавная игра, а играть в нее интересно, когда много народу.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>Каждый из участников выбирает для себя музыкальный инструмент, на котором он впоследствии буде «играть». </w:t>
      </w: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br/>
        <w:t>Лучше всего, если выберут разные инструменты.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>Выбирается ведущий — «дирижер». </w:t>
      </w: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br/>
        <w:t>Он становится лицом к «оркестру», и по сигналу «оркестр» начинает играть! </w:t>
      </w: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br/>
        <w:t>Дирижер делает движения, будто он играет на своем инструменте (например, изображает барабанный бой, надувает щеки, будто играет к флейте и т. д.). </w:t>
      </w: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br/>
        <w:t>Остальные участники оркестра делают такие движения, будто играют каждый на своем инструменте, но при этом не сводят глаз с дирижера.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>Вдруг дирижер «переходит» на другой инструмент - начиная изображать игру на музыкальном инструменте, выбранном другим участником.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>Игрок, на чьем инструменте начал играть дирижер, тут же должен прекратить все движения и зажать уши руками. Все остальные участники игры теперь переключаются на тот инструмент, который выбрал дирижер.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Через некоторое время дирижер возвращается к своему первоначальному инструменту, и гости тоже возвращаются </w:t>
      </w:r>
      <w:proofErr w:type="gramStart"/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своим.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>Итак, дирижер «играет» то на своем, то на чужом музыкальном инструменте, а игроки стараются уловить все движения и не ошибиться.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i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i/>
          <w:color w:val="444444"/>
          <w:sz w:val="28"/>
          <w:szCs w:val="28"/>
          <w:lang w:eastAsia="ru-RU"/>
        </w:rPr>
        <w:t>Ссылка:</w:t>
      </w:r>
      <w:r w:rsidRPr="004062DC">
        <w:rPr>
          <w:rFonts w:cs="Times New Roman"/>
          <w:i/>
          <w:sz w:val="28"/>
          <w:szCs w:val="28"/>
        </w:rPr>
        <w:t xml:space="preserve"> </w:t>
      </w:r>
      <w:hyperlink r:id="rId5" w:history="1">
        <w:r w:rsidRPr="004062DC">
          <w:rPr>
            <w:rStyle w:val="a3"/>
            <w:rFonts w:eastAsia="Times New Roman" w:cs="Times New Roman"/>
            <w:i/>
            <w:sz w:val="28"/>
            <w:szCs w:val="28"/>
            <w:lang w:eastAsia="ru-RU"/>
          </w:rPr>
          <w:t>http://vozhatiki.ru/load/igroteka/igry_na_splochenie/dirizhjor_i_orkestr/21-1-0-238</w:t>
        </w:r>
      </w:hyperlink>
    </w:p>
    <w:p w:rsidR="004062DC" w:rsidRDefault="004062DC" w:rsidP="004062DC">
      <w:pPr>
        <w:spacing w:line="276" w:lineRule="auto"/>
        <w:jc w:val="both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</w:p>
    <w:p w:rsidR="004062DC" w:rsidRDefault="004062DC" w:rsidP="004062DC">
      <w:pPr>
        <w:spacing w:line="276" w:lineRule="auto"/>
        <w:jc w:val="both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b/>
          <w:color w:val="444444"/>
          <w:sz w:val="28"/>
          <w:szCs w:val="28"/>
          <w:lang w:eastAsia="ru-RU"/>
        </w:rPr>
        <w:t>«Дирижер оркестра»</w:t>
      </w:r>
    </w:p>
    <w:p w:rsidR="007153B3" w:rsidRDefault="007153B3" w:rsidP="007153B3">
      <w:pPr>
        <w:shd w:val="clear" w:color="auto" w:fill="F6F7F9"/>
        <w:spacing w:line="276" w:lineRule="auto"/>
        <w:jc w:val="both"/>
        <w:rPr>
          <w:rFonts w:eastAsia="Times New Roman" w:cs="Times New Roman"/>
          <w:bCs/>
          <w:color w:val="444444"/>
          <w:sz w:val="28"/>
          <w:szCs w:val="28"/>
          <w:lang w:eastAsia="ru-RU"/>
        </w:rPr>
      </w:pPr>
      <w:r w:rsidRPr="007153B3">
        <w:rPr>
          <w:rFonts w:eastAsia="Times New Roman" w:cs="Times New Roman"/>
          <w:bCs/>
          <w:color w:val="444444"/>
          <w:sz w:val="28"/>
          <w:szCs w:val="28"/>
          <w:lang w:eastAsia="ru-RU"/>
        </w:rPr>
        <w:t>Цель: сплочение коллектива, создание психологического комфорта.</w:t>
      </w:r>
    </w:p>
    <w:p w:rsidR="004062DC" w:rsidRPr="007153B3" w:rsidRDefault="004062DC" w:rsidP="007153B3">
      <w:pPr>
        <w:shd w:val="clear" w:color="auto" w:fill="F6F7F9"/>
        <w:spacing w:line="276" w:lineRule="auto"/>
        <w:jc w:val="both"/>
        <w:rPr>
          <w:rFonts w:eastAsia="Times New Roman" w:cs="Times New Roman"/>
          <w:bCs/>
          <w:color w:val="444444"/>
          <w:sz w:val="28"/>
          <w:szCs w:val="28"/>
          <w:lang w:eastAsia="ru-RU"/>
        </w:rPr>
      </w:pPr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Ведущий поднимает и опускает руки. Чем выше (ниже) руки, тем громче ( тише) учащиеся хлопают в ладоши или протягивают гласные</w:t>
      </w:r>
      <w:proofErr w:type="gramStart"/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Pr="004062D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– А – О.</w:t>
      </w:r>
    </w:p>
    <w:p w:rsidR="004062DC" w:rsidRPr="004062DC" w:rsidRDefault="004062DC" w:rsidP="004062DC">
      <w:pPr>
        <w:spacing w:line="276" w:lineRule="auto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</w:p>
    <w:p w:rsidR="007153B3" w:rsidRPr="007153B3" w:rsidRDefault="007153B3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b/>
          <w:color w:val="23271B"/>
          <w:sz w:val="28"/>
          <w:szCs w:val="28"/>
        </w:rPr>
      </w:pPr>
      <w:r w:rsidRPr="007153B3">
        <w:rPr>
          <w:rStyle w:val="a5"/>
          <w:b/>
          <w:color w:val="23271B"/>
          <w:sz w:val="28"/>
          <w:szCs w:val="28"/>
        </w:rPr>
        <w:t>«</w:t>
      </w:r>
      <w:r w:rsidRPr="007153B3">
        <w:rPr>
          <w:b/>
          <w:color w:val="23271B"/>
          <w:sz w:val="28"/>
          <w:szCs w:val="28"/>
        </w:rPr>
        <w:t>Птичий косяк»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 xml:space="preserve"> на выявление лидера в коллективе, на сплоченность, на умение разговаривать, слушать и слышать друг друга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Цель: сплочение коллектива.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Группа выполняет задания быстро и четко.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lastRenderedPageBreak/>
        <w:t>Инструкция: Постройте, используя всех Игроков команды.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квадрат;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треугольник;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круг;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ромб;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угол;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букву;</w:t>
      </w:r>
    </w:p>
    <w:p w:rsidR="004062DC" w:rsidRP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>птичий косяк.</w:t>
      </w:r>
    </w:p>
    <w:p w:rsidR="004062DC" w:rsidRDefault="004062DC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color w:val="23271B"/>
          <w:sz w:val="28"/>
          <w:szCs w:val="28"/>
        </w:rPr>
      </w:pPr>
      <w:r w:rsidRPr="004062DC">
        <w:rPr>
          <w:color w:val="23271B"/>
          <w:sz w:val="28"/>
          <w:szCs w:val="28"/>
        </w:rPr>
        <w:t xml:space="preserve">Наблюдая за ребятами, сразу видна картина, кто является </w:t>
      </w:r>
      <w:proofErr w:type="gramStart"/>
      <w:r w:rsidRPr="004062DC">
        <w:rPr>
          <w:color w:val="23271B"/>
          <w:sz w:val="28"/>
          <w:szCs w:val="28"/>
        </w:rPr>
        <w:t>лидером, предпочитаемым и с кем ребята не желают</w:t>
      </w:r>
      <w:proofErr w:type="gramEnd"/>
      <w:r w:rsidRPr="004062DC">
        <w:rPr>
          <w:color w:val="23271B"/>
          <w:sz w:val="28"/>
          <w:szCs w:val="28"/>
        </w:rPr>
        <w:t xml:space="preserve"> общаться (обычно в «птичьем косяке» такие дети находятся в самом конце). Игра очень интересная и ею можно варьировать, в зависимости от того какую цель вы поставите перед собой для работы с коллективом.</w:t>
      </w:r>
    </w:p>
    <w:p w:rsidR="007153B3" w:rsidRPr="007153B3" w:rsidRDefault="007153B3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i/>
          <w:color w:val="23271B"/>
          <w:szCs w:val="28"/>
        </w:rPr>
      </w:pPr>
      <w:r w:rsidRPr="007153B3">
        <w:rPr>
          <w:i/>
          <w:color w:val="23271B"/>
          <w:szCs w:val="28"/>
        </w:rPr>
        <w:t>Литература:</w:t>
      </w:r>
    </w:p>
    <w:p w:rsidR="007153B3" w:rsidRPr="007153B3" w:rsidRDefault="007153B3" w:rsidP="004062DC">
      <w:pPr>
        <w:pStyle w:val="a4"/>
        <w:shd w:val="clear" w:color="auto" w:fill="FFFFFF"/>
        <w:spacing w:before="120" w:beforeAutospacing="0" w:after="120" w:afterAutospacing="0" w:line="276" w:lineRule="auto"/>
        <w:jc w:val="both"/>
        <w:rPr>
          <w:i/>
          <w:color w:val="23271B"/>
          <w:szCs w:val="28"/>
        </w:rPr>
      </w:pPr>
      <w:r w:rsidRPr="007153B3">
        <w:rPr>
          <w:i/>
          <w:color w:val="23271B"/>
          <w:szCs w:val="28"/>
        </w:rPr>
        <w:t>Родионов В.А. и др. Я и другие. Тренинги социальных навыков. Для учащихся 1-11 классов</w:t>
      </w:r>
    </w:p>
    <w:p w:rsidR="008B2C57" w:rsidRDefault="008B2C57"/>
    <w:sectPr w:rsidR="008B2C57" w:rsidSect="008B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2DC"/>
    <w:rsid w:val="004062DC"/>
    <w:rsid w:val="007153B3"/>
    <w:rsid w:val="008B2C57"/>
    <w:rsid w:val="00A1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2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2D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062DC"/>
  </w:style>
  <w:style w:type="character" w:styleId="a5">
    <w:name w:val="Emphasis"/>
    <w:basedOn w:val="a0"/>
    <w:uiPriority w:val="20"/>
    <w:qFormat/>
    <w:rsid w:val="004062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AEF"/>
            <w:right w:val="none" w:sz="0" w:space="0" w:color="auto"/>
          </w:divBdr>
        </w:div>
      </w:divsChild>
    </w:div>
    <w:div w:id="1996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zhatiki.ru/load/igroteka/igry_na_splochenie/dirizhjor_i_orkestr/21-1-0-238" TargetMode="External"/><Relationship Id="rId4" Type="http://schemas.openxmlformats.org/officeDocument/2006/relationships/hyperlink" Target="http://vozhatiki.ru/load/igroteka/igry_na_splochenie/dirizhjor_i_orkestr/21-1-0-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2014-01-15T11:21:00Z</dcterms:created>
  <dcterms:modified xsi:type="dcterms:W3CDTF">2014-01-15T11:37:00Z</dcterms:modified>
</cp:coreProperties>
</file>