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DB" w:rsidRPr="004D53DB" w:rsidRDefault="00895D3B" w:rsidP="004D53DB">
      <w:pPr>
        <w:pStyle w:val="a3"/>
        <w:jc w:val="center"/>
        <w:rPr>
          <w:b/>
          <w:sz w:val="32"/>
          <w:szCs w:val="32"/>
        </w:rPr>
      </w:pPr>
      <w:r w:rsidRPr="004D53DB">
        <w:rPr>
          <w:b/>
          <w:sz w:val="32"/>
          <w:szCs w:val="32"/>
        </w:rPr>
        <w:t>Организация работы педагогического коллектива по профилактике травматизма среди учащихся.</w:t>
      </w:r>
    </w:p>
    <w:p w:rsidR="00B26E94" w:rsidRPr="004D53DB" w:rsidRDefault="00B26E94" w:rsidP="00B26E94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 xml:space="preserve">Каждый день в мире в результате несчастных случаев погибает 2270 детей, это 830 000 детских смертей в год, еще несколько десятков миллионов детей попадают в больницы с травмами различной степени тяжести. Такие данные содержатся во «Всемирном докладе ВОЗ и ЮНИСЕФ по профилактике детского травматизма», презентация которого прошла 19 февраля 2009 г. в Москве в рамках Съезда педиатров России. </w:t>
      </w:r>
    </w:p>
    <w:p w:rsidR="00B26E94" w:rsidRPr="004D53DB" w:rsidRDefault="00B26E94" w:rsidP="00B26E94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 xml:space="preserve">Уровень детской смертности, связанной с травмами, в России - самый высокий в Европе и составляет более 13 000 детей в год или 35 в день. По данным ВОЗ и ЮНИСЕФ, 5 из 6 несчастных случаев с летальным исходом (или 11 000 в год) можно предотвратить. По данным доклада, несчастные случаи являются основной причиной смерти детей старше 9 лет, 95% из них происходит в развивающихся странах. В последние годы в развитых странах наблюдается значительное повышение эффективности мер по профилактике детского травматизма. Но и там несчастные случаи составляют 40% от всех случаев смерти детей. </w:t>
      </w:r>
    </w:p>
    <w:p w:rsidR="00B26E94" w:rsidRPr="004D53DB" w:rsidRDefault="00B26E94" w:rsidP="00B26E94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 xml:space="preserve">Анализ литературных данных показал, что в имеющихся работах по проблеме детского травматизма, в основном находит отражение дорожно-транспортный травматизм. </w:t>
      </w:r>
      <w:proofErr w:type="gramStart"/>
      <w:r w:rsidRPr="004D53DB">
        <w:rPr>
          <w:sz w:val="32"/>
          <w:szCs w:val="32"/>
        </w:rPr>
        <w:t>Безусловно, данному аспекту необходимо уделять особое внимание, но, по мнению ряда исследователей, (</w:t>
      </w:r>
      <w:proofErr w:type="spellStart"/>
      <w:r w:rsidRPr="004D53DB">
        <w:rPr>
          <w:sz w:val="32"/>
          <w:szCs w:val="32"/>
        </w:rPr>
        <w:t>цит</w:t>
      </w:r>
      <w:proofErr w:type="spellEnd"/>
      <w:r w:rsidRPr="004D53DB">
        <w:rPr>
          <w:sz w:val="32"/>
          <w:szCs w:val="32"/>
        </w:rPr>
        <w:t>. по Спиридонов, 2007, с.3) данный вид травм составляет в структуре травматизма всего 3-6%, а самыми распространенными среди детей и взрослых являются бытовые и уличные, школьные занимающие в структуре травм от 80% до 86%.</w:t>
      </w:r>
      <w:proofErr w:type="gramEnd"/>
    </w:p>
    <w:p w:rsidR="00B26E94" w:rsidRPr="004D53DB" w:rsidRDefault="00B26E94" w:rsidP="00B26E94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>Наиболее неблагоприятная ситуация с травматизмом складывается в крупных городах, где доля детского населения среди пострадавших составляет свыше 40% (там же).</w:t>
      </w:r>
    </w:p>
    <w:p w:rsidR="00B26E94" w:rsidRPr="004D53DB" w:rsidRDefault="00B26E94" w:rsidP="00B26E94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lastRenderedPageBreak/>
        <w:t xml:space="preserve">Одновременно с ростом травм среди городского детского населения отмечается тенденция увеличения их тяжести (там же). </w:t>
      </w:r>
    </w:p>
    <w:p w:rsidR="00B26E94" w:rsidRPr="004D53DB" w:rsidRDefault="00B26E94" w:rsidP="00B26E94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>Среди населения бытует мнение о том, что лечение повреждений у детей заканчивается благополучно. Это не так. Последствия ряда травм (послеожоговые рубцы, сужение пищевода после химических ожогов, повреждения глаз, повреждения ростковых зон кости) в 18--20% случаев приводят к инвалидности детей. Легкие травмы также нередко вызывают патологические изменения в организме и в той или иной степени ограничивают функциональные возможности ребенка.</w:t>
      </w:r>
    </w:p>
    <w:p w:rsidR="00B26E94" w:rsidRPr="004D53DB" w:rsidRDefault="00B26E94" w:rsidP="00B26E94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>Актуальность проблемы усиливает факт того, что высокие показатели распространенности детского травматизма сопровождаются отсутствием современных подходов к профилактике травм.</w:t>
      </w:r>
    </w:p>
    <w:p w:rsidR="009368A0" w:rsidRPr="004D53DB" w:rsidRDefault="009368A0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>Ежегодно проводимый анализ причин несчастных случаев свидетельствует о том, что за последние четыре года в их структуре не произошло никаких изменений. Высоким остается уровень травматизма во время:</w:t>
      </w:r>
    </w:p>
    <w:p w:rsidR="009368A0" w:rsidRPr="004D53DB" w:rsidRDefault="009368A0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>- перерывов, в т.ч. время до начала и окончания занятий (мероприятия) от 46 до 51%;</w:t>
      </w:r>
    </w:p>
    <w:p w:rsidR="009368A0" w:rsidRPr="004D53DB" w:rsidRDefault="009368A0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>- занятий по физической культуре от 20 до 17%; - экскурсий, походов, прогулок, экспедиций от 9,4 до 14%;</w:t>
      </w:r>
    </w:p>
    <w:p w:rsidR="009368A0" w:rsidRPr="004D53DB" w:rsidRDefault="009368A0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>- учебных и воспитательных занятий по образовательной программе от 8,7 до 7,9%;</w:t>
      </w:r>
    </w:p>
    <w:p w:rsidR="009368A0" w:rsidRPr="004D53DB" w:rsidRDefault="009368A0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>- соревнований, тренировок от 8,3 до 5,4%;</w:t>
      </w:r>
    </w:p>
    <w:p w:rsidR="009368A0" w:rsidRPr="004D53DB" w:rsidRDefault="009368A0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 xml:space="preserve">- в остальных местах происшествия несчастного случая количество пострадавших не превышает 1 - 2% от общего количества травмированных. </w:t>
      </w:r>
    </w:p>
    <w:p w:rsidR="009368A0" w:rsidRPr="004D53DB" w:rsidRDefault="009368A0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 xml:space="preserve">В возрастном аспекте наиболее «травмируемым» является возраст от 6 до 14 лет, что связано с повышенной </w:t>
      </w:r>
      <w:r w:rsidRPr="004D53DB">
        <w:rPr>
          <w:sz w:val="32"/>
          <w:szCs w:val="32"/>
        </w:rPr>
        <w:lastRenderedPageBreak/>
        <w:t xml:space="preserve">эмоциональностью и недостаточно развитой способностью к самоконтролю. Наибольшее количество травм падает на критические возрастные периоды (3, 7, 11-12 лет), когда дети становятся капризными, раздражительными, часто вступают в конфликт с окружающими, у них возникает отрицательное отношение к ранее выполняемым требованиям, доходящее до упрямства и негативизма. </w:t>
      </w:r>
    </w:p>
    <w:p w:rsidR="009368A0" w:rsidRPr="004D53DB" w:rsidRDefault="009368A0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 xml:space="preserve">Вместе с тем, помимо возраста, существует ряд повторяющихся особенностей, характеризующих часто травмируемых детей. По данным О.В. Воробьевой (1990), это дети, имеющие высокую склонность к риску, </w:t>
      </w:r>
      <w:proofErr w:type="spellStart"/>
      <w:r w:rsidRPr="004D53DB">
        <w:rPr>
          <w:sz w:val="32"/>
          <w:szCs w:val="32"/>
        </w:rPr>
        <w:t>двигательно</w:t>
      </w:r>
      <w:proofErr w:type="spellEnd"/>
      <w:r w:rsidRPr="004D53DB">
        <w:rPr>
          <w:sz w:val="32"/>
          <w:szCs w:val="32"/>
        </w:rPr>
        <w:t xml:space="preserve"> расторможенные, возбудимые, эмоционально неустойчивые, склонные к частым переменам настроения, неадекватно ведущие себя в стрессовых ситуациях. Как правило, такие дети несамокритичны, часто переоценивают свои способности и возможности.</w:t>
      </w:r>
    </w:p>
    <w:p w:rsidR="009368A0" w:rsidRPr="004D53DB" w:rsidRDefault="009368A0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 xml:space="preserve">Анализ источников, посвященных изучению травматизма, обнаружил некоторые общие показатели предрасположенности к опасности. По данным Г.К. Ермаковой (1981), к таким показателям следует отнести в первую очередь эмоциональные свойства и качества темперамента. Подверженности несчастным случаям способствуют низкий уровень внимания (концентрация, распределение и переключение), недостаточная сенсомоторная координация, малая наблюдательность (осмотрительность), низкая выносливость, а также чрезмерно высокая (или низкая) склонность к риску. Большинство этих детей имели по физкультуре оценку «три». </w:t>
      </w:r>
    </w:p>
    <w:p w:rsidR="007968A9" w:rsidRPr="004D53DB" w:rsidRDefault="009368A0" w:rsidP="007968A9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 xml:space="preserve">Для анализа психофизиологических особенностей травмированных детей школьного возраста важны частота повторных травм и их взаимосвязь с возрастом ребенка. Наиболее высокий процент повторных травм отмечается у детей в возрасте от 7 до 10 лет. Это, по-видимому, объясняется тем, что </w:t>
      </w:r>
      <w:proofErr w:type="gramStart"/>
      <w:r w:rsidRPr="004D53DB">
        <w:rPr>
          <w:sz w:val="32"/>
          <w:szCs w:val="32"/>
        </w:rPr>
        <w:t>в первые</w:t>
      </w:r>
      <w:proofErr w:type="gramEnd"/>
      <w:r w:rsidRPr="004D53DB">
        <w:rPr>
          <w:sz w:val="32"/>
          <w:szCs w:val="32"/>
        </w:rPr>
        <w:t xml:space="preserve"> годы обучения в школе дети менее приспособлены к новым </w:t>
      </w:r>
      <w:r w:rsidR="007968A9" w:rsidRPr="004D53DB">
        <w:rPr>
          <w:sz w:val="32"/>
          <w:szCs w:val="32"/>
        </w:rPr>
        <w:t>условиям, в том числе относительно сложным физическим упражнениям [6; 8].</w:t>
      </w:r>
      <w:r w:rsidR="00581CAE" w:rsidRPr="004D53DB">
        <w:rPr>
          <w:sz w:val="32"/>
          <w:szCs w:val="32"/>
        </w:rPr>
        <w:t xml:space="preserve">По данным мониторинга проведенным специалистами института </w:t>
      </w:r>
      <w:r w:rsidR="00581CAE" w:rsidRPr="004D53DB">
        <w:rPr>
          <w:sz w:val="32"/>
          <w:szCs w:val="32"/>
        </w:rPr>
        <w:lastRenderedPageBreak/>
        <w:t xml:space="preserve">возрастной физиологии уровень двигательной подготовленности современных школьников </w:t>
      </w:r>
      <w:r w:rsidR="00D667EA" w:rsidRPr="004D53DB">
        <w:rPr>
          <w:sz w:val="32"/>
          <w:szCs w:val="32"/>
        </w:rPr>
        <w:t xml:space="preserve">постепенно падает, особенно у девочек. До 80 % нынешних школьников относится ко второй группе здоровья, но обычно занимается с практически здоровыми детьми.14% учащихся относится к спец. мед </w:t>
      </w:r>
      <w:proofErr w:type="gramStart"/>
      <w:r w:rsidR="00D667EA" w:rsidRPr="004D53DB">
        <w:rPr>
          <w:sz w:val="32"/>
          <w:szCs w:val="32"/>
        </w:rPr>
        <w:t>группам</w:t>
      </w:r>
      <w:proofErr w:type="gramEnd"/>
      <w:r w:rsidR="00D667EA" w:rsidRPr="004D53DB">
        <w:rPr>
          <w:sz w:val="32"/>
          <w:szCs w:val="32"/>
        </w:rPr>
        <w:t xml:space="preserve"> т.е. каждый седьмой.</w:t>
      </w:r>
    </w:p>
    <w:p w:rsidR="00D667EA" w:rsidRPr="004D53DB" w:rsidRDefault="00D667EA" w:rsidP="007968A9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 xml:space="preserve">10%- </w:t>
      </w:r>
      <w:proofErr w:type="gramStart"/>
      <w:r w:rsidRPr="004D53DB">
        <w:rPr>
          <w:sz w:val="32"/>
          <w:szCs w:val="32"/>
        </w:rPr>
        <w:t>освобождены</w:t>
      </w:r>
      <w:proofErr w:type="gramEnd"/>
      <w:r w:rsidRPr="004D53DB">
        <w:rPr>
          <w:sz w:val="32"/>
          <w:szCs w:val="32"/>
        </w:rPr>
        <w:t xml:space="preserve"> (не обеспечены физическими занятиями)</w:t>
      </w:r>
    </w:p>
    <w:p w:rsidR="004E429E" w:rsidRPr="004D53DB" w:rsidRDefault="005549D9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 xml:space="preserve">  Абсолютное большинство травм - результат неудовлетворительной организации учебно-воспитательного процесса, трудовой и производственной дисциплины, что нередко является правовым нигилизмом и повсеместным пренебрежением выполнения требований охраны труда       </w:t>
      </w:r>
    </w:p>
    <w:p w:rsidR="00CA52C8" w:rsidRPr="004D53DB" w:rsidRDefault="007968A9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br/>
      </w:r>
      <w:r w:rsidR="009368A0" w:rsidRPr="004D53DB">
        <w:rPr>
          <w:sz w:val="32"/>
          <w:szCs w:val="32"/>
        </w:rPr>
        <w:t>]</w:t>
      </w:r>
      <w:r w:rsidR="00730AE9" w:rsidRPr="004D53DB">
        <w:rPr>
          <w:sz w:val="32"/>
          <w:szCs w:val="32"/>
        </w:rPr>
        <w:t>А теперь</w:t>
      </w:r>
      <w:r w:rsidR="00CA52C8" w:rsidRPr="004D53DB">
        <w:rPr>
          <w:sz w:val="32"/>
          <w:szCs w:val="32"/>
        </w:rPr>
        <w:t xml:space="preserve"> о </w:t>
      </w:r>
      <w:proofErr w:type="gramStart"/>
      <w:r w:rsidR="00CA52C8" w:rsidRPr="004D53DB">
        <w:rPr>
          <w:sz w:val="32"/>
          <w:szCs w:val="32"/>
        </w:rPr>
        <w:t>том</w:t>
      </w:r>
      <w:proofErr w:type="gramEnd"/>
      <w:r w:rsidR="00CA52C8" w:rsidRPr="004D53DB">
        <w:rPr>
          <w:sz w:val="32"/>
          <w:szCs w:val="32"/>
        </w:rPr>
        <w:t xml:space="preserve"> как организована работа по профилактике травматизма в школе.</w:t>
      </w:r>
    </w:p>
    <w:p w:rsidR="00CA52C8" w:rsidRPr="004D53DB" w:rsidRDefault="00CA52C8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 xml:space="preserve">1.Вгодовом плане школы есть </w:t>
      </w:r>
      <w:proofErr w:type="gramStart"/>
      <w:r w:rsidRPr="004D53DB">
        <w:rPr>
          <w:sz w:val="32"/>
          <w:szCs w:val="32"/>
        </w:rPr>
        <w:t>раздел</w:t>
      </w:r>
      <w:proofErr w:type="gramEnd"/>
      <w:r w:rsidRPr="004D53DB">
        <w:rPr>
          <w:sz w:val="32"/>
          <w:szCs w:val="32"/>
        </w:rPr>
        <w:t xml:space="preserve"> который называется «Организация работы по предупреждению травматизма среди учащихся.» В  котором …., </w:t>
      </w:r>
    </w:p>
    <w:p w:rsidR="00CA52C8" w:rsidRPr="004D53DB" w:rsidRDefault="00CA52C8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 xml:space="preserve"> </w:t>
      </w:r>
      <w:r w:rsidR="0087262B" w:rsidRPr="004D53DB">
        <w:rPr>
          <w:sz w:val="32"/>
          <w:szCs w:val="32"/>
        </w:rPr>
        <w:t>2.В школе есть Правила внутреннего распорядка.</w:t>
      </w:r>
    </w:p>
    <w:p w:rsidR="009368A0" w:rsidRPr="004D53DB" w:rsidRDefault="009368A0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>.</w:t>
      </w:r>
      <w:r w:rsidR="0087262B" w:rsidRPr="004D53DB">
        <w:rPr>
          <w:sz w:val="32"/>
          <w:szCs w:val="32"/>
        </w:rPr>
        <w:t>3.Организовано дежурство учителей по школе.</w:t>
      </w:r>
    </w:p>
    <w:p w:rsidR="005340AC" w:rsidRPr="004D53DB" w:rsidRDefault="005340AC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 xml:space="preserve">Но, к </w:t>
      </w:r>
      <w:proofErr w:type="gramStart"/>
      <w:r w:rsidRPr="004D53DB">
        <w:rPr>
          <w:sz w:val="32"/>
          <w:szCs w:val="32"/>
        </w:rPr>
        <w:t>сожалению</w:t>
      </w:r>
      <w:proofErr w:type="gramEnd"/>
      <w:r w:rsidRPr="004D53DB">
        <w:rPr>
          <w:sz w:val="32"/>
          <w:szCs w:val="32"/>
        </w:rPr>
        <w:t xml:space="preserve"> количество травм в школе растет (таблица статистика травм) </w:t>
      </w:r>
    </w:p>
    <w:p w:rsidR="005340AC" w:rsidRPr="004D53DB" w:rsidRDefault="005340AC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 xml:space="preserve">Поэтому  при подготовке к педсовету мы провели анкетирование </w:t>
      </w:r>
      <w:proofErr w:type="spellStart"/>
      <w:r w:rsidRPr="004D53DB">
        <w:rPr>
          <w:sz w:val="32"/>
          <w:szCs w:val="32"/>
        </w:rPr>
        <w:t>учашихся</w:t>
      </w:r>
      <w:proofErr w:type="spellEnd"/>
    </w:p>
    <w:p w:rsidR="005340AC" w:rsidRPr="004D53DB" w:rsidRDefault="005340AC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>.</w:t>
      </w:r>
      <w:r w:rsidR="007B3078" w:rsidRPr="004D53DB">
        <w:rPr>
          <w:sz w:val="32"/>
          <w:szCs w:val="32"/>
        </w:rPr>
        <w:t>(данные анкетирования).</w:t>
      </w:r>
    </w:p>
    <w:p w:rsidR="005340AC" w:rsidRPr="004D53DB" w:rsidRDefault="005340AC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 xml:space="preserve"> </w:t>
      </w:r>
      <w:r w:rsidR="00581CAE" w:rsidRPr="004D53DB">
        <w:rPr>
          <w:sz w:val="32"/>
          <w:szCs w:val="32"/>
        </w:rPr>
        <w:t>-правила поведения в школе.</w:t>
      </w:r>
    </w:p>
    <w:p w:rsidR="00581CAE" w:rsidRPr="004D53DB" w:rsidRDefault="00581CAE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>-инструкция из ПРЕС НМЦ.</w:t>
      </w:r>
    </w:p>
    <w:p w:rsidR="004E429E" w:rsidRPr="004D53DB" w:rsidRDefault="004E429E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 xml:space="preserve">Подводя итог надо еще раз напомнить, что наиболее опасный возраст с 7 до 14 </w:t>
      </w:r>
      <w:proofErr w:type="spellStart"/>
      <w:r w:rsidRPr="004D53DB">
        <w:rPr>
          <w:sz w:val="32"/>
          <w:szCs w:val="32"/>
        </w:rPr>
        <w:t>лет</w:t>
      </w:r>
      <w:proofErr w:type="gramStart"/>
      <w:r w:rsidRPr="004D53DB">
        <w:rPr>
          <w:sz w:val="32"/>
          <w:szCs w:val="32"/>
        </w:rPr>
        <w:t>.</w:t>
      </w:r>
      <w:r w:rsidR="00056DD0" w:rsidRPr="004D53DB">
        <w:rPr>
          <w:sz w:val="32"/>
          <w:szCs w:val="32"/>
        </w:rPr>
        <w:t>н</w:t>
      </w:r>
      <w:proofErr w:type="gramEnd"/>
      <w:r w:rsidR="00056DD0" w:rsidRPr="004D53DB">
        <w:rPr>
          <w:sz w:val="32"/>
          <w:szCs w:val="32"/>
        </w:rPr>
        <w:t>а</w:t>
      </w:r>
      <w:proofErr w:type="spellEnd"/>
      <w:r w:rsidR="00056DD0" w:rsidRPr="004D53DB">
        <w:rPr>
          <w:sz w:val="32"/>
          <w:szCs w:val="32"/>
        </w:rPr>
        <w:t xml:space="preserve"> этот возраст приходится до </w:t>
      </w:r>
      <w:r w:rsidR="00056DD0" w:rsidRPr="004D53DB">
        <w:rPr>
          <w:sz w:val="32"/>
          <w:szCs w:val="32"/>
        </w:rPr>
        <w:lastRenderedPageBreak/>
        <w:t>32% случаев детского травматизма и свыше 39% летальных исходов.</w:t>
      </w:r>
    </w:p>
    <w:p w:rsidR="00056DD0" w:rsidRPr="004D53DB" w:rsidRDefault="00056DD0" w:rsidP="009368A0">
      <w:pPr>
        <w:pStyle w:val="a3"/>
        <w:rPr>
          <w:sz w:val="32"/>
          <w:szCs w:val="32"/>
        </w:rPr>
      </w:pPr>
      <w:r w:rsidRPr="004D53DB">
        <w:rPr>
          <w:sz w:val="32"/>
          <w:szCs w:val="32"/>
        </w:rPr>
        <w:t>Да дети бегают, шалят но шалости не порок, а условия детства. Если что-то происходит то виноваты всегда взрослые, что не уберегли, не предупредили, вовремя не научили</w:t>
      </w:r>
      <w:proofErr w:type="gramStart"/>
      <w:r w:rsidRPr="004D53DB">
        <w:rPr>
          <w:sz w:val="32"/>
          <w:szCs w:val="32"/>
        </w:rPr>
        <w:t xml:space="preserve"> .</w:t>
      </w:r>
      <w:proofErr w:type="gramEnd"/>
      <w:r w:rsidRPr="004D53DB">
        <w:rPr>
          <w:sz w:val="32"/>
          <w:szCs w:val="32"/>
        </w:rPr>
        <w:t xml:space="preserve">Пока дети не выросли он живут за счет физических возможностей, </w:t>
      </w:r>
      <w:proofErr w:type="spellStart"/>
      <w:r w:rsidRPr="004D53DB">
        <w:rPr>
          <w:sz w:val="32"/>
          <w:szCs w:val="32"/>
        </w:rPr>
        <w:t>опыта,навыка</w:t>
      </w:r>
      <w:proofErr w:type="spellEnd"/>
      <w:r w:rsidRPr="004D53DB">
        <w:rPr>
          <w:sz w:val="32"/>
          <w:szCs w:val="32"/>
        </w:rPr>
        <w:t xml:space="preserve"> и </w:t>
      </w:r>
      <w:r w:rsidR="00564F35" w:rsidRPr="004D53DB">
        <w:rPr>
          <w:sz w:val="32"/>
          <w:szCs w:val="32"/>
        </w:rPr>
        <w:t xml:space="preserve">интеллекта </w:t>
      </w:r>
      <w:proofErr w:type="spellStart"/>
      <w:r w:rsidR="00564F35" w:rsidRPr="004D53DB">
        <w:rPr>
          <w:sz w:val="32"/>
          <w:szCs w:val="32"/>
        </w:rPr>
        <w:t>вхрослых</w:t>
      </w:r>
      <w:proofErr w:type="spellEnd"/>
      <w:r w:rsidR="00564F35" w:rsidRPr="004D53DB">
        <w:rPr>
          <w:sz w:val="32"/>
          <w:szCs w:val="32"/>
        </w:rPr>
        <w:t>.</w:t>
      </w:r>
    </w:p>
    <w:p w:rsidR="00CF48DD" w:rsidRDefault="004E429E" w:rsidP="009368A0">
      <w:pPr>
        <w:pStyle w:val="a3"/>
      </w:pPr>
      <w:r w:rsidRPr="004D53DB">
        <w:rPr>
          <w:sz w:val="32"/>
          <w:szCs w:val="32"/>
        </w:rPr>
        <w:t>Организация деятельности образовательного учреждения инновационного по своему замыслу, целевому назначению, характеру и функционированию, должна быть действенной, результативной и БЕЗОПАСНОЙ</w:t>
      </w:r>
      <w:r w:rsidR="00895D3B">
        <w:t xml:space="preserve">                </w:t>
      </w:r>
    </w:p>
    <w:p w:rsidR="00CF48DD" w:rsidRDefault="00CF48DD" w:rsidP="009368A0">
      <w:pPr>
        <w:pStyle w:val="a3"/>
      </w:pPr>
    </w:p>
    <w:p w:rsidR="00CF48DD" w:rsidRDefault="00CF48DD" w:rsidP="009368A0">
      <w:pPr>
        <w:pStyle w:val="a3"/>
      </w:pPr>
    </w:p>
    <w:p w:rsidR="00CF48DD" w:rsidRDefault="00CF48DD" w:rsidP="009368A0">
      <w:pPr>
        <w:pStyle w:val="a3"/>
      </w:pPr>
    </w:p>
    <w:p w:rsidR="00CF48DD" w:rsidRDefault="00CF48DD" w:rsidP="009368A0">
      <w:pPr>
        <w:pStyle w:val="a3"/>
      </w:pPr>
    </w:p>
    <w:p w:rsidR="00CF48DD" w:rsidRDefault="00CF48DD" w:rsidP="009368A0">
      <w:pPr>
        <w:pStyle w:val="a3"/>
      </w:pPr>
    </w:p>
    <w:p w:rsidR="00CF48DD" w:rsidRDefault="00CF48DD" w:rsidP="009368A0">
      <w:pPr>
        <w:pStyle w:val="a3"/>
      </w:pPr>
    </w:p>
    <w:p w:rsidR="00CF48DD" w:rsidRDefault="00CF48DD" w:rsidP="009368A0">
      <w:pPr>
        <w:pStyle w:val="a3"/>
      </w:pPr>
    </w:p>
    <w:p w:rsidR="00CF48DD" w:rsidRDefault="00CF48DD" w:rsidP="009368A0">
      <w:pPr>
        <w:pStyle w:val="a3"/>
      </w:pPr>
    </w:p>
    <w:p w:rsidR="00CF48DD" w:rsidRDefault="00CF48DD" w:rsidP="009368A0">
      <w:pPr>
        <w:pStyle w:val="a3"/>
      </w:pPr>
    </w:p>
    <w:p w:rsidR="00CF48DD" w:rsidRDefault="00CF48DD" w:rsidP="009368A0">
      <w:pPr>
        <w:pStyle w:val="a3"/>
      </w:pPr>
    </w:p>
    <w:p w:rsidR="00CF48DD" w:rsidRDefault="00CF48DD" w:rsidP="009368A0">
      <w:pPr>
        <w:pStyle w:val="a3"/>
      </w:pPr>
    </w:p>
    <w:p w:rsidR="00CF48DD" w:rsidRDefault="00CF48DD" w:rsidP="009368A0">
      <w:pPr>
        <w:pStyle w:val="a3"/>
      </w:pPr>
    </w:p>
    <w:p w:rsidR="00CF48DD" w:rsidRDefault="00CF48DD" w:rsidP="009368A0">
      <w:pPr>
        <w:pStyle w:val="a3"/>
      </w:pPr>
    </w:p>
    <w:p w:rsidR="004D53DB" w:rsidRDefault="004D53DB" w:rsidP="009368A0">
      <w:pPr>
        <w:pStyle w:val="a3"/>
      </w:pPr>
    </w:p>
    <w:p w:rsidR="004D53DB" w:rsidRDefault="004D53DB" w:rsidP="009368A0">
      <w:pPr>
        <w:pStyle w:val="a3"/>
      </w:pPr>
    </w:p>
    <w:p w:rsidR="004D53DB" w:rsidRDefault="004D53DB" w:rsidP="009368A0">
      <w:pPr>
        <w:pStyle w:val="a3"/>
      </w:pPr>
    </w:p>
    <w:p w:rsidR="004D53DB" w:rsidRDefault="004D53DB" w:rsidP="009368A0">
      <w:pPr>
        <w:pStyle w:val="a3"/>
      </w:pPr>
    </w:p>
    <w:p w:rsidR="004D53DB" w:rsidRDefault="004D53DB" w:rsidP="009368A0">
      <w:pPr>
        <w:pStyle w:val="a3"/>
      </w:pPr>
    </w:p>
    <w:p w:rsidR="004D53DB" w:rsidRDefault="004D53DB" w:rsidP="009368A0">
      <w:pPr>
        <w:pStyle w:val="a3"/>
      </w:pPr>
    </w:p>
    <w:p w:rsidR="004D53DB" w:rsidRDefault="004D53DB" w:rsidP="009368A0">
      <w:pPr>
        <w:pStyle w:val="a3"/>
      </w:pPr>
    </w:p>
    <w:p w:rsidR="004D53DB" w:rsidRDefault="004D53DB" w:rsidP="009368A0">
      <w:pPr>
        <w:pStyle w:val="a3"/>
      </w:pPr>
    </w:p>
    <w:p w:rsidR="004D53DB" w:rsidRDefault="004D53DB" w:rsidP="009368A0">
      <w:pPr>
        <w:pStyle w:val="a3"/>
      </w:pPr>
    </w:p>
    <w:p w:rsidR="004D53DB" w:rsidRDefault="004D53DB" w:rsidP="009368A0">
      <w:pPr>
        <w:pStyle w:val="a3"/>
      </w:pPr>
    </w:p>
    <w:p w:rsidR="004D53DB" w:rsidRDefault="004D53DB" w:rsidP="009368A0">
      <w:pPr>
        <w:pStyle w:val="a3"/>
      </w:pPr>
    </w:p>
    <w:p w:rsidR="004D53DB" w:rsidRDefault="004D53DB" w:rsidP="009368A0">
      <w:pPr>
        <w:pStyle w:val="a3"/>
      </w:pPr>
    </w:p>
    <w:p w:rsidR="004D53DB" w:rsidRDefault="004D53DB" w:rsidP="009368A0">
      <w:pPr>
        <w:pStyle w:val="a3"/>
      </w:pPr>
    </w:p>
    <w:p w:rsidR="004D53DB" w:rsidRDefault="004D53DB" w:rsidP="009368A0">
      <w:pPr>
        <w:pStyle w:val="a3"/>
      </w:pPr>
    </w:p>
    <w:p w:rsidR="00CF48DD" w:rsidRDefault="00CF48DD" w:rsidP="009368A0">
      <w:pPr>
        <w:pStyle w:val="a3"/>
      </w:pPr>
    </w:p>
    <w:p w:rsidR="009368A0" w:rsidRPr="00C868AB" w:rsidRDefault="00CF48DD" w:rsidP="00C868AB">
      <w:pPr>
        <w:pStyle w:val="a3"/>
        <w:jc w:val="center"/>
        <w:rPr>
          <w:b/>
          <w:sz w:val="24"/>
          <w:szCs w:val="24"/>
        </w:rPr>
      </w:pPr>
      <w:r w:rsidRPr="00C868AB">
        <w:rPr>
          <w:b/>
          <w:sz w:val="24"/>
          <w:szCs w:val="24"/>
        </w:rPr>
        <w:t>Результаты Анкетирования</w:t>
      </w:r>
    </w:p>
    <w:tbl>
      <w:tblPr>
        <w:tblStyle w:val="a4"/>
        <w:tblW w:w="10632" w:type="dxa"/>
        <w:tblInd w:w="-601" w:type="dxa"/>
        <w:tblLook w:val="04A0"/>
      </w:tblPr>
      <w:tblGrid>
        <w:gridCol w:w="851"/>
        <w:gridCol w:w="2977"/>
        <w:gridCol w:w="3685"/>
        <w:gridCol w:w="3119"/>
      </w:tblGrid>
      <w:tr w:rsidR="00CF48DD" w:rsidTr="0057522A">
        <w:trPr>
          <w:trHeight w:val="113"/>
        </w:trPr>
        <w:tc>
          <w:tcPr>
            <w:tcW w:w="851" w:type="dxa"/>
            <w:vMerge w:val="restart"/>
            <w:vAlign w:val="center"/>
          </w:tcPr>
          <w:p w:rsidR="00CF48DD" w:rsidRPr="0057522A" w:rsidRDefault="00CF48DD" w:rsidP="0057522A">
            <w:pPr>
              <w:pStyle w:val="a3"/>
              <w:jc w:val="center"/>
              <w:rPr>
                <w:b/>
              </w:rPr>
            </w:pPr>
            <w:r w:rsidRPr="0057522A">
              <w:rPr>
                <w:b/>
              </w:rPr>
              <w:t>Класс</w:t>
            </w:r>
          </w:p>
        </w:tc>
        <w:tc>
          <w:tcPr>
            <w:tcW w:w="9781" w:type="dxa"/>
            <w:gridSpan w:val="3"/>
          </w:tcPr>
          <w:p w:rsidR="00CF48DD" w:rsidRPr="0057522A" w:rsidRDefault="00CF48DD" w:rsidP="0057522A">
            <w:pPr>
              <w:pStyle w:val="a3"/>
              <w:jc w:val="center"/>
              <w:rPr>
                <w:b/>
              </w:rPr>
            </w:pPr>
            <w:r w:rsidRPr="0057522A">
              <w:rPr>
                <w:b/>
              </w:rPr>
              <w:t>Вопросы анкетирования</w:t>
            </w:r>
          </w:p>
        </w:tc>
      </w:tr>
      <w:tr w:rsidR="0057522A" w:rsidTr="0057522A">
        <w:trPr>
          <w:trHeight w:val="112"/>
        </w:trPr>
        <w:tc>
          <w:tcPr>
            <w:tcW w:w="851" w:type="dxa"/>
            <w:vMerge/>
          </w:tcPr>
          <w:p w:rsidR="00CF48DD" w:rsidRPr="0057522A" w:rsidRDefault="00CF48DD" w:rsidP="00B26E94">
            <w:pPr>
              <w:pStyle w:val="a3"/>
              <w:rPr>
                <w:b/>
              </w:rPr>
            </w:pPr>
          </w:p>
        </w:tc>
        <w:tc>
          <w:tcPr>
            <w:tcW w:w="2977" w:type="dxa"/>
          </w:tcPr>
          <w:p w:rsidR="00CF48DD" w:rsidRPr="0057522A" w:rsidRDefault="00CF48DD" w:rsidP="00805B7A">
            <w:pPr>
              <w:pStyle w:val="a3"/>
              <w:jc w:val="center"/>
              <w:rPr>
                <w:b/>
              </w:rPr>
            </w:pPr>
            <w:r w:rsidRPr="0057522A">
              <w:rPr>
                <w:b/>
              </w:rPr>
              <w:t>Знаком ли ты с правилами поведения в школе?</w:t>
            </w:r>
          </w:p>
        </w:tc>
        <w:tc>
          <w:tcPr>
            <w:tcW w:w="3685" w:type="dxa"/>
          </w:tcPr>
          <w:p w:rsidR="00CF48DD" w:rsidRPr="0057522A" w:rsidRDefault="00CF48DD" w:rsidP="00805B7A">
            <w:pPr>
              <w:pStyle w:val="a3"/>
              <w:jc w:val="center"/>
              <w:rPr>
                <w:b/>
              </w:rPr>
            </w:pPr>
            <w:r w:rsidRPr="0057522A">
              <w:rPr>
                <w:b/>
              </w:rPr>
              <w:t>От кого получаешь информацию о правилах поведения в школе?</w:t>
            </w:r>
          </w:p>
        </w:tc>
        <w:tc>
          <w:tcPr>
            <w:tcW w:w="3119" w:type="dxa"/>
          </w:tcPr>
          <w:p w:rsidR="00CF48DD" w:rsidRPr="0057522A" w:rsidRDefault="00CF48DD" w:rsidP="00805B7A">
            <w:pPr>
              <w:pStyle w:val="a3"/>
              <w:jc w:val="center"/>
              <w:rPr>
                <w:b/>
              </w:rPr>
            </w:pPr>
            <w:r w:rsidRPr="0057522A">
              <w:rPr>
                <w:b/>
              </w:rPr>
              <w:t>Почему учащиеся получают травмы в школе?</w:t>
            </w:r>
          </w:p>
        </w:tc>
      </w:tr>
      <w:tr w:rsidR="0057522A" w:rsidTr="0057522A">
        <w:tc>
          <w:tcPr>
            <w:tcW w:w="851" w:type="dxa"/>
          </w:tcPr>
          <w:p w:rsidR="00CF48DD" w:rsidRDefault="00CF48DD" w:rsidP="00B26E94">
            <w:pPr>
              <w:pStyle w:val="a3"/>
            </w:pPr>
            <w:r>
              <w:t>8 «э»</w:t>
            </w:r>
          </w:p>
        </w:tc>
        <w:tc>
          <w:tcPr>
            <w:tcW w:w="2977" w:type="dxa"/>
          </w:tcPr>
          <w:p w:rsidR="00CF48DD" w:rsidRDefault="00CF48DD" w:rsidP="00B26E94">
            <w:pPr>
              <w:pStyle w:val="a3"/>
            </w:pPr>
            <w:r>
              <w:t>Да – 85%</w:t>
            </w:r>
          </w:p>
          <w:p w:rsidR="00CF48DD" w:rsidRDefault="00CF48DD" w:rsidP="00B26E94">
            <w:pPr>
              <w:pStyle w:val="a3"/>
            </w:pPr>
            <w:r>
              <w:t>Нет – 15%</w:t>
            </w:r>
          </w:p>
        </w:tc>
        <w:tc>
          <w:tcPr>
            <w:tcW w:w="3685" w:type="dxa"/>
          </w:tcPr>
          <w:p w:rsidR="00CF48DD" w:rsidRDefault="00CF48DD" w:rsidP="00B26E94">
            <w:pPr>
              <w:pStyle w:val="a3"/>
            </w:pPr>
            <w:r>
              <w:t>От учителя – 25%</w:t>
            </w:r>
          </w:p>
          <w:p w:rsidR="00CF48DD" w:rsidRDefault="00CF48DD" w:rsidP="00B26E94">
            <w:pPr>
              <w:pStyle w:val="a3"/>
            </w:pPr>
            <w:r>
              <w:t>От классного руководителя – 40%</w:t>
            </w:r>
          </w:p>
          <w:p w:rsidR="00CF48DD" w:rsidRDefault="00CF48DD" w:rsidP="00B26E94">
            <w:pPr>
              <w:pStyle w:val="a3"/>
            </w:pPr>
            <w:r>
              <w:t>От родителей – 0%</w:t>
            </w:r>
          </w:p>
          <w:p w:rsidR="00CF48DD" w:rsidRDefault="00CF48DD" w:rsidP="00B26E94">
            <w:pPr>
              <w:pStyle w:val="a3"/>
            </w:pPr>
            <w:r>
              <w:t>Знаю сам – 35%</w:t>
            </w:r>
          </w:p>
        </w:tc>
        <w:tc>
          <w:tcPr>
            <w:tcW w:w="3119" w:type="dxa"/>
          </w:tcPr>
          <w:p w:rsidR="00CF48DD" w:rsidRDefault="00CF48DD" w:rsidP="00B26E94">
            <w:pPr>
              <w:pStyle w:val="a3"/>
            </w:pPr>
            <w:r>
              <w:t>Не умеют себя вести – 65%</w:t>
            </w:r>
          </w:p>
          <w:p w:rsidR="00CF48DD" w:rsidRDefault="00CF48DD" w:rsidP="00B26E94">
            <w:pPr>
              <w:pStyle w:val="a3"/>
            </w:pPr>
            <w:r>
              <w:t>Плохо организовано дежурство – 30%</w:t>
            </w:r>
          </w:p>
          <w:p w:rsidR="00CF48DD" w:rsidRDefault="00CF48DD" w:rsidP="00B26E94">
            <w:pPr>
              <w:pStyle w:val="a3"/>
            </w:pPr>
            <w:r>
              <w:t>Учителя не следят – 5%</w:t>
            </w:r>
          </w:p>
        </w:tc>
      </w:tr>
      <w:tr w:rsidR="0057522A" w:rsidTr="0057522A">
        <w:tc>
          <w:tcPr>
            <w:tcW w:w="851" w:type="dxa"/>
          </w:tcPr>
          <w:p w:rsidR="00CF48DD" w:rsidRDefault="00CF48DD" w:rsidP="00B26E94">
            <w:pPr>
              <w:pStyle w:val="a3"/>
            </w:pPr>
            <w:r>
              <w:t>5 «а»</w:t>
            </w:r>
          </w:p>
        </w:tc>
        <w:tc>
          <w:tcPr>
            <w:tcW w:w="2977" w:type="dxa"/>
          </w:tcPr>
          <w:p w:rsidR="00CF48DD" w:rsidRDefault="00CF48DD" w:rsidP="006F742F">
            <w:pPr>
              <w:pStyle w:val="a3"/>
            </w:pPr>
            <w:r>
              <w:t>Да</w:t>
            </w:r>
            <w:r w:rsidR="008558E5">
              <w:t xml:space="preserve"> – 95%</w:t>
            </w:r>
          </w:p>
          <w:p w:rsidR="00CF48DD" w:rsidRDefault="00CF48DD" w:rsidP="006F742F">
            <w:pPr>
              <w:pStyle w:val="a3"/>
            </w:pPr>
            <w:r>
              <w:t>Нет</w:t>
            </w:r>
            <w:r w:rsidR="008558E5">
              <w:t xml:space="preserve"> – 5%</w:t>
            </w:r>
          </w:p>
        </w:tc>
        <w:tc>
          <w:tcPr>
            <w:tcW w:w="3685" w:type="dxa"/>
          </w:tcPr>
          <w:p w:rsidR="00CF48DD" w:rsidRDefault="00CF48DD" w:rsidP="006F742F">
            <w:pPr>
              <w:pStyle w:val="a3"/>
            </w:pPr>
            <w:r>
              <w:t>От учителя</w:t>
            </w:r>
            <w:r w:rsidR="008558E5">
              <w:t xml:space="preserve"> – 5%</w:t>
            </w:r>
          </w:p>
          <w:p w:rsidR="00CF48DD" w:rsidRDefault="00CF48DD" w:rsidP="006F742F">
            <w:pPr>
              <w:pStyle w:val="a3"/>
            </w:pPr>
            <w:r>
              <w:t>От классного руководителя</w:t>
            </w:r>
            <w:r w:rsidR="008558E5">
              <w:t xml:space="preserve"> – 60%</w:t>
            </w:r>
          </w:p>
          <w:p w:rsidR="00CF48DD" w:rsidRDefault="00CF48DD" w:rsidP="006F742F">
            <w:pPr>
              <w:pStyle w:val="a3"/>
            </w:pPr>
            <w:r>
              <w:t>От родителей</w:t>
            </w:r>
            <w:r w:rsidR="008558E5">
              <w:t xml:space="preserve"> – 14%</w:t>
            </w:r>
          </w:p>
          <w:p w:rsidR="00CF48DD" w:rsidRDefault="00CF48DD" w:rsidP="006F742F">
            <w:pPr>
              <w:pStyle w:val="a3"/>
            </w:pPr>
            <w:r>
              <w:t>Знаю сам</w:t>
            </w:r>
            <w:r w:rsidR="008558E5">
              <w:t xml:space="preserve"> – 21%</w:t>
            </w:r>
          </w:p>
        </w:tc>
        <w:tc>
          <w:tcPr>
            <w:tcW w:w="3119" w:type="dxa"/>
          </w:tcPr>
          <w:p w:rsidR="00CF48DD" w:rsidRDefault="00CF48DD" w:rsidP="006F742F">
            <w:pPr>
              <w:pStyle w:val="a3"/>
            </w:pPr>
            <w:r>
              <w:t>Не умеют себя вести</w:t>
            </w:r>
            <w:r w:rsidR="008558E5">
              <w:t xml:space="preserve"> – 86%</w:t>
            </w:r>
          </w:p>
          <w:p w:rsidR="00CF48DD" w:rsidRDefault="00CF48DD" w:rsidP="006F742F">
            <w:pPr>
              <w:pStyle w:val="a3"/>
            </w:pPr>
            <w:r>
              <w:t>Плохо организовано дежурство</w:t>
            </w:r>
            <w:r w:rsidR="008558E5">
              <w:t xml:space="preserve"> – 0%</w:t>
            </w:r>
          </w:p>
          <w:p w:rsidR="00CF48DD" w:rsidRDefault="00CF48DD" w:rsidP="006F742F">
            <w:pPr>
              <w:pStyle w:val="a3"/>
            </w:pPr>
            <w:r>
              <w:t>Учителя не следят</w:t>
            </w:r>
            <w:r w:rsidR="008558E5">
              <w:t xml:space="preserve"> – 14%</w:t>
            </w:r>
          </w:p>
        </w:tc>
      </w:tr>
      <w:tr w:rsidR="0057522A" w:rsidTr="0057522A">
        <w:tc>
          <w:tcPr>
            <w:tcW w:w="851" w:type="dxa"/>
          </w:tcPr>
          <w:p w:rsidR="00CF48DD" w:rsidRDefault="00CF48DD" w:rsidP="00B26E94">
            <w:pPr>
              <w:pStyle w:val="a3"/>
            </w:pPr>
            <w:r>
              <w:t>6 «а»</w:t>
            </w:r>
          </w:p>
        </w:tc>
        <w:tc>
          <w:tcPr>
            <w:tcW w:w="2977" w:type="dxa"/>
          </w:tcPr>
          <w:p w:rsidR="00CF48DD" w:rsidRDefault="00CF48DD" w:rsidP="006F742F">
            <w:pPr>
              <w:pStyle w:val="a3"/>
            </w:pPr>
            <w:r>
              <w:t>Да</w:t>
            </w:r>
            <w:r w:rsidR="009A6EF9">
              <w:t xml:space="preserve"> – 95%</w:t>
            </w:r>
          </w:p>
          <w:p w:rsidR="00CF48DD" w:rsidRDefault="00CF48DD" w:rsidP="006F742F">
            <w:pPr>
              <w:pStyle w:val="a3"/>
            </w:pPr>
            <w:r>
              <w:t>Нет</w:t>
            </w:r>
            <w:r w:rsidR="009A6EF9">
              <w:t xml:space="preserve"> – 5%</w:t>
            </w:r>
          </w:p>
        </w:tc>
        <w:tc>
          <w:tcPr>
            <w:tcW w:w="3685" w:type="dxa"/>
          </w:tcPr>
          <w:p w:rsidR="00CF48DD" w:rsidRDefault="00CF48DD" w:rsidP="006F742F">
            <w:pPr>
              <w:pStyle w:val="a3"/>
            </w:pPr>
            <w:r>
              <w:t>От учителя</w:t>
            </w:r>
            <w:r w:rsidR="009A6EF9">
              <w:t xml:space="preserve"> – 40%</w:t>
            </w:r>
          </w:p>
          <w:p w:rsidR="00CF48DD" w:rsidRDefault="00CF48DD" w:rsidP="006F742F">
            <w:pPr>
              <w:pStyle w:val="a3"/>
            </w:pPr>
            <w:r>
              <w:t>От классного руководителя</w:t>
            </w:r>
            <w:r w:rsidR="009A6EF9">
              <w:t xml:space="preserve"> – 35%</w:t>
            </w:r>
          </w:p>
          <w:p w:rsidR="00CF48DD" w:rsidRDefault="00CF48DD" w:rsidP="006F742F">
            <w:pPr>
              <w:pStyle w:val="a3"/>
            </w:pPr>
            <w:r>
              <w:t>От родителей</w:t>
            </w:r>
            <w:r w:rsidR="009A6EF9">
              <w:t xml:space="preserve"> – 0%</w:t>
            </w:r>
          </w:p>
          <w:p w:rsidR="00CF48DD" w:rsidRDefault="00CF48DD" w:rsidP="006F742F">
            <w:pPr>
              <w:pStyle w:val="a3"/>
            </w:pPr>
            <w:r>
              <w:t>Знаю сам</w:t>
            </w:r>
            <w:r w:rsidR="009A6EF9">
              <w:t xml:space="preserve"> – 25%</w:t>
            </w:r>
          </w:p>
        </w:tc>
        <w:tc>
          <w:tcPr>
            <w:tcW w:w="3119" w:type="dxa"/>
          </w:tcPr>
          <w:p w:rsidR="00CF48DD" w:rsidRDefault="00CF48DD" w:rsidP="006F742F">
            <w:pPr>
              <w:pStyle w:val="a3"/>
            </w:pPr>
            <w:r>
              <w:t>Не умеют себя вести</w:t>
            </w:r>
            <w:r w:rsidR="009A6EF9">
              <w:t xml:space="preserve"> – 95%</w:t>
            </w:r>
          </w:p>
          <w:p w:rsidR="00CF48DD" w:rsidRDefault="00CF48DD" w:rsidP="006F742F">
            <w:pPr>
              <w:pStyle w:val="a3"/>
            </w:pPr>
            <w:r>
              <w:t>Плохо организовано дежурство</w:t>
            </w:r>
            <w:r w:rsidR="009A6EF9">
              <w:t xml:space="preserve"> – 0%</w:t>
            </w:r>
          </w:p>
          <w:p w:rsidR="00CF48DD" w:rsidRDefault="00CF48DD" w:rsidP="006F742F">
            <w:pPr>
              <w:pStyle w:val="a3"/>
            </w:pPr>
            <w:r>
              <w:t>Учителя не следят</w:t>
            </w:r>
            <w:r w:rsidR="009A6EF9">
              <w:t xml:space="preserve"> – 5%</w:t>
            </w:r>
          </w:p>
        </w:tc>
      </w:tr>
      <w:tr w:rsidR="0057522A" w:rsidTr="0057522A">
        <w:tc>
          <w:tcPr>
            <w:tcW w:w="851" w:type="dxa"/>
          </w:tcPr>
          <w:p w:rsidR="00CF48DD" w:rsidRDefault="00CF48DD" w:rsidP="00B26E94">
            <w:pPr>
              <w:pStyle w:val="a3"/>
            </w:pPr>
            <w:r>
              <w:t>7 «б»</w:t>
            </w:r>
          </w:p>
        </w:tc>
        <w:tc>
          <w:tcPr>
            <w:tcW w:w="2977" w:type="dxa"/>
          </w:tcPr>
          <w:p w:rsidR="00CF48DD" w:rsidRDefault="00CF48DD" w:rsidP="006F742F">
            <w:pPr>
              <w:pStyle w:val="a3"/>
            </w:pPr>
            <w:r>
              <w:t>Да</w:t>
            </w:r>
            <w:r w:rsidR="00A64A58">
              <w:t xml:space="preserve"> – 100%</w:t>
            </w:r>
          </w:p>
          <w:p w:rsidR="00CF48DD" w:rsidRDefault="00CF48DD" w:rsidP="006F742F">
            <w:pPr>
              <w:pStyle w:val="a3"/>
            </w:pPr>
            <w:r>
              <w:t>Нет</w:t>
            </w:r>
            <w:r w:rsidR="00A64A58">
              <w:t xml:space="preserve"> – 0%</w:t>
            </w:r>
          </w:p>
        </w:tc>
        <w:tc>
          <w:tcPr>
            <w:tcW w:w="3685" w:type="dxa"/>
          </w:tcPr>
          <w:p w:rsidR="00CF48DD" w:rsidRDefault="00CF48DD" w:rsidP="006F742F">
            <w:pPr>
              <w:pStyle w:val="a3"/>
            </w:pPr>
            <w:r>
              <w:t>От учителя</w:t>
            </w:r>
            <w:r w:rsidR="00A64A58">
              <w:t xml:space="preserve"> – 15%</w:t>
            </w:r>
          </w:p>
          <w:p w:rsidR="00CF48DD" w:rsidRDefault="00CF48DD" w:rsidP="006F742F">
            <w:pPr>
              <w:pStyle w:val="a3"/>
            </w:pPr>
            <w:r>
              <w:t>От классного руководителя</w:t>
            </w:r>
            <w:r w:rsidR="00A64A58">
              <w:t xml:space="preserve"> -75%</w:t>
            </w:r>
          </w:p>
          <w:p w:rsidR="00CF48DD" w:rsidRDefault="00CF48DD" w:rsidP="006F742F">
            <w:pPr>
              <w:pStyle w:val="a3"/>
            </w:pPr>
            <w:r>
              <w:t>От родителей</w:t>
            </w:r>
            <w:r w:rsidR="00A64A58">
              <w:t xml:space="preserve"> – 0%</w:t>
            </w:r>
          </w:p>
          <w:p w:rsidR="00CF48DD" w:rsidRDefault="00CF48DD" w:rsidP="006F742F">
            <w:pPr>
              <w:pStyle w:val="a3"/>
            </w:pPr>
            <w:r>
              <w:t>Знаю сам</w:t>
            </w:r>
            <w:r w:rsidR="00A64A58">
              <w:t xml:space="preserve"> – 10%</w:t>
            </w:r>
          </w:p>
        </w:tc>
        <w:tc>
          <w:tcPr>
            <w:tcW w:w="3119" w:type="dxa"/>
          </w:tcPr>
          <w:p w:rsidR="00CF48DD" w:rsidRDefault="00CF48DD" w:rsidP="006F742F">
            <w:pPr>
              <w:pStyle w:val="a3"/>
            </w:pPr>
            <w:r>
              <w:t>Не умеют себя вести</w:t>
            </w:r>
            <w:r w:rsidR="00A64A58">
              <w:t xml:space="preserve"> – 95%</w:t>
            </w:r>
          </w:p>
          <w:p w:rsidR="00CF48DD" w:rsidRDefault="00CF48DD" w:rsidP="006F742F">
            <w:pPr>
              <w:pStyle w:val="a3"/>
            </w:pPr>
            <w:r>
              <w:t>Плохо организовано дежурство</w:t>
            </w:r>
            <w:r w:rsidR="00A64A58">
              <w:t xml:space="preserve"> – 5%</w:t>
            </w:r>
          </w:p>
          <w:p w:rsidR="00CF48DD" w:rsidRDefault="00CF48DD" w:rsidP="006F742F">
            <w:pPr>
              <w:pStyle w:val="a3"/>
            </w:pPr>
            <w:r>
              <w:t>Учителя не следят</w:t>
            </w:r>
            <w:r w:rsidR="00A64A58">
              <w:t xml:space="preserve"> – 0%</w:t>
            </w:r>
          </w:p>
        </w:tc>
      </w:tr>
      <w:tr w:rsidR="0057522A" w:rsidTr="0057522A">
        <w:tc>
          <w:tcPr>
            <w:tcW w:w="851" w:type="dxa"/>
          </w:tcPr>
          <w:p w:rsidR="00CF48DD" w:rsidRDefault="00CF48DD" w:rsidP="00B26E94">
            <w:pPr>
              <w:pStyle w:val="a3"/>
            </w:pPr>
            <w:r>
              <w:t>6 «б»</w:t>
            </w:r>
          </w:p>
        </w:tc>
        <w:tc>
          <w:tcPr>
            <w:tcW w:w="2977" w:type="dxa"/>
          </w:tcPr>
          <w:p w:rsidR="00CF48DD" w:rsidRDefault="00CF48DD" w:rsidP="006F742F">
            <w:pPr>
              <w:pStyle w:val="a3"/>
            </w:pPr>
            <w:r>
              <w:t>Да</w:t>
            </w:r>
            <w:r w:rsidR="00A64A58">
              <w:t xml:space="preserve"> – 100%</w:t>
            </w:r>
          </w:p>
          <w:p w:rsidR="00CF48DD" w:rsidRDefault="00CF48DD" w:rsidP="006F742F">
            <w:pPr>
              <w:pStyle w:val="a3"/>
            </w:pPr>
            <w:r>
              <w:t>Нет</w:t>
            </w:r>
            <w:r w:rsidR="00A64A58">
              <w:t xml:space="preserve"> – 0%</w:t>
            </w:r>
          </w:p>
        </w:tc>
        <w:tc>
          <w:tcPr>
            <w:tcW w:w="3685" w:type="dxa"/>
          </w:tcPr>
          <w:p w:rsidR="00CF48DD" w:rsidRDefault="00CF48DD" w:rsidP="006F742F">
            <w:pPr>
              <w:pStyle w:val="a3"/>
            </w:pPr>
            <w:r>
              <w:t>От учителя</w:t>
            </w:r>
            <w:r w:rsidR="0015147E">
              <w:t xml:space="preserve"> – 0%</w:t>
            </w:r>
          </w:p>
          <w:p w:rsidR="00CF48DD" w:rsidRDefault="00CF48DD" w:rsidP="006F742F">
            <w:pPr>
              <w:pStyle w:val="a3"/>
            </w:pPr>
            <w:r>
              <w:t>От классного руководителя</w:t>
            </w:r>
            <w:r w:rsidR="0015147E">
              <w:t xml:space="preserve"> – 96%</w:t>
            </w:r>
          </w:p>
          <w:p w:rsidR="00CF48DD" w:rsidRDefault="00CF48DD" w:rsidP="006F742F">
            <w:pPr>
              <w:pStyle w:val="a3"/>
            </w:pPr>
            <w:r>
              <w:t>От родителей</w:t>
            </w:r>
            <w:r w:rsidR="0015147E">
              <w:t xml:space="preserve"> – 3%</w:t>
            </w:r>
          </w:p>
          <w:p w:rsidR="00CF48DD" w:rsidRDefault="00CF48DD" w:rsidP="006F742F">
            <w:pPr>
              <w:pStyle w:val="a3"/>
            </w:pPr>
            <w:r>
              <w:lastRenderedPageBreak/>
              <w:t>Знаю сам</w:t>
            </w:r>
            <w:r w:rsidR="0015147E">
              <w:t xml:space="preserve"> – 0%</w:t>
            </w:r>
          </w:p>
        </w:tc>
        <w:tc>
          <w:tcPr>
            <w:tcW w:w="3119" w:type="dxa"/>
          </w:tcPr>
          <w:p w:rsidR="00CF48DD" w:rsidRDefault="00CF48DD" w:rsidP="006F742F">
            <w:pPr>
              <w:pStyle w:val="a3"/>
            </w:pPr>
            <w:r>
              <w:lastRenderedPageBreak/>
              <w:t>Не умеют себя вести</w:t>
            </w:r>
            <w:r w:rsidR="0015147E">
              <w:t xml:space="preserve"> – 75%</w:t>
            </w:r>
          </w:p>
          <w:p w:rsidR="00CF48DD" w:rsidRDefault="00CF48DD" w:rsidP="006F742F">
            <w:pPr>
              <w:pStyle w:val="a3"/>
            </w:pPr>
            <w:r>
              <w:t>Плохо организовано дежурство</w:t>
            </w:r>
            <w:r w:rsidR="0015147E">
              <w:t xml:space="preserve"> – 10%</w:t>
            </w:r>
          </w:p>
          <w:p w:rsidR="00CF48DD" w:rsidRDefault="00CF48DD" w:rsidP="006F742F">
            <w:pPr>
              <w:pStyle w:val="a3"/>
            </w:pPr>
            <w:r>
              <w:t>Учителя не следят</w:t>
            </w:r>
            <w:r w:rsidR="0015147E">
              <w:t xml:space="preserve"> – 15%</w:t>
            </w:r>
          </w:p>
        </w:tc>
      </w:tr>
    </w:tbl>
    <w:p w:rsidR="00CF48DD" w:rsidRDefault="00CF48DD" w:rsidP="00B26E94">
      <w:pPr>
        <w:pStyle w:val="a3"/>
      </w:pPr>
    </w:p>
    <w:p w:rsidR="00CF48DD" w:rsidRPr="009368A0" w:rsidRDefault="00CF48DD" w:rsidP="00B26E94">
      <w:pPr>
        <w:pStyle w:val="a3"/>
      </w:pPr>
    </w:p>
    <w:p w:rsidR="00367FDC" w:rsidRDefault="00367FDC"/>
    <w:p w:rsidR="00424BC5" w:rsidRDefault="00424BC5"/>
    <w:p w:rsidR="00424BC5" w:rsidRDefault="00424BC5"/>
    <w:p w:rsidR="00424BC5" w:rsidRDefault="00424BC5"/>
    <w:p w:rsidR="00424BC5" w:rsidRDefault="00424BC5"/>
    <w:p w:rsidR="00424BC5" w:rsidRDefault="00424BC5"/>
    <w:p w:rsidR="00424BC5" w:rsidRDefault="00424BC5" w:rsidP="00424BC5">
      <w:pPr>
        <w:jc w:val="center"/>
      </w:pPr>
      <w:r>
        <w:t>Статистика травм в ГОУ СОШ №603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24BC5" w:rsidTr="00424BC5">
        <w:tc>
          <w:tcPr>
            <w:tcW w:w="2392" w:type="dxa"/>
          </w:tcPr>
          <w:p w:rsidR="00424BC5" w:rsidRDefault="00424BC5" w:rsidP="00424BC5">
            <w:r>
              <w:t>Травмы</w:t>
            </w:r>
          </w:p>
        </w:tc>
        <w:tc>
          <w:tcPr>
            <w:tcW w:w="2393" w:type="dxa"/>
          </w:tcPr>
          <w:p w:rsidR="00424BC5" w:rsidRDefault="00424BC5" w:rsidP="00424BC5">
            <w:pPr>
              <w:jc w:val="center"/>
            </w:pPr>
            <w:r>
              <w:t>2008</w:t>
            </w:r>
          </w:p>
        </w:tc>
        <w:tc>
          <w:tcPr>
            <w:tcW w:w="2393" w:type="dxa"/>
          </w:tcPr>
          <w:p w:rsidR="00424BC5" w:rsidRDefault="00424BC5" w:rsidP="00424BC5">
            <w:pPr>
              <w:jc w:val="center"/>
            </w:pPr>
            <w:r>
              <w:t>2009</w:t>
            </w:r>
          </w:p>
        </w:tc>
        <w:tc>
          <w:tcPr>
            <w:tcW w:w="2393" w:type="dxa"/>
          </w:tcPr>
          <w:p w:rsidR="00424BC5" w:rsidRDefault="00424BC5" w:rsidP="00424BC5">
            <w:pPr>
              <w:jc w:val="center"/>
            </w:pPr>
            <w:r>
              <w:t>2010</w:t>
            </w:r>
          </w:p>
        </w:tc>
      </w:tr>
      <w:tr w:rsidR="00424BC5" w:rsidTr="00424BC5">
        <w:tc>
          <w:tcPr>
            <w:tcW w:w="2392" w:type="dxa"/>
          </w:tcPr>
          <w:p w:rsidR="00424BC5" w:rsidRPr="00424BC5" w:rsidRDefault="00424BC5" w:rsidP="00424BC5">
            <w:r>
              <w:t>Переломы</w:t>
            </w:r>
          </w:p>
        </w:tc>
        <w:tc>
          <w:tcPr>
            <w:tcW w:w="2393" w:type="dxa"/>
          </w:tcPr>
          <w:p w:rsidR="00424BC5" w:rsidRDefault="00424BC5" w:rsidP="00424BC5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424BC5" w:rsidRDefault="00424BC5" w:rsidP="00424BC5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424BC5" w:rsidRDefault="00424BC5" w:rsidP="00424BC5">
            <w:pPr>
              <w:jc w:val="center"/>
            </w:pPr>
            <w:r>
              <w:t>2</w:t>
            </w:r>
          </w:p>
        </w:tc>
      </w:tr>
      <w:tr w:rsidR="00424BC5" w:rsidTr="00424BC5">
        <w:tc>
          <w:tcPr>
            <w:tcW w:w="2392" w:type="dxa"/>
          </w:tcPr>
          <w:p w:rsidR="00424BC5" w:rsidRDefault="00424BC5" w:rsidP="00424BC5">
            <w:r>
              <w:t>Ушибы</w:t>
            </w:r>
          </w:p>
        </w:tc>
        <w:tc>
          <w:tcPr>
            <w:tcW w:w="2393" w:type="dxa"/>
          </w:tcPr>
          <w:p w:rsidR="00424BC5" w:rsidRDefault="00424BC5" w:rsidP="00424BC5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424BC5" w:rsidRDefault="00424BC5" w:rsidP="00424BC5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424BC5" w:rsidRDefault="00424BC5" w:rsidP="00424BC5">
            <w:pPr>
              <w:jc w:val="center"/>
            </w:pPr>
            <w:r>
              <w:t>2</w:t>
            </w:r>
          </w:p>
        </w:tc>
      </w:tr>
      <w:tr w:rsidR="00424BC5" w:rsidTr="00424BC5">
        <w:tc>
          <w:tcPr>
            <w:tcW w:w="2392" w:type="dxa"/>
          </w:tcPr>
          <w:p w:rsidR="00424BC5" w:rsidRDefault="00424BC5" w:rsidP="00424BC5">
            <w:r>
              <w:t>Сотрясение мозга</w:t>
            </w:r>
          </w:p>
        </w:tc>
        <w:tc>
          <w:tcPr>
            <w:tcW w:w="2393" w:type="dxa"/>
          </w:tcPr>
          <w:p w:rsidR="00424BC5" w:rsidRDefault="00424BC5" w:rsidP="00424BC5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424BC5" w:rsidRDefault="00424BC5" w:rsidP="00424BC5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424BC5" w:rsidRDefault="00424BC5" w:rsidP="00424BC5">
            <w:pPr>
              <w:jc w:val="center"/>
            </w:pPr>
            <w:r>
              <w:t>-</w:t>
            </w:r>
          </w:p>
        </w:tc>
      </w:tr>
      <w:tr w:rsidR="00424BC5" w:rsidTr="00424BC5">
        <w:tc>
          <w:tcPr>
            <w:tcW w:w="2392" w:type="dxa"/>
          </w:tcPr>
          <w:p w:rsidR="00424BC5" w:rsidRDefault="00424BC5" w:rsidP="00424BC5">
            <w:r>
              <w:t>Растяжения</w:t>
            </w:r>
          </w:p>
        </w:tc>
        <w:tc>
          <w:tcPr>
            <w:tcW w:w="2393" w:type="dxa"/>
          </w:tcPr>
          <w:p w:rsidR="00424BC5" w:rsidRDefault="00424BC5" w:rsidP="00424BC5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424BC5" w:rsidRDefault="00424BC5" w:rsidP="00424BC5">
            <w:pPr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424BC5" w:rsidRDefault="00424BC5" w:rsidP="00424BC5">
            <w:pPr>
              <w:jc w:val="center"/>
            </w:pPr>
            <w:r>
              <w:t>2</w:t>
            </w:r>
          </w:p>
        </w:tc>
      </w:tr>
    </w:tbl>
    <w:p w:rsidR="00424BC5" w:rsidRDefault="00424BC5"/>
    <w:sectPr w:rsidR="00424BC5" w:rsidSect="0036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E94"/>
    <w:rsid w:val="0004441B"/>
    <w:rsid w:val="00056DD0"/>
    <w:rsid w:val="000D3672"/>
    <w:rsid w:val="001150CC"/>
    <w:rsid w:val="0015147E"/>
    <w:rsid w:val="00151951"/>
    <w:rsid w:val="00221EE3"/>
    <w:rsid w:val="00367FDC"/>
    <w:rsid w:val="00424BC5"/>
    <w:rsid w:val="004D53DB"/>
    <w:rsid w:val="004E429E"/>
    <w:rsid w:val="005340AC"/>
    <w:rsid w:val="005549D9"/>
    <w:rsid w:val="00564F35"/>
    <w:rsid w:val="0057522A"/>
    <w:rsid w:val="00581CAE"/>
    <w:rsid w:val="00730AE9"/>
    <w:rsid w:val="007968A9"/>
    <w:rsid w:val="007B3078"/>
    <w:rsid w:val="00805B7A"/>
    <w:rsid w:val="008558E5"/>
    <w:rsid w:val="0087262B"/>
    <w:rsid w:val="00895D3B"/>
    <w:rsid w:val="009368A0"/>
    <w:rsid w:val="009A6EF9"/>
    <w:rsid w:val="009F1B62"/>
    <w:rsid w:val="00A64A58"/>
    <w:rsid w:val="00AB3894"/>
    <w:rsid w:val="00B26E94"/>
    <w:rsid w:val="00B7593C"/>
    <w:rsid w:val="00C868AB"/>
    <w:rsid w:val="00CA52C8"/>
    <w:rsid w:val="00CF48DD"/>
    <w:rsid w:val="00D667EA"/>
    <w:rsid w:val="00D7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E9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CF4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53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Мамзель</dc:creator>
  <cp:keywords/>
  <dc:description/>
  <cp:lastModifiedBy>Мамзель</cp:lastModifiedBy>
  <cp:revision>18</cp:revision>
  <dcterms:created xsi:type="dcterms:W3CDTF">2011-03-15T17:29:00Z</dcterms:created>
  <dcterms:modified xsi:type="dcterms:W3CDTF">2011-03-20T20:29:00Z</dcterms:modified>
</cp:coreProperties>
</file>