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749532"/>
        <w:docPartObj>
          <w:docPartGallery w:val="и символа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ru-RU"/>
        </w:rPr>
      </w:sdtEndPr>
      <w:sdtContent>
        <w:p w:rsidR="008F6F5C" w:rsidRDefault="008F6F5C" w:rsidP="0089018E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65062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065062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065062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065062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8F6F5C" w:rsidRDefault="008F6F5C" w:rsidP="0089018E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Анализ работы        </w:t>
          </w:r>
          <w:r w:rsidR="0089018E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t>методического объединения учителей начальных классов</w:t>
          </w:r>
        </w:p>
        <w:p w:rsidR="008F6F5C" w:rsidRDefault="008F6F5C" w:rsidP="0089018E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за 2009-2010 учебный год.</w:t>
          </w:r>
        </w:p>
        <w:p w:rsidR="008F6F5C" w:rsidRDefault="008F6F5C" w:rsidP="0089018E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F6F5C" w:rsidRDefault="008F6F5C" w:rsidP="0089018E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Планирование работы на 2010- 2011 учебный год.</w:t>
          </w:r>
        </w:p>
        <w:p w:rsidR="008F6F5C" w:rsidRDefault="008F6F5C" w:rsidP="0089018E">
          <w:pPr>
            <w:pStyle w:val="a7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F6F5C" w:rsidRDefault="008F6F5C" w:rsidP="0089018E">
          <w:pPr>
            <w:pStyle w:val="a7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F6F5C" w:rsidRDefault="008F6F5C" w:rsidP="0089018E">
          <w:pPr>
            <w:pStyle w:val="a7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F6F5C" w:rsidRPr="008F6F5C" w:rsidRDefault="008F6F5C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Руководитель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м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.о. Сурикова Н.Г.</w:t>
          </w:r>
        </w:p>
        <w:p w:rsidR="008F6F5C" w:rsidRDefault="008F6F5C">
          <w:r>
            <w:br w:type="page"/>
          </w:r>
        </w:p>
      </w:sdtContent>
    </w:sdt>
    <w:p w:rsidR="003517C9" w:rsidRDefault="003517C9" w:rsidP="003517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Состояние образовательной системы в современном мире крайне противоречиво. С одной стороны, образование в ХХ веке стало одной из самых важных сфер человеческой деятельности, причем во второй половине ушедшего века в системе образования в мире прошло подготовку больше людей, чем за всю предыдущую историю человечества. Огромные достижения в сфере образования легли в основу грандиозных социальных преобразований и научно-технологического прогресса. С другой стороны, бурное расширение сферы образования и изменение ее статуса сопровождаются резким обострением проблем в этой сфере в ХХ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веке.</w:t>
      </w:r>
    </w:p>
    <w:p w:rsidR="003517C9" w:rsidRDefault="003517C9" w:rsidP="00351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системе образования наработан богатый исследовательский и практический опыт, результатом которого стали эффективные </w:t>
      </w:r>
      <w:proofErr w:type="spellStart"/>
      <w:r>
        <w:rPr>
          <w:rFonts w:ascii="Times New Roman" w:hAnsi="Times New Roman"/>
          <w:sz w:val="28"/>
          <w:szCs w:val="28"/>
        </w:rPr>
        <w:t>модернизационные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процессы в начальной школе – как в </w:t>
      </w:r>
      <w:proofErr w:type="gramStart"/>
      <w:r>
        <w:rPr>
          <w:rFonts w:ascii="Times New Roman" w:hAnsi="Times New Roman"/>
          <w:sz w:val="28"/>
          <w:szCs w:val="28"/>
        </w:rPr>
        <w:t>содержательном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, так и в методическом аспектах. Свидетельством этому является множество вариативных концепций, программ, учебно-методических комплектов, внедрение новых технологий, направленных на развитие личности и формирование круга компетенций учащегося. </w:t>
      </w:r>
    </w:p>
    <w:p w:rsidR="003517C9" w:rsidRDefault="003517C9" w:rsidP="00351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система образования базируется на принципах </w:t>
      </w:r>
      <w:proofErr w:type="spellStart"/>
      <w:r>
        <w:rPr>
          <w:rFonts w:ascii="Times New Roman" w:hAnsi="Times New Roman"/>
          <w:sz w:val="28"/>
          <w:szCs w:val="28"/>
        </w:rPr>
        <w:t>полистандартизации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(наличие различного вида общеобразовательных и профессиональных стандартов по отдельным направлениям обучения и возможности их самостоятельно выбирать), </w:t>
      </w:r>
      <w:proofErr w:type="spellStart"/>
      <w:r>
        <w:rPr>
          <w:rFonts w:ascii="Times New Roman" w:hAnsi="Times New Roman"/>
          <w:sz w:val="28"/>
          <w:szCs w:val="28"/>
        </w:rPr>
        <w:t>децентрализма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(предоставления большей самостоятельности и инициативы образовательным учреждениям) и оптимизации (возможность самостоятельно организовывать свой учебный процесс в соответствии с ситуацией). </w:t>
      </w:r>
    </w:p>
    <w:p w:rsidR="003517C9" w:rsidRDefault="003517C9" w:rsidP="00351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появление разнообразия мнений неизбежно порождает критику, неоднозначное отношение к инновациям. Обсуждение новых идей ведется как на уровне научных симпозиумов, так и в сообществе педагогов-практиков. В образовательном учреждении решение этой задачи является одним из приоритетных направлений методических объединений (МО) учителей.</w:t>
      </w:r>
    </w:p>
    <w:p w:rsidR="003517C9" w:rsidRDefault="003517C9" w:rsidP="00351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всё чаще уделяется внимание психологическим аспектам возрастного развития и становления младшего школьника – особенностей его учебной деятельности как ведущей в данном возрасте, формирование позиции ученика – субъекта образовательной ситуации, привнесение посредством обучения позитивных личностных изменений, коррекция и развития познавательной, </w:t>
      </w:r>
      <w:proofErr w:type="spellStart"/>
      <w:r>
        <w:rPr>
          <w:rFonts w:ascii="Times New Roman" w:hAnsi="Times New Roman"/>
          <w:sz w:val="28"/>
          <w:szCs w:val="28"/>
        </w:rPr>
        <w:t>мотивационно-потребностной</w:t>
      </w:r>
      <w:proofErr w:type="spellEnd"/>
      <w:r>
        <w:rPr>
          <w:rFonts w:ascii="Times New Roman" w:hAnsi="Times New Roman"/>
          <w:sz w:val="28"/>
          <w:szCs w:val="28"/>
        </w:rPr>
        <w:t>, эмоциональной сфер ребенка.</w:t>
      </w:r>
    </w:p>
    <w:p w:rsidR="003517C9" w:rsidRDefault="003517C9" w:rsidP="003517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Неизменно вопросом вопросов остается соответствие формы содержанию. В педагогическом аспекте эта диада подвергается </w:t>
      </w:r>
      <w:proofErr w:type="gramStart"/>
      <w:r>
        <w:rPr>
          <w:rFonts w:ascii="Times New Roman" w:hAnsi="Times New Roman"/>
          <w:sz w:val="28"/>
          <w:szCs w:val="28"/>
        </w:rPr>
        <w:t>конкретизации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: какие методы, методики, технологии будут способствовать качественной и эффективной реализации содержания образования. При этом приоритет отдается технологиям, которые способствуют формированию у учащихся собственной позиции субъекта деятельности и собственного развития: проектным, исследовательским, проблемным технологиям, а также технологиям, позволяющим вести обучение на качественно новом техническом уровне, в частности, информационно-коммуникационным. </w:t>
      </w:r>
    </w:p>
    <w:p w:rsidR="00845455" w:rsidRDefault="003517C9" w:rsidP="0084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Наше методическое объединение в прошедшем учебном году работало над многими проблемами, которые возникли на современном этапе перед начальной школой. Одной из таких проблем стало изучение новых образовательных стандартов (ФГОС), которые приняты и будут апробированы на территории Астраханской области в новом учебном году. Члены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 w:rsidR="001B2FA8">
        <w:rPr>
          <w:rFonts w:ascii="Times New Roman" w:hAnsi="Times New Roman"/>
          <w:sz w:val="28"/>
          <w:szCs w:val="28"/>
        </w:rPr>
        <w:t xml:space="preserve">.о. </w:t>
      </w:r>
      <w:r>
        <w:rPr>
          <w:rFonts w:ascii="Times New Roman" w:hAnsi="Times New Roman"/>
          <w:sz w:val="28"/>
          <w:szCs w:val="28"/>
        </w:rPr>
        <w:t xml:space="preserve"> приняли активное участие в обсуждении темы «Как помочь учителю начальных классов «войти» в новый стандарт» в </w:t>
      </w:r>
      <w:proofErr w:type="spellStart"/>
      <w:r>
        <w:rPr>
          <w:rFonts w:ascii="Times New Roman" w:hAnsi="Times New Roman"/>
          <w:sz w:val="28"/>
          <w:szCs w:val="28"/>
        </w:rPr>
        <w:t>интернетобсуждении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(11 февраля 2010 года). С</w:t>
      </w:r>
      <w:r w:rsidR="001B2F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ои замечания по </w:t>
      </w:r>
      <w:r w:rsidR="001B2FA8">
        <w:rPr>
          <w:rFonts w:ascii="Times New Roman" w:hAnsi="Times New Roman"/>
          <w:sz w:val="28"/>
          <w:szCs w:val="28"/>
        </w:rPr>
        <w:t xml:space="preserve">обсуждаемой проблеме разместили на сайте </w:t>
      </w:r>
      <w:r w:rsidR="001B2FA8">
        <w:rPr>
          <w:rFonts w:ascii="Times New Roman" w:hAnsi="Times New Roman"/>
          <w:sz w:val="28"/>
          <w:szCs w:val="28"/>
          <w:lang w:val="en-US"/>
        </w:rPr>
        <w:t>www</w:t>
      </w:r>
      <w:r w:rsidR="001B2FA8" w:rsidRPr="001B2FA8">
        <w:rPr>
          <w:rFonts w:ascii="Times New Roman" w:hAnsi="Times New Roman"/>
          <w:sz w:val="28"/>
          <w:szCs w:val="28"/>
        </w:rPr>
        <w:t>/</w:t>
      </w:r>
      <w:proofErr w:type="spellStart"/>
      <w:r w:rsidR="001B2FA8">
        <w:rPr>
          <w:rFonts w:ascii="Times New Roman" w:hAnsi="Times New Roman"/>
          <w:sz w:val="28"/>
          <w:szCs w:val="28"/>
          <w:lang w:val="en-US"/>
        </w:rPr>
        <w:t>fsu</w:t>
      </w:r>
      <w:proofErr w:type="spellEnd"/>
      <w:r w:rsidR="001B2FA8" w:rsidRPr="001B2FA8">
        <w:rPr>
          <w:rFonts w:ascii="Times New Roman" w:hAnsi="Times New Roman"/>
          <w:sz w:val="28"/>
          <w:szCs w:val="28"/>
        </w:rPr>
        <w:t>-</w:t>
      </w:r>
      <w:r w:rsidR="001B2FA8">
        <w:rPr>
          <w:rFonts w:ascii="Times New Roman" w:hAnsi="Times New Roman"/>
          <w:sz w:val="28"/>
          <w:szCs w:val="28"/>
          <w:lang w:val="en-US"/>
        </w:rPr>
        <w:t>expert</w:t>
      </w:r>
      <w:r w:rsidR="001B2FA8" w:rsidRPr="001B2FA8">
        <w:rPr>
          <w:rFonts w:ascii="Times New Roman" w:hAnsi="Times New Roman"/>
          <w:sz w:val="28"/>
          <w:szCs w:val="28"/>
        </w:rPr>
        <w:t>.</w:t>
      </w:r>
      <w:proofErr w:type="spellStart"/>
      <w:r w:rsidR="001B2FA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B2FA8">
        <w:rPr>
          <w:rFonts w:ascii="Times New Roman" w:hAnsi="Times New Roman"/>
          <w:sz w:val="28"/>
          <w:szCs w:val="28"/>
        </w:rPr>
        <w:t xml:space="preserve">. В обсуждении приняли участие все учителя, а разместили свои отзывы Аитова А.И., Лепёхина Л.С., Корякина М.А., </w:t>
      </w:r>
      <w:proofErr w:type="spellStart"/>
      <w:r w:rsidR="001B2FA8">
        <w:rPr>
          <w:rFonts w:ascii="Times New Roman" w:hAnsi="Times New Roman"/>
          <w:sz w:val="28"/>
          <w:szCs w:val="28"/>
        </w:rPr>
        <w:t>Гнучева</w:t>
      </w:r>
      <w:proofErr w:type="spellEnd"/>
      <w:r w:rsidR="001B2FA8">
        <w:rPr>
          <w:rFonts w:ascii="Times New Roman" w:hAnsi="Times New Roman"/>
          <w:sz w:val="28"/>
          <w:szCs w:val="28"/>
        </w:rPr>
        <w:t xml:space="preserve"> М.Н., Сурикова Н.Г.. На заседаниях методического объединения рассматривалось много теоретических и практических вопросов, которые предложили сами педагоги. С докладами выступали Корякина М.А. </w:t>
      </w:r>
      <w:r w:rsidR="00845455">
        <w:rPr>
          <w:rFonts w:ascii="Times New Roman" w:hAnsi="Times New Roman"/>
          <w:sz w:val="28"/>
          <w:szCs w:val="28"/>
        </w:rPr>
        <w:t>(</w:t>
      </w:r>
      <w:r w:rsidR="001B2FA8">
        <w:rPr>
          <w:rFonts w:ascii="Times New Roman" w:hAnsi="Times New Roman"/>
          <w:sz w:val="28"/>
          <w:szCs w:val="28"/>
        </w:rPr>
        <w:t>«</w:t>
      </w:r>
      <w:r w:rsidR="002876E6" w:rsidRPr="00845455">
        <w:rPr>
          <w:rFonts w:ascii="Times New Roman" w:eastAsia="Times New Roman" w:hAnsi="Times New Roman" w:cs="Times New Roman"/>
          <w:sz w:val="28"/>
          <w:szCs w:val="28"/>
        </w:rPr>
        <w:t>Учёт особенностей поведения младших школьников в процессе обучения и воспитания»</w:t>
      </w:r>
      <w:r w:rsidR="00845455">
        <w:rPr>
          <w:rFonts w:ascii="Times New Roman" w:hAnsi="Times New Roman" w:cs="Times New Roman"/>
          <w:sz w:val="28"/>
          <w:szCs w:val="28"/>
        </w:rPr>
        <w:t>), Лепёхина Л.С. (</w:t>
      </w:r>
      <w:r w:rsidR="00845455" w:rsidRPr="00845455">
        <w:rPr>
          <w:rFonts w:ascii="Times New Roman" w:hAnsi="Times New Roman" w:cs="Times New Roman"/>
          <w:sz w:val="28"/>
          <w:szCs w:val="28"/>
        </w:rPr>
        <w:t>«</w:t>
      </w:r>
      <w:r w:rsidR="00845455" w:rsidRPr="00845455">
        <w:rPr>
          <w:rFonts w:ascii="Times New Roman" w:eastAsia="Times New Roman" w:hAnsi="Times New Roman" w:cs="Times New Roman"/>
          <w:sz w:val="28"/>
          <w:szCs w:val="28"/>
        </w:rPr>
        <w:t>Метод проектов как одно из условий повышения мотивации обучения учащихся</w:t>
      </w:r>
      <w:r w:rsidR="00845455" w:rsidRPr="00845455">
        <w:rPr>
          <w:rFonts w:ascii="Times New Roman" w:hAnsi="Times New Roman" w:cs="Times New Roman"/>
          <w:sz w:val="28"/>
          <w:szCs w:val="28"/>
        </w:rPr>
        <w:t>»)</w:t>
      </w:r>
      <w:r w:rsidR="00845455">
        <w:rPr>
          <w:rFonts w:ascii="Times New Roman" w:hAnsi="Times New Roman" w:cs="Times New Roman"/>
          <w:sz w:val="28"/>
          <w:szCs w:val="28"/>
        </w:rPr>
        <w:t>, Лозовская И.Е.(</w:t>
      </w:r>
      <w:r w:rsidR="00845455">
        <w:rPr>
          <w:rFonts w:ascii="Calibri" w:eastAsia="Times New Roman" w:hAnsi="Calibri" w:cs="Times New Roman"/>
          <w:sz w:val="28"/>
          <w:szCs w:val="28"/>
        </w:rPr>
        <w:t>«</w:t>
      </w:r>
      <w:r w:rsidR="00845455" w:rsidRPr="00845455">
        <w:rPr>
          <w:rFonts w:ascii="Times New Roman" w:eastAsia="Times New Roman" w:hAnsi="Times New Roman" w:cs="Times New Roman"/>
          <w:sz w:val="28"/>
          <w:szCs w:val="28"/>
        </w:rPr>
        <w:t>Активизация мыслительной деятельности в процессе работы над задачами»</w:t>
      </w:r>
      <w:r w:rsidR="008454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5455">
        <w:rPr>
          <w:rFonts w:ascii="Times New Roman" w:hAnsi="Times New Roman" w:cs="Times New Roman"/>
          <w:sz w:val="28"/>
          <w:szCs w:val="28"/>
        </w:rPr>
        <w:t>Гнучева</w:t>
      </w:r>
      <w:proofErr w:type="spellEnd"/>
      <w:r w:rsidR="00845455">
        <w:rPr>
          <w:rFonts w:ascii="Times New Roman" w:hAnsi="Times New Roman" w:cs="Times New Roman"/>
          <w:sz w:val="28"/>
          <w:szCs w:val="28"/>
        </w:rPr>
        <w:t xml:space="preserve"> М.Н</w:t>
      </w:r>
      <w:r w:rsidR="00845455" w:rsidRPr="00845455">
        <w:rPr>
          <w:rFonts w:ascii="Times New Roman" w:hAnsi="Times New Roman" w:cs="Times New Roman"/>
          <w:sz w:val="28"/>
          <w:szCs w:val="28"/>
        </w:rPr>
        <w:t>.(«</w:t>
      </w:r>
      <w:r w:rsidR="00845455" w:rsidRPr="00845455">
        <w:rPr>
          <w:rFonts w:ascii="Times New Roman" w:eastAsia="Times New Roman" w:hAnsi="Times New Roman" w:cs="Times New Roman"/>
          <w:sz w:val="28"/>
          <w:szCs w:val="28"/>
        </w:rPr>
        <w:t xml:space="preserve">Игровая технология как </w:t>
      </w:r>
      <w:proofErr w:type="spellStart"/>
      <w:r w:rsidR="00845455" w:rsidRPr="00845455"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 w:rsidR="00845455" w:rsidRPr="00845455">
        <w:rPr>
          <w:rFonts w:ascii="Times New Roman" w:eastAsia="Times New Roman" w:hAnsi="Times New Roman" w:cs="Times New Roman"/>
          <w:sz w:val="28"/>
          <w:szCs w:val="28"/>
        </w:rPr>
        <w:t xml:space="preserve"> фактор в обучении и развитии младших школьников»</w:t>
      </w:r>
      <w:r w:rsidR="008454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5455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="00845455">
        <w:rPr>
          <w:rFonts w:ascii="Times New Roman" w:hAnsi="Times New Roman" w:cs="Times New Roman"/>
          <w:sz w:val="28"/>
          <w:szCs w:val="28"/>
        </w:rPr>
        <w:t xml:space="preserve"> Н.Н. </w:t>
      </w:r>
      <w:r w:rsidR="00845455" w:rsidRPr="00845455">
        <w:rPr>
          <w:rFonts w:ascii="Times New Roman" w:hAnsi="Times New Roman" w:cs="Times New Roman"/>
          <w:sz w:val="28"/>
          <w:szCs w:val="28"/>
        </w:rPr>
        <w:t>(«</w:t>
      </w:r>
      <w:r w:rsidR="00845455" w:rsidRPr="00845455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ориентированная подготовка детей </w:t>
      </w:r>
      <w:proofErr w:type="spellStart"/>
      <w:r w:rsidR="00845455" w:rsidRPr="00845455">
        <w:rPr>
          <w:rFonts w:ascii="Times New Roman" w:eastAsia="Times New Roman" w:hAnsi="Times New Roman" w:cs="Times New Roman"/>
          <w:sz w:val="28"/>
          <w:szCs w:val="28"/>
        </w:rPr>
        <w:t>предшкольного</w:t>
      </w:r>
      <w:proofErr w:type="spellEnd"/>
      <w:r w:rsidR="00845455" w:rsidRPr="00845455">
        <w:rPr>
          <w:rFonts w:ascii="Times New Roman" w:eastAsia="Times New Roman" w:hAnsi="Times New Roman" w:cs="Times New Roman"/>
          <w:sz w:val="28"/>
          <w:szCs w:val="28"/>
        </w:rPr>
        <w:t xml:space="preserve"> возраста к начальному обучению»</w:t>
      </w:r>
      <w:r w:rsidR="00845455">
        <w:rPr>
          <w:rFonts w:ascii="Times New Roman" w:hAnsi="Times New Roman" w:cs="Times New Roman"/>
          <w:sz w:val="28"/>
          <w:szCs w:val="28"/>
        </w:rPr>
        <w:t>), Сурикова Н.Г</w:t>
      </w:r>
    </w:p>
    <w:p w:rsidR="00845455" w:rsidRDefault="00845455" w:rsidP="0084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Calibri" w:eastAsia="Times New Roman" w:hAnsi="Calibri" w:cs="Times New Roman"/>
          <w:sz w:val="28"/>
          <w:szCs w:val="28"/>
        </w:rPr>
        <w:t>«</w:t>
      </w:r>
      <w:r w:rsidRPr="00845455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информационно- коммуникативных технологий в начальном образовании школьников, электронные учебники, их роль в успешном обучении детей младшего 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455">
        <w:rPr>
          <w:rFonts w:ascii="Times New Roman" w:hAnsi="Times New Roman" w:cs="Times New Roman"/>
          <w:sz w:val="28"/>
          <w:szCs w:val="28"/>
        </w:rPr>
        <w:t>«</w:t>
      </w:r>
      <w:r w:rsidRPr="00845455">
        <w:rPr>
          <w:rFonts w:ascii="Times New Roman" w:eastAsia="Times New Roman" w:hAnsi="Times New Roman" w:cs="Times New Roman"/>
          <w:sz w:val="28"/>
          <w:szCs w:val="28"/>
        </w:rPr>
        <w:t>Пропедевтическая работа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2876E6" w:rsidRPr="008454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7356" w:rsidRDefault="00845455" w:rsidP="0084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356">
        <w:rPr>
          <w:rFonts w:ascii="Times New Roman" w:hAnsi="Times New Roman" w:cs="Times New Roman"/>
          <w:sz w:val="28"/>
          <w:szCs w:val="28"/>
        </w:rPr>
        <w:t xml:space="preserve">По предложению педагогов провели неделю начальных классов в новой форме. Это были «Познавательные олимпийские игры». 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 xml:space="preserve">Целями проведения недели стали: создание условий к получению каждым учеником качественного образования в зависимости от его индивидуальных способностей; повышать интерес учащихся к учебной деятельности; вырабатывать </w:t>
      </w:r>
      <w:proofErr w:type="gramStart"/>
      <w:r w:rsidRPr="00A773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7356">
        <w:rPr>
          <w:rFonts w:ascii="Times New Roman" w:hAnsi="Times New Roman" w:cs="Times New Roman"/>
          <w:sz w:val="28"/>
          <w:szCs w:val="28"/>
        </w:rPr>
        <w:t xml:space="preserve"> обучающихся самодисциплину и самоорганизацию.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В рамках недели прошли конкурсные дни русского языка «Как мы пишем» и математики «Как мы считаем» для учащихся 2-4 классов, материал для этих конкурсов подготовила Лепёхина Лариса Сергеевна.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 xml:space="preserve">Лучшими в конкурсе по русскому языку стали: 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 xml:space="preserve">Гордеева Аида (2 «А»), Иноземцев Андрей (2 «Б»), Попова Елена (3 «А»), </w:t>
      </w:r>
      <w:proofErr w:type="spellStart"/>
      <w:r w:rsidRPr="00A77356">
        <w:rPr>
          <w:rFonts w:ascii="Times New Roman" w:hAnsi="Times New Roman" w:cs="Times New Roman"/>
          <w:sz w:val="28"/>
          <w:szCs w:val="28"/>
        </w:rPr>
        <w:t>Боканёва</w:t>
      </w:r>
      <w:proofErr w:type="spellEnd"/>
      <w:r w:rsidRPr="00A77356">
        <w:rPr>
          <w:rFonts w:ascii="Times New Roman" w:hAnsi="Times New Roman" w:cs="Times New Roman"/>
          <w:sz w:val="28"/>
          <w:szCs w:val="28"/>
        </w:rPr>
        <w:t xml:space="preserve"> Юлия (3 «Б»),  Ходырева Маша (4 «А»), </w:t>
      </w:r>
      <w:proofErr w:type="spellStart"/>
      <w:r w:rsidRPr="00A77356">
        <w:rPr>
          <w:rFonts w:ascii="Times New Roman" w:hAnsi="Times New Roman" w:cs="Times New Roman"/>
          <w:sz w:val="28"/>
          <w:szCs w:val="28"/>
        </w:rPr>
        <w:t>Сангаджиева</w:t>
      </w:r>
      <w:proofErr w:type="spellEnd"/>
      <w:r w:rsidRPr="00A77356">
        <w:rPr>
          <w:rFonts w:ascii="Times New Roman" w:hAnsi="Times New Roman" w:cs="Times New Roman"/>
          <w:sz w:val="28"/>
          <w:szCs w:val="28"/>
        </w:rPr>
        <w:t xml:space="preserve"> Регина</w:t>
      </w:r>
      <w:proofErr w:type="gramStart"/>
      <w:r w:rsidRPr="00A77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7356">
        <w:rPr>
          <w:rFonts w:ascii="Times New Roman" w:hAnsi="Times New Roman" w:cs="Times New Roman"/>
          <w:sz w:val="28"/>
          <w:szCs w:val="28"/>
        </w:rPr>
        <w:t>4 «Б»).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Лучшими в математике стали: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7356">
        <w:rPr>
          <w:rFonts w:ascii="Times New Roman" w:hAnsi="Times New Roman" w:cs="Times New Roman"/>
          <w:sz w:val="28"/>
          <w:szCs w:val="28"/>
        </w:rPr>
        <w:lastRenderedPageBreak/>
        <w:t xml:space="preserve">Воронцова Дарья (2 «А»), </w:t>
      </w:r>
      <w:proofErr w:type="spellStart"/>
      <w:r w:rsidRPr="00A77356">
        <w:rPr>
          <w:rFonts w:ascii="Times New Roman" w:hAnsi="Times New Roman" w:cs="Times New Roman"/>
          <w:sz w:val="28"/>
          <w:szCs w:val="28"/>
        </w:rPr>
        <w:t>Утеуова</w:t>
      </w:r>
      <w:proofErr w:type="spellEnd"/>
      <w:r w:rsidRPr="00A77356">
        <w:rPr>
          <w:rFonts w:ascii="Times New Roman" w:hAnsi="Times New Roman" w:cs="Times New Roman"/>
          <w:sz w:val="28"/>
          <w:szCs w:val="28"/>
        </w:rPr>
        <w:t xml:space="preserve"> Алина (2 «Б»), </w:t>
      </w:r>
      <w:proofErr w:type="spellStart"/>
      <w:r w:rsidRPr="00A77356">
        <w:rPr>
          <w:rFonts w:ascii="Times New Roman" w:hAnsi="Times New Roman" w:cs="Times New Roman"/>
          <w:sz w:val="28"/>
          <w:szCs w:val="28"/>
        </w:rPr>
        <w:t>Кержина</w:t>
      </w:r>
      <w:proofErr w:type="spellEnd"/>
      <w:r w:rsidRPr="00A77356">
        <w:rPr>
          <w:rFonts w:ascii="Times New Roman" w:hAnsi="Times New Roman" w:cs="Times New Roman"/>
          <w:sz w:val="28"/>
          <w:szCs w:val="28"/>
        </w:rPr>
        <w:t xml:space="preserve"> Юлия (3 «А»), </w:t>
      </w:r>
      <w:proofErr w:type="spellStart"/>
      <w:r w:rsidRPr="00A77356">
        <w:rPr>
          <w:rFonts w:ascii="Times New Roman" w:hAnsi="Times New Roman" w:cs="Times New Roman"/>
          <w:sz w:val="28"/>
          <w:szCs w:val="28"/>
        </w:rPr>
        <w:t>Боканёва</w:t>
      </w:r>
      <w:proofErr w:type="spellEnd"/>
      <w:r w:rsidRPr="00A77356">
        <w:rPr>
          <w:rFonts w:ascii="Times New Roman" w:hAnsi="Times New Roman" w:cs="Times New Roman"/>
          <w:sz w:val="28"/>
          <w:szCs w:val="28"/>
        </w:rPr>
        <w:t xml:space="preserve"> Юлия (3 «Б»), Захаров Артём (4 «А»), Куликов Дмитрий (4 «Б»).</w:t>
      </w:r>
      <w:proofErr w:type="gramEnd"/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В процессе проведения недели прошла выставка детских работ и рисунков, посвященные 65 -</w:t>
      </w:r>
      <w:proofErr w:type="spellStart"/>
      <w:r w:rsidRPr="00A7735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77356">
        <w:rPr>
          <w:rFonts w:ascii="Times New Roman" w:hAnsi="Times New Roman" w:cs="Times New Roman"/>
          <w:sz w:val="28"/>
          <w:szCs w:val="28"/>
        </w:rPr>
        <w:t xml:space="preserve"> Победы «Салют, Победа». Выставка была организована для 1-4 классов. Работы были очень красивыми и содержательными. Учителя начальных классов постарались провести выставку достойно.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 xml:space="preserve">Учителя Аитова А.И., Галкина Е.Н., Сурикова Н.Г. подготовили и провели внеклассное мероприятие по литературному чтению «Вовка в тридесятом царстве». Мероприятие было показано для учащихся 1-4 классов. Праздник был представлен в форме путешествия  к литературным героям. Весь праздник был хорошо подготовлен и оснащён музыкальным и компьютерным сопровождением. Огромную помощь в проведении праздника оказала В.И. Рындина, которая выступила в роли ведущей всего праздника. 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 xml:space="preserve">А Корякина М.А., Лозовская И.Е., </w:t>
      </w:r>
      <w:proofErr w:type="spellStart"/>
      <w:r w:rsidRPr="00A77356">
        <w:rPr>
          <w:rFonts w:ascii="Times New Roman" w:hAnsi="Times New Roman" w:cs="Times New Roman"/>
          <w:sz w:val="28"/>
          <w:szCs w:val="28"/>
        </w:rPr>
        <w:t>Эдняшева</w:t>
      </w:r>
      <w:proofErr w:type="spellEnd"/>
      <w:r w:rsidRPr="00A77356">
        <w:rPr>
          <w:rFonts w:ascii="Times New Roman" w:hAnsi="Times New Roman" w:cs="Times New Roman"/>
          <w:sz w:val="28"/>
          <w:szCs w:val="28"/>
        </w:rPr>
        <w:t xml:space="preserve"> У.Б. подготовили и провели «День птиц». Этот праздник носил огромное воспитательное и экологическое значение для детей. Красивые костюмы и концертные номера, содержательная презентация стали украшением всего мероприятия.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 xml:space="preserve">Впервые учащиеся начальных классов провели своё заседание научного общества младших школьников «Солнышко» в форме защиты проектов. Провела заседание Лепёхина Л.С. 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 xml:space="preserve"> Были представлены проекты по разным направлениям.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2 «А» проект по теме, «Какая она гжель».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2 «Б» проект по теме «Подготовка цветочной рассады для пришкольного участка».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3 «А» проект по теме «Для чего птицам нужны гнёзда».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3 «Б» проект по теме «По страницам детских журналов».</w:t>
      </w:r>
    </w:p>
    <w:p w:rsidR="00A77356" w:rsidRP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4 «А» проект по теме «Награды Великой Отечественной войны».</w:t>
      </w:r>
    </w:p>
    <w:p w:rsid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 w:rsidRPr="00A77356">
        <w:rPr>
          <w:rFonts w:ascii="Times New Roman" w:hAnsi="Times New Roman" w:cs="Times New Roman"/>
          <w:sz w:val="28"/>
          <w:szCs w:val="28"/>
        </w:rPr>
        <w:t>4 «Б» проект по теме «Береги своё здоровье».</w:t>
      </w:r>
    </w:p>
    <w:p w:rsid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заметить, что неделя прошла очень плодотворно. Учителя подошли к  проведению недели творчески и очень активно.</w:t>
      </w:r>
    </w:p>
    <w:p w:rsidR="00A77356" w:rsidRDefault="00A7735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прошедшем учебном году учителя Аитова А.И., Лепёхина Л.С., Сурикова Н.Г. приняли участие в </w:t>
      </w:r>
      <w:r w:rsidR="007546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естивале педагогических идей «Открытый урок», который ежегодно проводит издательский дом «Первое сентября».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Уроки размещены на сайте </w:t>
      </w:r>
      <w:hyperlink r:id="rId6" w:history="1"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7546BB" w:rsidRPr="007546BB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="007546BB" w:rsidRPr="007546BB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="007546BB" w:rsidRPr="007546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546BB" w:rsidRPr="007546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05FAF">
        <w:t>.</w:t>
      </w:r>
      <w:r w:rsidR="007546BB" w:rsidRPr="007546BB">
        <w:rPr>
          <w:rFonts w:ascii="Times New Roman" w:hAnsi="Times New Roman" w:cs="Times New Roman"/>
          <w:sz w:val="28"/>
          <w:szCs w:val="28"/>
        </w:rPr>
        <w:t xml:space="preserve"> </w:t>
      </w:r>
      <w:r w:rsidR="007546BB">
        <w:rPr>
          <w:rFonts w:ascii="Times New Roman" w:hAnsi="Times New Roman" w:cs="Times New Roman"/>
          <w:sz w:val="28"/>
          <w:szCs w:val="28"/>
        </w:rPr>
        <w:t xml:space="preserve">Удалось завершить работу по размещению уроков на сайт Астраханского института повышения квалификации и переподготовки Астраханского регионального центра дистанционного обучения </w:t>
      </w:r>
      <w:hyperlink r:id="rId7" w:history="1">
        <w:proofErr w:type="gramEnd"/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arcdo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astripk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46BB" w:rsidRPr="00B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546BB" w:rsidRPr="007546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gramStart"/>
      </w:hyperlink>
      <w:r w:rsidR="007546BB" w:rsidRPr="007546BB">
        <w:rPr>
          <w:rFonts w:ascii="Times New Roman" w:hAnsi="Times New Roman" w:cs="Times New Roman"/>
          <w:sz w:val="28"/>
          <w:szCs w:val="28"/>
        </w:rPr>
        <w:t xml:space="preserve"> </w:t>
      </w:r>
      <w:r w:rsidR="007546BB">
        <w:rPr>
          <w:rFonts w:ascii="Times New Roman" w:hAnsi="Times New Roman" w:cs="Times New Roman"/>
          <w:sz w:val="28"/>
          <w:szCs w:val="28"/>
        </w:rPr>
        <w:t xml:space="preserve">Уроки разместили Аитова А.И., Корякина М.А., </w:t>
      </w:r>
      <w:r w:rsidR="00074014">
        <w:rPr>
          <w:rFonts w:ascii="Times New Roman" w:hAnsi="Times New Roman" w:cs="Times New Roman"/>
          <w:sz w:val="28"/>
          <w:szCs w:val="28"/>
        </w:rPr>
        <w:t>Лепёхина Л.С., Сурикова Н.Г.. Большое внимание уделили участию в научно – практических конференциях разного уровня.</w:t>
      </w:r>
      <w:proofErr w:type="gramEnd"/>
      <w:r w:rsidR="00074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014">
        <w:rPr>
          <w:rFonts w:ascii="Times New Roman" w:hAnsi="Times New Roman" w:cs="Times New Roman"/>
          <w:sz w:val="28"/>
          <w:szCs w:val="28"/>
        </w:rPr>
        <w:t>Разместили свои публикации в материалах межрегиональной научно- практической конференции «Современная образовательная среда» по теме «Исследовательская деятельность младших школьников» Аитова А.И., Лепёхина Л.С., Сурикова Н.Г.. В материалах Всероссийской научно- практической конференции Наша новая школа» в рамках образовательной инициативы Президента Р.Ф. Д.А. Медведева опубликовали статьи по темам «Развитие системы поддержки талантливых детей»</w:t>
      </w:r>
      <w:r w:rsidR="00FE0ABB">
        <w:rPr>
          <w:rFonts w:ascii="Times New Roman" w:hAnsi="Times New Roman" w:cs="Times New Roman"/>
          <w:sz w:val="28"/>
          <w:szCs w:val="28"/>
        </w:rPr>
        <w:t xml:space="preserve"> и «Сохранение и укрепление здоровья</w:t>
      </w:r>
      <w:proofErr w:type="gramEnd"/>
      <w:r w:rsidR="00FE0ABB">
        <w:rPr>
          <w:rFonts w:ascii="Times New Roman" w:hAnsi="Times New Roman" w:cs="Times New Roman"/>
          <w:sz w:val="28"/>
          <w:szCs w:val="28"/>
        </w:rPr>
        <w:t xml:space="preserve"> школьников» Аитова А.И., Лепёхина Л.С., Корякина М.А., Сурикова Н.Г..</w:t>
      </w:r>
    </w:p>
    <w:p w:rsidR="00FE0ABB" w:rsidRDefault="00FE0AB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курсы повышения квалификации в полном составе. На курсах обобщался опыт работы по УМК «Школа России»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Корякиной М.А., Лепёхиной Л.С., Суриковой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Эдняшевой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У.Б.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дистанционные курсы </w:t>
      </w:r>
      <w:r w:rsidR="008B1A77">
        <w:rPr>
          <w:rFonts w:ascii="Times New Roman" w:hAnsi="Times New Roman" w:cs="Times New Roman"/>
          <w:sz w:val="28"/>
          <w:szCs w:val="28"/>
        </w:rPr>
        <w:t>«</w:t>
      </w:r>
      <w:r w:rsidR="008B1A77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8B1A77">
        <w:rPr>
          <w:rFonts w:ascii="Times New Roman" w:hAnsi="Times New Roman" w:cs="Times New Roman"/>
          <w:sz w:val="28"/>
          <w:szCs w:val="28"/>
        </w:rPr>
        <w:t xml:space="preserve"> «Обучение для будущего» курс ТЕО2.</w:t>
      </w:r>
    </w:p>
    <w:p w:rsidR="00CB09B9" w:rsidRDefault="00CB09B9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курсах повышения квалификации приняли участие в работе сетевых сообществ и обсудили тему «Компетентность и компетенции вот в чём вопрос», руководила которым Рябушкина И.В. Прошли курсовую подготовку в «Школе научно – исследовательской деятельности» при ОГОУ ДОД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 по организации научно- исследовательской деятельности с применением современных методик.</w:t>
      </w:r>
    </w:p>
    <w:p w:rsidR="00CB09B9" w:rsidRDefault="007B6312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этом учебном году приняли участие в международных играх- конкурсах и олимпиадах «Русский медвежонок – языкознание для всех», «Кенгуру», «Золотое руно», «Человек и природа». В этих конкурсах и олимпиадах приняло участие огромное количество участников. (Справка по итогам</w:t>
      </w:r>
      <w:r w:rsidR="00320647">
        <w:rPr>
          <w:rFonts w:ascii="Times New Roman" w:hAnsi="Times New Roman" w:cs="Times New Roman"/>
          <w:sz w:val="28"/>
          <w:szCs w:val="28"/>
        </w:rPr>
        <w:t xml:space="preserve"> проведения олимпиад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C12746" w:rsidRDefault="00C1274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повышение качества обучения на этапе начального образования рассматривается в числе наиболее актуальных проблем педагогики и психологии. Эта проблема имеет серьёзные трудности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решении. Из года в год не уменьшается количество школьников, испытывающих затруднения в усвоении программного материала. Среди причин школьной неуспеваемости не последнее место занимает низкий уровень учебной мотивации</w:t>
      </w:r>
      <w:r w:rsidR="0071677E">
        <w:rPr>
          <w:rFonts w:ascii="Times New Roman" w:hAnsi="Times New Roman" w:cs="Times New Roman"/>
          <w:sz w:val="28"/>
          <w:szCs w:val="28"/>
        </w:rPr>
        <w:t>, недостаточно адекватное отношение родителей и обучающихся к школе, к роли и обязанностям ученика.</w:t>
      </w:r>
    </w:p>
    <w:p w:rsidR="0071677E" w:rsidRDefault="0071677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учебный год были проведены административные контрольные работы. Они показали результаты.</w:t>
      </w:r>
    </w:p>
    <w:p w:rsidR="0071677E" w:rsidRDefault="0071677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71677E" w:rsidRDefault="0071677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писало 172 учащихся 1-4 классов.</w:t>
      </w:r>
    </w:p>
    <w:p w:rsidR="0071677E" w:rsidRDefault="0071677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- 53 уч-ся – 31% (+9%)</w:t>
      </w:r>
    </w:p>
    <w:p w:rsidR="0071677E" w:rsidRDefault="0071677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- 72 уч-ся – 42% (-5%)</w:t>
      </w:r>
    </w:p>
    <w:p w:rsidR="0071677E" w:rsidRDefault="0071677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- 43 уч-ся – 25% (-4%)</w:t>
      </w:r>
    </w:p>
    <w:p w:rsidR="0071677E" w:rsidRDefault="0071677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«2» - 4 уч-ся – 2% (одинаково с 1 полугодием)</w:t>
      </w:r>
    </w:p>
    <w:p w:rsidR="0071677E" w:rsidRDefault="0071677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неудовлетворительные о</w:t>
      </w:r>
      <w:r w:rsidR="00E354DC">
        <w:rPr>
          <w:rFonts w:ascii="Times New Roman" w:hAnsi="Times New Roman" w:cs="Times New Roman"/>
          <w:sz w:val="28"/>
          <w:szCs w:val="28"/>
        </w:rPr>
        <w:t xml:space="preserve">ценки: Васильева А., Скляров М.(Учитель Бакаева Г.Н.), Контрабаев И. (Учитель </w:t>
      </w:r>
      <w:proofErr w:type="spellStart"/>
      <w:r w:rsidR="00E354DC">
        <w:rPr>
          <w:rFonts w:ascii="Times New Roman" w:hAnsi="Times New Roman" w:cs="Times New Roman"/>
          <w:sz w:val="28"/>
          <w:szCs w:val="28"/>
        </w:rPr>
        <w:t>Гнучева</w:t>
      </w:r>
      <w:proofErr w:type="spellEnd"/>
      <w:r w:rsidR="00E354DC">
        <w:rPr>
          <w:rFonts w:ascii="Times New Roman" w:hAnsi="Times New Roman" w:cs="Times New Roman"/>
          <w:sz w:val="28"/>
          <w:szCs w:val="28"/>
        </w:rPr>
        <w:t xml:space="preserve"> М.Н.),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4DC">
        <w:rPr>
          <w:rFonts w:ascii="Times New Roman" w:hAnsi="Times New Roman" w:cs="Times New Roman"/>
          <w:sz w:val="28"/>
          <w:szCs w:val="28"/>
        </w:rPr>
        <w:t>Костин Никита (Учитель Лозовская И.Е.).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54DC" w:rsidTr="00E354DC"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915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</w:tr>
      <w:tr w:rsidR="00E354DC" w:rsidTr="00E354DC"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915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E354DC" w:rsidTr="00E354DC"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915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E354DC" w:rsidTr="00E354DC"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Г.Н.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915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E354DC" w:rsidTr="00E354DC"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(+5</w:t>
            </w:r>
            <w:r w:rsidR="001615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  <w:r w:rsidR="001615AA">
              <w:rPr>
                <w:rFonts w:ascii="Times New Roman" w:hAnsi="Times New Roman" w:cs="Times New Roman"/>
                <w:sz w:val="28"/>
                <w:szCs w:val="28"/>
              </w:rPr>
              <w:t xml:space="preserve"> (+1%)</w:t>
            </w:r>
          </w:p>
        </w:tc>
      </w:tr>
      <w:tr w:rsidR="00E354DC" w:rsidTr="00E354DC"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4" w:type="dxa"/>
          </w:tcPr>
          <w:p w:rsidR="00E354DC" w:rsidRDefault="00E354D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 (+16%)</w:t>
            </w:r>
          </w:p>
        </w:tc>
        <w:tc>
          <w:tcPr>
            <w:tcW w:w="1915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(+2%)</w:t>
            </w:r>
          </w:p>
        </w:tc>
      </w:tr>
      <w:tr w:rsidR="00E354DC" w:rsidTr="00E354DC"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(+5%)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76%(+13%)</w:t>
            </w:r>
          </w:p>
        </w:tc>
        <w:tc>
          <w:tcPr>
            <w:tcW w:w="1915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 (+4%)</w:t>
            </w:r>
          </w:p>
        </w:tc>
      </w:tr>
      <w:tr w:rsidR="00E354DC" w:rsidTr="00E354DC"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Е.Н.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(+4%)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 (+5%)</w:t>
            </w:r>
          </w:p>
        </w:tc>
        <w:tc>
          <w:tcPr>
            <w:tcW w:w="1915" w:type="dxa"/>
          </w:tcPr>
          <w:p w:rsidR="00E354DC" w:rsidRDefault="001615AA" w:rsidP="0016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 (+4%)</w:t>
            </w:r>
          </w:p>
        </w:tc>
      </w:tr>
      <w:tr w:rsidR="00E354DC" w:rsidTr="00E354DC"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Аитова А.И.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 (+18%)</w:t>
            </w:r>
          </w:p>
        </w:tc>
        <w:tc>
          <w:tcPr>
            <w:tcW w:w="1915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(+4%)</w:t>
            </w:r>
          </w:p>
        </w:tc>
      </w:tr>
      <w:tr w:rsidR="00E354DC" w:rsidTr="00E354DC"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Лозовская И.Е.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(+1%)</w:t>
            </w:r>
          </w:p>
        </w:tc>
        <w:tc>
          <w:tcPr>
            <w:tcW w:w="1914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 (+1%)</w:t>
            </w:r>
          </w:p>
        </w:tc>
        <w:tc>
          <w:tcPr>
            <w:tcW w:w="1915" w:type="dxa"/>
          </w:tcPr>
          <w:p w:rsidR="00E354DC" w:rsidRDefault="001615AA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 (+1%)</w:t>
            </w:r>
          </w:p>
        </w:tc>
      </w:tr>
    </w:tbl>
    <w:p w:rsidR="00070F00" w:rsidRDefault="001615AA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показатель успеваемости составил 98%, что на 0,5% выше показателя 1 полугодия.</w:t>
      </w:r>
    </w:p>
    <w:p w:rsidR="001615AA" w:rsidRDefault="001615AA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показатель качества ЗУН, от числа писавших составил 73%, что на 4% выше показателя 1 полугодия.</w:t>
      </w:r>
    </w:p>
    <w:p w:rsidR="001615AA" w:rsidRDefault="001615AA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обученности по школе составил 86%, что на 2,6%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показалеля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полугодия.</w:t>
      </w:r>
    </w:p>
    <w:p w:rsidR="004E44DE" w:rsidRDefault="004E44D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«А», 2 «Б», в 3 «А», 3 «Б», в 4 «А», 4 «Б» 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птимальный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4DE" w:rsidRDefault="004E44D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«А», 1 «Б»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допустимый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4DE" w:rsidRDefault="004E44D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1«В» классе – критический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4DE" w:rsidRDefault="004E44D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показатель ошибок, допущенных АКД:</w:t>
      </w:r>
    </w:p>
    <w:p w:rsidR="004E44DE" w:rsidRDefault="004E44D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-словарные слова – 22 уч-ся (13%) (-4%)</w:t>
      </w:r>
    </w:p>
    <w:p w:rsidR="004E44DE" w:rsidRDefault="004E44D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«Б»- 22% (+),    3 «Б» - 12% (-7%),    4 «А» -12% (+),     4 «Б»-28% (-1%);</w:t>
      </w:r>
    </w:p>
    <w:p w:rsidR="004E44DE" w:rsidRDefault="004E44D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езударные гласные, проверяемые ударением – 27 уч-ся (-15%)</w:t>
      </w:r>
    </w:p>
    <w:p w:rsidR="004E44DE" w:rsidRDefault="004E44DE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«Б» -28% (+),    1 «В»</w:t>
      </w:r>
      <w:r w:rsidR="00F9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- 12% (+),  </w:t>
      </w:r>
      <w:r w:rsidR="00F92849">
        <w:rPr>
          <w:rFonts w:ascii="Times New Roman" w:hAnsi="Times New Roman" w:cs="Times New Roman"/>
          <w:sz w:val="28"/>
          <w:szCs w:val="28"/>
        </w:rPr>
        <w:t xml:space="preserve"> 3 «А» - 34% (+11%),    3 «Б» - 29% (-13%),  4 «Б» - 22% (-25%);</w:t>
      </w:r>
    </w:p>
    <w:p w:rsidR="00FE7ED0" w:rsidRDefault="00F92849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ED0">
        <w:rPr>
          <w:rFonts w:ascii="Times New Roman" w:hAnsi="Times New Roman" w:cs="Times New Roman"/>
          <w:sz w:val="28"/>
          <w:szCs w:val="28"/>
        </w:rPr>
        <w:t>правописание парных звонких и глухих согласных в конце и в корне слова- 7 уч-ся – 4% (-11%)</w:t>
      </w:r>
    </w:p>
    <w:p w:rsidR="00FE7ED0" w:rsidRDefault="00FE7ED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- 10% (+),         4 «А» - 12% (-28%);</w:t>
      </w:r>
    </w:p>
    <w:p w:rsidR="00FE7ED0" w:rsidRDefault="00FE7ED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правописание предлогов, приставок – 14 уч-ся – 8% (+1%)</w:t>
      </w:r>
    </w:p>
    <w:p w:rsidR="00DA7EDD" w:rsidRDefault="00DA7ED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«Б» -10% (+),   1 «Б»- 11%(+),    3 «А» - 14% (+), 3 «Б» -17% (-6%), 4 «Б»- 11% (+);</w:t>
      </w:r>
    </w:p>
    <w:p w:rsidR="00DA7EDD" w:rsidRDefault="00DA7ED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-правописание большой буквы в словах и в начале предложения- 20 уч-ся -12% (+5%)</w:t>
      </w:r>
    </w:p>
    <w:p w:rsidR="00DA7EDD" w:rsidRDefault="00DA7ED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«А»- 40% (+),   1 «Б» - 22% (+),  1 «В» - 24% (+),  2 «Б» - 10% (-5%);</w:t>
      </w:r>
    </w:p>
    <w:p w:rsidR="00DA7EDD" w:rsidRDefault="00DA7ED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правописание гласных после шипящих – 13 уч-ся – 8% (+7%)</w:t>
      </w:r>
    </w:p>
    <w:p w:rsidR="00DA7EDD" w:rsidRDefault="00DA7ED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«А» -15% (+),      1 «Б» - 39% (+),      1 «В» - 18% (+);</w:t>
      </w:r>
    </w:p>
    <w:p w:rsidR="00DA7EDD" w:rsidRDefault="00DA7ED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 – 18 уч-ся – 10% (-9%)</w:t>
      </w:r>
    </w:p>
    <w:p w:rsidR="00A04CF6" w:rsidRDefault="00DA7ED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«Б»- 11% (+),    1 «В» - 18% (+),  2 «Б»- 10% (+), 3 «А»- 10% (+), </w:t>
      </w:r>
    </w:p>
    <w:p w:rsidR="00DA7EDD" w:rsidRDefault="00DA7ED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«А»- 24% (+4%)</w:t>
      </w:r>
      <w:r w:rsidR="00A04CF6">
        <w:rPr>
          <w:rFonts w:ascii="Times New Roman" w:hAnsi="Times New Roman" w:cs="Times New Roman"/>
          <w:sz w:val="28"/>
          <w:szCs w:val="28"/>
        </w:rPr>
        <w:t>,   4 «Б»- 17% (+);</w:t>
      </w:r>
    </w:p>
    <w:p w:rsidR="00A04CF6" w:rsidRDefault="00A04CF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слов – 13 уч-ся -8% (+3%)</w:t>
      </w:r>
    </w:p>
    <w:p w:rsidR="00A04CF6" w:rsidRDefault="00A04CF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«Б»- 28% (+), 1 «В» - 12% (+),   4 «Б»- 17% (+);</w:t>
      </w:r>
    </w:p>
    <w:p w:rsidR="00A04CF6" w:rsidRDefault="00A04CF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замена букв – 33 уч-ся – 19% (+6%)</w:t>
      </w:r>
    </w:p>
    <w:p w:rsidR="00A04CF6" w:rsidRDefault="00A04CF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«А»- 35% (+),   1 «Б»- 42% (+), 1 «В» - 36% (+),  2 «А»- 16% (+),  2 «Б»- 10% (+),    3 «А»- 14% (-22%),   4 «А»- 12% (+);</w:t>
      </w:r>
    </w:p>
    <w:p w:rsidR="00A04CF6" w:rsidRDefault="00A04CF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пропуски букв, слов, слогов – 36 уч-ся -21% (+9%)</w:t>
      </w:r>
    </w:p>
    <w:p w:rsidR="00A04CF6" w:rsidRDefault="00A04CF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«А» – 35% (+),  1 «Б» - 17% (+),  1 «В» - 36% (+),   2 «А» - 16% (+),  2 «Б»- 26% (+),   3 «А» - 24% (+1%),   4 «А» - 24 %(+),  4 «Б»- 11% (+);</w:t>
      </w:r>
    </w:p>
    <w:p w:rsidR="00A04CF6" w:rsidRDefault="00A04CF6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300">
        <w:rPr>
          <w:rFonts w:ascii="Times New Roman" w:hAnsi="Times New Roman" w:cs="Times New Roman"/>
          <w:sz w:val="28"/>
          <w:szCs w:val="28"/>
        </w:rPr>
        <w:t xml:space="preserve">правописание суффиксов </w:t>
      </w:r>
      <w:proofErr w:type="spellStart"/>
      <w:r w:rsidR="00A94300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="00A94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30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A94300">
        <w:rPr>
          <w:rFonts w:ascii="Times New Roman" w:hAnsi="Times New Roman" w:cs="Times New Roman"/>
          <w:sz w:val="28"/>
          <w:szCs w:val="28"/>
        </w:rPr>
        <w:t>- 1 уч-ся – 1% (-4%);</w:t>
      </w:r>
    </w:p>
    <w:p w:rsidR="00A94300" w:rsidRDefault="00A9430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правописание корней с чередованием гласных – 4 уч-ся – 2%;</w:t>
      </w:r>
    </w:p>
    <w:p w:rsidR="00A94300" w:rsidRDefault="00A9430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окончание существительных, прилагательных, глаголов – 6 уч-ся – 3%</w:t>
      </w:r>
    </w:p>
    <w:p w:rsidR="00A94300" w:rsidRDefault="00A9430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 -18%,       4 «Б» - 17%;</w:t>
      </w:r>
    </w:p>
    <w:p w:rsidR="00A94300" w:rsidRDefault="00A9430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правописание непроизносимых согласных – 2 уч-ся – 1%</w:t>
      </w:r>
    </w:p>
    <w:p w:rsidR="00A94300" w:rsidRDefault="00A9430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«Б»- 11%;</w:t>
      </w:r>
    </w:p>
    <w:p w:rsidR="00A94300" w:rsidRDefault="00A9430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-удвоенные согласные – 1 уч-ся – 1%</w:t>
      </w:r>
    </w:p>
    <w:p w:rsidR="00A94300" w:rsidRDefault="00A9430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«Б»- 6%.</w:t>
      </w:r>
    </w:p>
    <w:p w:rsidR="00A94300" w:rsidRDefault="00A9430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обсудить выводы и результаты АКД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Учителям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Бакаевой Г.Н., Лозовской И.Е. наладить индивидуальную работу с уч-ся, имеющими неудовлетворительную оценку за диктант. Всему коллективу начальной школы включать в работу по сопутствующему повторению темы «Правописание словарных слов», </w:t>
      </w:r>
      <w:r w:rsidR="00673EAD">
        <w:rPr>
          <w:rFonts w:ascii="Times New Roman" w:hAnsi="Times New Roman" w:cs="Times New Roman"/>
          <w:sz w:val="28"/>
          <w:szCs w:val="28"/>
        </w:rPr>
        <w:t xml:space="preserve">«Безударные гласные, проверяемые ударением», «Правописание большой буквы в словах и в начале предложений», «Правописание </w:t>
      </w:r>
      <w:proofErr w:type="spellStart"/>
      <w:r w:rsidR="00673EAD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673E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3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73EAD">
        <w:rPr>
          <w:rFonts w:ascii="Times New Roman" w:hAnsi="Times New Roman" w:cs="Times New Roman"/>
          <w:sz w:val="28"/>
          <w:szCs w:val="28"/>
        </w:rPr>
        <w:t xml:space="preserve"> знаков».</w:t>
      </w:r>
    </w:p>
    <w:p w:rsidR="00673EAD" w:rsidRDefault="00673EA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673EAD" w:rsidRDefault="00673EA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Писали АКР 171 уч-ся начальной школы.</w:t>
      </w:r>
    </w:p>
    <w:p w:rsidR="00673EAD" w:rsidRDefault="00673EA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- 55 уч-ся – 32%</w:t>
      </w:r>
    </w:p>
    <w:p w:rsidR="00673EAD" w:rsidRDefault="00673EA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- 75 уч-ся -44%</w:t>
      </w:r>
    </w:p>
    <w:p w:rsidR="00673EAD" w:rsidRDefault="00673EA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- 37уч-ся- 22%</w:t>
      </w:r>
    </w:p>
    <w:p w:rsidR="00673EAD" w:rsidRDefault="00673EA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«2» - 4 уч-ся – 2%</w:t>
      </w:r>
    </w:p>
    <w:p w:rsidR="00673EAD" w:rsidRDefault="00673EAD" w:rsidP="00A773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Типишов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1 «Б» класс,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М.Н.), Васильева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1 «В» класс, ( учитель Бакаева Г.Н.), Костин Н 4 «Б» класс, (учитель Лозовская И.Е.).</w:t>
      </w:r>
    </w:p>
    <w:p w:rsidR="001F1EBD" w:rsidRDefault="001F1EB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успеваемости, качества ЗУН,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составили: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915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914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15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Г.Н.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914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 xml:space="preserve"> (+5)</w:t>
            </w:r>
          </w:p>
        </w:tc>
        <w:tc>
          <w:tcPr>
            <w:tcW w:w="1914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0% 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5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 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4% (+1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5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(+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4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1914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5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Е.Н.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4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1914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5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 (+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Аитова А.И.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5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4%)</w:t>
            </w:r>
          </w:p>
        </w:tc>
      </w:tr>
      <w:tr w:rsidR="00673EAD" w:rsidTr="004B7255"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Лозовская И.Е.</w:t>
            </w:r>
          </w:p>
        </w:tc>
        <w:tc>
          <w:tcPr>
            <w:tcW w:w="1914" w:type="dxa"/>
          </w:tcPr>
          <w:p w:rsidR="00673EAD" w:rsidRDefault="00673EAD" w:rsidP="004B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673EAD" w:rsidRDefault="00673EA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1F1E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 (+1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5" w:type="dxa"/>
          </w:tcPr>
          <w:p w:rsidR="00673EAD" w:rsidRDefault="001F1EBD" w:rsidP="001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73EA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</w:tbl>
    <w:p w:rsidR="00673EAD" w:rsidRDefault="001F1EBD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показатель уровня успеваемости составил 98%, что на 1 % ниже, чем уровень 1 полугодия.</w:t>
      </w:r>
      <w:r w:rsidR="00F94FF5">
        <w:rPr>
          <w:rFonts w:ascii="Times New Roman" w:hAnsi="Times New Roman" w:cs="Times New Roman"/>
          <w:sz w:val="28"/>
          <w:szCs w:val="28"/>
        </w:rPr>
        <w:t xml:space="preserve"> Общий показатель уровня ЗУН составил 75%, что на 7% ниже, чем уровень 1 полугодия. Общий уровень </w:t>
      </w:r>
      <w:proofErr w:type="spellStart"/>
      <w:r w:rsidR="00F94FF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94FF5">
        <w:rPr>
          <w:rFonts w:ascii="Times New Roman" w:hAnsi="Times New Roman" w:cs="Times New Roman"/>
          <w:sz w:val="28"/>
          <w:szCs w:val="28"/>
        </w:rPr>
        <w:t xml:space="preserve"> составил 89%, что на 1 % ниже, чем уровень 1 полугодия.</w:t>
      </w:r>
    </w:p>
    <w:p w:rsidR="00F94FF5" w:rsidRDefault="00F94FF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«А», 2 «А», 2 «Б», 3 «А», 3 «Б», </w:t>
      </w:r>
    </w:p>
    <w:p w:rsidR="00F94FF5" w:rsidRDefault="00F94FF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«А», 4 «Б» классах.</w:t>
      </w:r>
    </w:p>
    <w:p w:rsidR="00F94FF5" w:rsidRDefault="00F94FF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 «Б», 1 «В» классах. </w:t>
      </w:r>
    </w:p>
    <w:p w:rsidR="00453672" w:rsidRDefault="00453672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показатель ошибок, допущенных в АКР.</w:t>
      </w:r>
    </w:p>
    <w:p w:rsidR="00453672" w:rsidRDefault="00453672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задач:</w:t>
      </w:r>
    </w:p>
    <w:p w:rsidR="00453672" w:rsidRDefault="00453672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выборе арифметического действия – 14 уч-ся – 8% (+3%)</w:t>
      </w:r>
    </w:p>
    <w:p w:rsidR="00453672" w:rsidRDefault="00453672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-25% (+), 2 «Б»- 15% (-5%), 4 «Б» -11% (+);</w:t>
      </w:r>
    </w:p>
    <w:p w:rsidR="00453672" w:rsidRDefault="00453672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вычислениях – 17 уч-ся -10% (+4%)</w:t>
      </w:r>
    </w:p>
    <w:p w:rsidR="00453672" w:rsidRDefault="00453672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«Б» - 18% (+), 2 «А» - 10% (+), 3 «А» -10%(+), 3 «Б»- 13% (+), </w:t>
      </w:r>
    </w:p>
    <w:p w:rsidR="00453672" w:rsidRDefault="00453672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 - 13%(+), 4 «Б»- 17% (-7%)</w:t>
      </w:r>
      <w:r w:rsidR="00A306E5">
        <w:rPr>
          <w:rFonts w:ascii="Times New Roman" w:hAnsi="Times New Roman" w:cs="Times New Roman"/>
          <w:sz w:val="28"/>
          <w:szCs w:val="28"/>
        </w:rPr>
        <w:t>;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+,- в пределах 10 – 33 уч-ся – 19%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«А» - 74%,        1 «Б» - 65%,      1 «В» -47%;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записи чисел в порядке возрастания и убывания – 21 уч-ся – 12%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«А» - 21%,   1 «Б» - 53%,      1 «В» - 47%;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числа – 6уч-ся -3%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«Б»- 24%,      1 «В» - 12%;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+,- в пределах 20 – 10 уч-ся -6% (+4%)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- 20%(+),     2 «Б»- 32% (+);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арифметических действий – 8 уч-ся -5% (-6%)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 - 19% (+4%), 4 «Б» - 17% (+);</w:t>
      </w:r>
    </w:p>
    <w:p w:rsidR="00A306E5" w:rsidRDefault="00A306E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устных вычислениях – 8 уч-ся -5% (-11</w:t>
      </w:r>
      <w:r w:rsidR="004B7255">
        <w:rPr>
          <w:rFonts w:ascii="Times New Roman" w:hAnsi="Times New Roman" w:cs="Times New Roman"/>
          <w:sz w:val="28"/>
          <w:szCs w:val="28"/>
        </w:rPr>
        <w:t>%)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- 40% (-3%)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вычитание – 26 уч-ся – 15% (+9%)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«А» - 35% (+),  2 «Б» - 53%(+), 3 «Б»- 16% (+), 4 «А» - 13%(+), 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«Б» -11% (-25%);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сложение – 16 уч-ся – 9%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- 20% (+), 2 «Б» - 15%(+), 3 «А» - 10% (+), 3 «Б» - 26% (+);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длины ломаной – 3 уч-ся – 2% (-6%)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- 10% (-15%);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умножение с проверкой – 11 уч-ся – 6%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«А» - 25% (+),      3 «Б» - 26% (+7%);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деление с проверкой – 6 уч-ся – 3%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«Б»- 21 %(+);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табличное деление – 5 уч-ся -3%</w:t>
      </w:r>
    </w:p>
    <w:p w:rsidR="004B7255" w:rsidRDefault="004B7255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«А» - 25% (+)</w:t>
      </w:r>
      <w:r w:rsidR="00A97C6B">
        <w:rPr>
          <w:rFonts w:ascii="Times New Roman" w:hAnsi="Times New Roman" w:cs="Times New Roman"/>
          <w:sz w:val="28"/>
          <w:szCs w:val="28"/>
        </w:rPr>
        <w:t>;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+,- в пределах 1000 – 8 уч-ся – 5%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«А» - 20% (+),   3 «Б» - 16 %(+);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устное умножение и деление в пределах 1000 – 10 уч-ся – 6%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«А»- 50%(+);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длин сторон треугольника – 4 уч-ся – 2%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«А» - 15%(+);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умножение и деление – 9 уч-ся – 5% (+1%)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«Б» - 22%(+);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единиц массы, времени, длины – 18 уч-ся- 11%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 - 63% (+),  4 «Б»- 44% (+);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уравнений – 8 уч-ся – 5% (-5%)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 - 13% (-5%),    4 «Б»- 33% (-3%);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нахождении площади квадрата – 5 уч-ся – 3%</w:t>
      </w:r>
    </w:p>
    <w:p w:rsidR="00A97C6B" w:rsidRDefault="00A97C6B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«А» - 25%.</w:t>
      </w:r>
    </w:p>
    <w:p w:rsidR="00A97C6B" w:rsidRDefault="007B408C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проанализировать на заседаниях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.о. результаты АКР и наметить спланировать работу по сопутствующему повторению слабоусвоенных тем по математике.</w:t>
      </w:r>
    </w:p>
    <w:p w:rsidR="007B408C" w:rsidRDefault="007B408C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Чтение.</w:t>
      </w:r>
      <w:r w:rsidR="001944A2" w:rsidRPr="001944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743" w:type="dxa"/>
        <w:tblLook w:val="04A0"/>
      </w:tblPr>
      <w:tblGrid>
        <w:gridCol w:w="1961"/>
        <w:gridCol w:w="839"/>
        <w:gridCol w:w="797"/>
        <w:gridCol w:w="823"/>
        <w:gridCol w:w="839"/>
        <w:gridCol w:w="797"/>
        <w:gridCol w:w="839"/>
        <w:gridCol w:w="797"/>
        <w:gridCol w:w="839"/>
        <w:gridCol w:w="797"/>
        <w:gridCol w:w="986"/>
      </w:tblGrid>
      <w:tr w:rsidR="00DE6485" w:rsidTr="000A3847">
        <w:tc>
          <w:tcPr>
            <w:tcW w:w="2636" w:type="dxa"/>
          </w:tcPr>
          <w:p w:rsidR="007B408C" w:rsidRDefault="007B408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A3847" w:rsidRDefault="001944A2" w:rsidP="0019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847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  <w:p w:rsidR="007B408C" w:rsidRDefault="007B408C" w:rsidP="000A3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B408C" w:rsidRDefault="001944A2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08C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779" w:type="dxa"/>
          </w:tcPr>
          <w:p w:rsidR="007B408C" w:rsidRDefault="007B408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1«В»</w:t>
            </w:r>
          </w:p>
        </w:tc>
        <w:tc>
          <w:tcPr>
            <w:tcW w:w="794" w:type="dxa"/>
          </w:tcPr>
          <w:p w:rsidR="007B408C" w:rsidRDefault="007B408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2«А»</w:t>
            </w:r>
          </w:p>
        </w:tc>
        <w:tc>
          <w:tcPr>
            <w:tcW w:w="755" w:type="dxa"/>
          </w:tcPr>
          <w:p w:rsidR="007B408C" w:rsidRDefault="001944A2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08C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794" w:type="dxa"/>
          </w:tcPr>
          <w:p w:rsidR="007B408C" w:rsidRDefault="007B408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3«А»</w:t>
            </w:r>
          </w:p>
        </w:tc>
        <w:tc>
          <w:tcPr>
            <w:tcW w:w="755" w:type="dxa"/>
          </w:tcPr>
          <w:p w:rsidR="007B408C" w:rsidRDefault="001944A2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08C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794" w:type="dxa"/>
          </w:tcPr>
          <w:p w:rsidR="007B408C" w:rsidRDefault="007B408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4«А»</w:t>
            </w:r>
          </w:p>
        </w:tc>
        <w:tc>
          <w:tcPr>
            <w:tcW w:w="755" w:type="dxa"/>
          </w:tcPr>
          <w:p w:rsidR="007B408C" w:rsidRDefault="001944A2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08C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705" w:type="dxa"/>
          </w:tcPr>
          <w:p w:rsidR="007B408C" w:rsidRDefault="007B408C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E6485" w:rsidTr="000A3847">
        <w:tc>
          <w:tcPr>
            <w:tcW w:w="2636" w:type="dxa"/>
          </w:tcPr>
          <w:p w:rsidR="007B408C" w:rsidRDefault="001944A2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793" w:type="dxa"/>
          </w:tcPr>
          <w:p w:rsidR="007B408C" w:rsidRDefault="000A384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(23%)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</w:tc>
        <w:tc>
          <w:tcPr>
            <w:tcW w:w="793" w:type="dxa"/>
          </w:tcPr>
          <w:p w:rsidR="007B408C" w:rsidRDefault="000A384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(70%)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(7%)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бегло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7B408C" w:rsidRDefault="00DE6485" w:rsidP="00DE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(49%)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0A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" w:type="dxa"/>
          </w:tcPr>
          <w:p w:rsidR="007B408C" w:rsidRDefault="002A1367" w:rsidP="002A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(21%)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0A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7B408C" w:rsidRDefault="002A1367" w:rsidP="002A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(30%)</w:t>
            </w:r>
          </w:p>
        </w:tc>
      </w:tr>
      <w:tr w:rsidR="00DE6485" w:rsidTr="000A3847">
        <w:tc>
          <w:tcPr>
            <w:tcW w:w="2636" w:type="dxa"/>
          </w:tcPr>
          <w:p w:rsidR="000A3847" w:rsidRDefault="005C4F31" w:rsidP="000A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847">
              <w:rPr>
                <w:rFonts w:ascii="Times New Roman" w:hAnsi="Times New Roman" w:cs="Times New Roman"/>
                <w:sz w:val="28"/>
                <w:szCs w:val="28"/>
              </w:rPr>
              <w:t>ырази-</w:t>
            </w:r>
          </w:p>
          <w:p w:rsidR="007B408C" w:rsidRDefault="000A3847" w:rsidP="000A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7B408C" w:rsidRDefault="002A1367" w:rsidP="002A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(66%)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2A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выражения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(34%)</w:t>
            </w:r>
          </w:p>
        </w:tc>
      </w:tr>
      <w:tr w:rsidR="00DE6485" w:rsidTr="000A3847">
        <w:tc>
          <w:tcPr>
            <w:tcW w:w="2636" w:type="dxa"/>
          </w:tcPr>
          <w:p w:rsidR="00DE6485" w:rsidRDefault="005C4F31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847">
              <w:rPr>
                <w:rFonts w:ascii="Times New Roman" w:hAnsi="Times New Roman" w:cs="Times New Roman"/>
                <w:sz w:val="28"/>
                <w:szCs w:val="28"/>
              </w:rPr>
              <w:t>ересказы</w:t>
            </w:r>
            <w:r w:rsidR="00DE6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408C" w:rsidRDefault="000A384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proofErr w:type="spellEnd"/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(88%)</w:t>
            </w:r>
          </w:p>
        </w:tc>
      </w:tr>
      <w:tr w:rsidR="00DE6485" w:rsidTr="000A3847">
        <w:tc>
          <w:tcPr>
            <w:tcW w:w="2636" w:type="dxa"/>
          </w:tcPr>
          <w:p w:rsidR="007B408C" w:rsidRDefault="005C4F31" w:rsidP="005C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384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proofErr w:type="gramStart"/>
            <w:r w:rsidR="000A3847">
              <w:rPr>
                <w:rFonts w:ascii="Times New Roman" w:hAnsi="Times New Roman" w:cs="Times New Roman"/>
                <w:sz w:val="28"/>
                <w:szCs w:val="28"/>
              </w:rPr>
              <w:t>пересказы</w:t>
            </w:r>
            <w:r w:rsidR="00DE6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3847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proofErr w:type="spellEnd"/>
            <w:proofErr w:type="gramEnd"/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(12%)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0A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 прежнем уровне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7B408C" w:rsidRDefault="00DE6485" w:rsidP="00DE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(3,5%)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2A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ниже 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(3,5%)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2A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DE6485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(93%)</w:t>
            </w:r>
          </w:p>
        </w:tc>
      </w:tr>
      <w:tr w:rsidR="00DE6485" w:rsidTr="000A3847">
        <w:tc>
          <w:tcPr>
            <w:tcW w:w="2636" w:type="dxa"/>
          </w:tcPr>
          <w:p w:rsidR="007B408C" w:rsidRDefault="000A384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793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5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" w:type="dxa"/>
          </w:tcPr>
          <w:p w:rsidR="007B408C" w:rsidRDefault="002A1367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4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5" w:type="dxa"/>
          </w:tcPr>
          <w:p w:rsidR="007B408C" w:rsidRDefault="00DE6485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</w:tbl>
    <w:p w:rsidR="007B408C" w:rsidRDefault="005C4F31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чтения была проверена у 178 уч-ся начальной школы.</w:t>
      </w:r>
    </w:p>
    <w:p w:rsidR="005C4F31" w:rsidRDefault="005C4F31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норму 41 уч-ся – 23% (+3%).</w:t>
      </w:r>
    </w:p>
    <w:p w:rsidR="005C4F31" w:rsidRDefault="005C4F31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нормы – 125 уч-ся – 70% (+2%).</w:t>
      </w:r>
    </w:p>
    <w:p w:rsidR="005C4F31" w:rsidRDefault="005C4F31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нормы – 12 уч-ся – 7% (-5%).</w:t>
      </w:r>
    </w:p>
    <w:p w:rsidR="005C4F31" w:rsidRDefault="005C4F31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количество обучающихся, которые читают ниже нормы уменьшилось на 5%, но остались дети, у которых уровень чтения не изменился по сравнению с 1 полугодием учебного года. У 93% обучающихся уровень чтения увеличился на 3%, но 6 уч-ся (3,5%) стали читать хуже.</w:t>
      </w:r>
    </w:p>
    <w:p w:rsidR="005C4F31" w:rsidRDefault="005C4F31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</w:t>
      </w:r>
      <w:r w:rsidR="005C78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слогам – 38 уч-ся – 21% (-2%)</w:t>
      </w:r>
      <w:r w:rsidR="005C78C7">
        <w:rPr>
          <w:rFonts w:ascii="Times New Roman" w:hAnsi="Times New Roman" w:cs="Times New Roman"/>
          <w:sz w:val="28"/>
          <w:szCs w:val="28"/>
        </w:rPr>
        <w:t>;</w:t>
      </w:r>
    </w:p>
    <w:p w:rsidR="005C4F31" w:rsidRDefault="005C4F31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целыми словами – 54 уч-ся – 30%</w:t>
      </w:r>
      <w:r w:rsidR="005C78C7">
        <w:rPr>
          <w:rFonts w:ascii="Times New Roman" w:hAnsi="Times New Roman" w:cs="Times New Roman"/>
          <w:sz w:val="28"/>
          <w:szCs w:val="28"/>
        </w:rPr>
        <w:t>;</w:t>
      </w:r>
    </w:p>
    <w:p w:rsidR="005C78C7" w:rsidRDefault="005C78C7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бегло – 86 уч-ся – 46% (-1%);</w:t>
      </w:r>
    </w:p>
    <w:p w:rsidR="005C78C7" w:rsidRDefault="005C78C7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осознанно – 156 уч-ся -88% (+14%), что выше, чем в 1 полугодии;</w:t>
      </w:r>
    </w:p>
    <w:p w:rsidR="005C78C7" w:rsidRDefault="005C78C7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выразительно – 117 уч-ся – 66%, что на 5% выше, чем в 1 полугодии.</w:t>
      </w:r>
    </w:p>
    <w:p w:rsidR="005C78C7" w:rsidRDefault="005C78C7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.о. необходимо обратить внимание на пересказ детьми прочитанного, обратить внимание на уровень выразительности чтения, продолжить работу со слабоуспевающими детьми.</w:t>
      </w:r>
    </w:p>
    <w:p w:rsidR="00667054" w:rsidRDefault="00667054" w:rsidP="00A77356">
      <w:pPr>
        <w:rPr>
          <w:rFonts w:ascii="Times New Roman" w:hAnsi="Times New Roman" w:cs="Times New Roman"/>
          <w:sz w:val="28"/>
          <w:szCs w:val="28"/>
        </w:rPr>
      </w:pPr>
    </w:p>
    <w:p w:rsidR="005C78C7" w:rsidRDefault="006C44D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работы учителей по предметам.</w:t>
      </w:r>
    </w:p>
    <w:p w:rsidR="006C44D0" w:rsidRDefault="006C44D0" w:rsidP="00A77356">
      <w:pPr>
        <w:rPr>
          <w:rFonts w:ascii="Times New Roman" w:hAnsi="Times New Roman" w:cs="Times New Roman"/>
          <w:sz w:val="28"/>
          <w:szCs w:val="28"/>
        </w:rPr>
      </w:pPr>
    </w:p>
    <w:p w:rsidR="006C44D0" w:rsidRDefault="006C44D0" w:rsidP="00A77356">
      <w:pPr>
        <w:rPr>
          <w:rFonts w:ascii="Times New Roman" w:hAnsi="Times New Roman" w:cs="Times New Roman"/>
          <w:sz w:val="28"/>
          <w:szCs w:val="28"/>
        </w:rPr>
      </w:pPr>
    </w:p>
    <w:p w:rsidR="006C44D0" w:rsidRDefault="006C44D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Сурикова Н.Г. 2 «А» класс.</w:t>
      </w:r>
    </w:p>
    <w:tbl>
      <w:tblPr>
        <w:tblStyle w:val="a4"/>
        <w:tblW w:w="0" w:type="auto"/>
        <w:tblLook w:val="04A0"/>
      </w:tblPr>
      <w:tblGrid>
        <w:gridCol w:w="1877"/>
        <w:gridCol w:w="1277"/>
        <w:gridCol w:w="1278"/>
        <w:gridCol w:w="1278"/>
        <w:gridCol w:w="1278"/>
        <w:gridCol w:w="1307"/>
        <w:gridCol w:w="1276"/>
      </w:tblGrid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C44D0" w:rsidRDefault="006C44D0" w:rsidP="006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C44D0" w:rsidRDefault="006C44D0" w:rsidP="006C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C44D0" w:rsidTr="006C44D0"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C44D0" w:rsidRDefault="006C44D0" w:rsidP="00A7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44D0" w:rsidRDefault="006C44D0" w:rsidP="00A77356">
      <w:pPr>
        <w:rPr>
          <w:rFonts w:ascii="Times New Roman" w:hAnsi="Times New Roman" w:cs="Times New Roman"/>
          <w:sz w:val="28"/>
          <w:szCs w:val="28"/>
        </w:rPr>
      </w:pPr>
    </w:p>
    <w:p w:rsidR="00464860" w:rsidRDefault="00464860" w:rsidP="00A77356">
      <w:pPr>
        <w:rPr>
          <w:rFonts w:ascii="Times New Roman" w:hAnsi="Times New Roman" w:cs="Times New Roman"/>
          <w:sz w:val="28"/>
          <w:szCs w:val="28"/>
        </w:rPr>
      </w:pPr>
    </w:p>
    <w:p w:rsidR="00464860" w:rsidRDefault="00464860" w:rsidP="00A773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Эдняшева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У.Б. 2 «Б» класс.</w:t>
      </w:r>
    </w:p>
    <w:tbl>
      <w:tblPr>
        <w:tblStyle w:val="a4"/>
        <w:tblW w:w="0" w:type="auto"/>
        <w:tblLook w:val="04A0"/>
      </w:tblPr>
      <w:tblGrid>
        <w:gridCol w:w="1877"/>
        <w:gridCol w:w="1277"/>
        <w:gridCol w:w="1278"/>
        <w:gridCol w:w="1278"/>
        <w:gridCol w:w="1278"/>
        <w:gridCol w:w="1307"/>
        <w:gridCol w:w="1276"/>
      </w:tblGrid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64860" w:rsidTr="00464860"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4860" w:rsidRDefault="00464860" w:rsidP="004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464860" w:rsidRDefault="00464860" w:rsidP="00464860">
      <w:pPr>
        <w:rPr>
          <w:rFonts w:ascii="Times New Roman" w:hAnsi="Times New Roman" w:cs="Times New Roman"/>
          <w:sz w:val="28"/>
          <w:szCs w:val="28"/>
        </w:rPr>
      </w:pPr>
    </w:p>
    <w:p w:rsidR="00464860" w:rsidRDefault="00464860" w:rsidP="00A77356">
      <w:pPr>
        <w:rPr>
          <w:rFonts w:ascii="Times New Roman" w:hAnsi="Times New Roman" w:cs="Times New Roman"/>
          <w:sz w:val="28"/>
          <w:szCs w:val="28"/>
        </w:rPr>
      </w:pPr>
    </w:p>
    <w:p w:rsidR="00464860" w:rsidRDefault="00464860" w:rsidP="00A77356">
      <w:pPr>
        <w:rPr>
          <w:rFonts w:ascii="Times New Roman" w:hAnsi="Times New Roman" w:cs="Times New Roman"/>
          <w:sz w:val="28"/>
          <w:szCs w:val="28"/>
        </w:rPr>
      </w:pPr>
    </w:p>
    <w:p w:rsidR="005C78C7" w:rsidRDefault="005C78C7" w:rsidP="00A77356">
      <w:pPr>
        <w:rPr>
          <w:rFonts w:ascii="Times New Roman" w:hAnsi="Times New Roman" w:cs="Times New Roman"/>
          <w:sz w:val="28"/>
          <w:szCs w:val="28"/>
        </w:rPr>
      </w:pPr>
    </w:p>
    <w:p w:rsidR="00673EAD" w:rsidRDefault="00464860" w:rsidP="00A7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М.А. 3 «А» класс.</w:t>
      </w:r>
    </w:p>
    <w:tbl>
      <w:tblPr>
        <w:tblStyle w:val="a4"/>
        <w:tblW w:w="0" w:type="auto"/>
        <w:tblLook w:val="04A0"/>
      </w:tblPr>
      <w:tblGrid>
        <w:gridCol w:w="1878"/>
        <w:gridCol w:w="1276"/>
        <w:gridCol w:w="1276"/>
        <w:gridCol w:w="1276"/>
        <w:gridCol w:w="1276"/>
        <w:gridCol w:w="1315"/>
        <w:gridCol w:w="1274"/>
      </w:tblGrid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0370C" w:rsidTr="00F41380"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0370C" w:rsidRDefault="0000370C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00370C" w:rsidRDefault="0000370C" w:rsidP="0000370C">
      <w:pPr>
        <w:rPr>
          <w:rFonts w:ascii="Times New Roman" w:hAnsi="Times New Roman" w:cs="Times New Roman"/>
          <w:sz w:val="28"/>
          <w:szCs w:val="28"/>
        </w:rPr>
      </w:pPr>
    </w:p>
    <w:p w:rsidR="00A13CE4" w:rsidRDefault="00A13CE4" w:rsidP="0000370C">
      <w:pPr>
        <w:rPr>
          <w:rFonts w:ascii="Times New Roman" w:hAnsi="Times New Roman" w:cs="Times New Roman"/>
          <w:sz w:val="28"/>
          <w:szCs w:val="28"/>
        </w:rPr>
      </w:pPr>
    </w:p>
    <w:p w:rsidR="00A13CE4" w:rsidRDefault="00A13CE4" w:rsidP="0000370C">
      <w:pPr>
        <w:rPr>
          <w:rFonts w:ascii="Times New Roman" w:hAnsi="Times New Roman" w:cs="Times New Roman"/>
          <w:sz w:val="28"/>
          <w:szCs w:val="28"/>
        </w:rPr>
      </w:pPr>
    </w:p>
    <w:p w:rsidR="0000370C" w:rsidRDefault="0000370C" w:rsidP="0000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Е.Н. 3 «Б» класс.</w:t>
      </w:r>
    </w:p>
    <w:tbl>
      <w:tblPr>
        <w:tblStyle w:val="a4"/>
        <w:tblW w:w="0" w:type="auto"/>
        <w:tblLook w:val="04A0"/>
      </w:tblPr>
      <w:tblGrid>
        <w:gridCol w:w="1877"/>
        <w:gridCol w:w="1274"/>
        <w:gridCol w:w="1274"/>
        <w:gridCol w:w="1275"/>
        <w:gridCol w:w="1275"/>
        <w:gridCol w:w="1305"/>
        <w:gridCol w:w="1291"/>
      </w:tblGrid>
      <w:tr w:rsidR="00A13CE4" w:rsidTr="0000370C"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</w:p>
        </w:tc>
      </w:tr>
      <w:tr w:rsidR="00A13CE4" w:rsidTr="0000370C"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0370C" w:rsidRDefault="00A13CE4" w:rsidP="00A1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A1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13CE4" w:rsidTr="0000370C"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13CE4" w:rsidTr="0000370C"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13CE4" w:rsidTr="0000370C"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13CE4" w:rsidTr="0000370C"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A13CE4" w:rsidTr="0000370C"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E4" w:rsidTr="0000370C">
        <w:tc>
          <w:tcPr>
            <w:tcW w:w="1367" w:type="dxa"/>
          </w:tcPr>
          <w:p w:rsidR="0000370C" w:rsidRDefault="0000370C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13CE4" w:rsidTr="0000370C"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A13CE4" w:rsidTr="0000370C"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A13CE4" w:rsidTr="0000370C">
        <w:tc>
          <w:tcPr>
            <w:tcW w:w="1367" w:type="dxa"/>
          </w:tcPr>
          <w:p w:rsidR="0000370C" w:rsidRDefault="00A13CE4" w:rsidP="00A1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13CE4" w:rsidTr="0000370C"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13CE4" w:rsidTr="0000370C"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="0000370C" w:rsidRDefault="00A13CE4" w:rsidP="0000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00370C" w:rsidRDefault="00A13CE4" w:rsidP="0000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4,4</w:t>
      </w:r>
    </w:p>
    <w:p w:rsidR="00A13CE4" w:rsidRDefault="00A13CE4" w:rsidP="0000370C">
      <w:pPr>
        <w:rPr>
          <w:rFonts w:ascii="Times New Roman" w:hAnsi="Times New Roman" w:cs="Times New Roman"/>
          <w:sz w:val="28"/>
          <w:szCs w:val="28"/>
        </w:rPr>
      </w:pPr>
    </w:p>
    <w:p w:rsidR="00A13CE4" w:rsidRDefault="00A13CE4" w:rsidP="0000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Аитова А.И. 4 «А» класс.</w:t>
      </w:r>
    </w:p>
    <w:tbl>
      <w:tblPr>
        <w:tblStyle w:val="a4"/>
        <w:tblW w:w="9720" w:type="dxa"/>
        <w:tblLook w:val="04A0"/>
      </w:tblPr>
      <w:tblGrid>
        <w:gridCol w:w="1906"/>
        <w:gridCol w:w="1297"/>
        <w:gridCol w:w="1298"/>
        <w:gridCol w:w="1298"/>
        <w:gridCol w:w="1298"/>
        <w:gridCol w:w="1327"/>
        <w:gridCol w:w="1296"/>
      </w:tblGrid>
      <w:tr w:rsidR="002C3EC3" w:rsidTr="002C3EC3">
        <w:trPr>
          <w:trHeight w:val="332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9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2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29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</w:p>
        </w:tc>
      </w:tr>
      <w:tr w:rsidR="002C3EC3" w:rsidTr="002C3EC3">
        <w:trPr>
          <w:trHeight w:val="332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97" w:type="dxa"/>
          </w:tcPr>
          <w:p w:rsidR="00A13CE4" w:rsidRDefault="00A13CE4" w:rsidP="00A1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A13CE4" w:rsidRDefault="00A13CE4" w:rsidP="00A1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13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EC3" w:rsidTr="002C3EC3">
        <w:trPr>
          <w:trHeight w:val="319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13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EC3" w:rsidTr="002C3EC3">
        <w:trPr>
          <w:trHeight w:val="332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13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C3EC3" w:rsidTr="002C3EC3">
        <w:trPr>
          <w:trHeight w:val="650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9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13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EC3" w:rsidTr="002C3EC3">
        <w:trPr>
          <w:trHeight w:val="332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9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C3EC3" w:rsidTr="002C3EC3">
        <w:trPr>
          <w:trHeight w:val="650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9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13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EC3" w:rsidTr="002C3EC3">
        <w:trPr>
          <w:trHeight w:val="332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9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13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EC3" w:rsidTr="002C3EC3">
        <w:trPr>
          <w:trHeight w:val="319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29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EC3" w:rsidTr="002C3EC3">
        <w:trPr>
          <w:trHeight w:val="332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97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EC3" w:rsidTr="002C3EC3">
        <w:trPr>
          <w:trHeight w:val="332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97" w:type="dxa"/>
          </w:tcPr>
          <w:p w:rsidR="00A13CE4" w:rsidRDefault="00A13CE4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2C3EC3" w:rsidTr="002C3EC3">
        <w:trPr>
          <w:trHeight w:val="319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7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A13CE4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C3EC3" w:rsidTr="002C3EC3">
        <w:trPr>
          <w:trHeight w:val="344"/>
        </w:trPr>
        <w:tc>
          <w:tcPr>
            <w:tcW w:w="190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A13CE4" w:rsidRDefault="00A13CE4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A13CE4" w:rsidRDefault="00A13CE4" w:rsidP="00A13CE4">
      <w:pPr>
        <w:rPr>
          <w:rFonts w:ascii="Times New Roman" w:hAnsi="Times New Roman" w:cs="Times New Roman"/>
          <w:sz w:val="28"/>
          <w:szCs w:val="28"/>
        </w:rPr>
      </w:pPr>
    </w:p>
    <w:p w:rsidR="00A13CE4" w:rsidRDefault="00A13CE4" w:rsidP="00A13CE4">
      <w:pPr>
        <w:rPr>
          <w:rFonts w:ascii="Times New Roman" w:hAnsi="Times New Roman" w:cs="Times New Roman"/>
          <w:sz w:val="28"/>
          <w:szCs w:val="28"/>
        </w:rPr>
      </w:pPr>
    </w:p>
    <w:p w:rsidR="002C3EC3" w:rsidRDefault="002C3EC3" w:rsidP="00A1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Лозовская И.Е. 4 «Б» класс.</w:t>
      </w:r>
    </w:p>
    <w:tbl>
      <w:tblPr>
        <w:tblStyle w:val="a4"/>
        <w:tblW w:w="9720" w:type="dxa"/>
        <w:tblLook w:val="04A0"/>
      </w:tblPr>
      <w:tblGrid>
        <w:gridCol w:w="1906"/>
        <w:gridCol w:w="1297"/>
        <w:gridCol w:w="1298"/>
        <w:gridCol w:w="1298"/>
        <w:gridCol w:w="1298"/>
        <w:gridCol w:w="1327"/>
        <w:gridCol w:w="1296"/>
      </w:tblGrid>
      <w:tr w:rsidR="002C3EC3" w:rsidTr="00F41380">
        <w:trPr>
          <w:trHeight w:val="332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9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2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29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</w:p>
        </w:tc>
      </w:tr>
      <w:tr w:rsidR="002C3EC3" w:rsidTr="00F41380">
        <w:trPr>
          <w:trHeight w:val="332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9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96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C3EC3" w:rsidTr="00F41380">
        <w:trPr>
          <w:trHeight w:val="319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296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C3EC3" w:rsidTr="00F41380">
        <w:trPr>
          <w:trHeight w:val="332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296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C3EC3" w:rsidTr="00F41380">
        <w:trPr>
          <w:trHeight w:val="650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9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9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C3EC3" w:rsidTr="00F41380">
        <w:trPr>
          <w:trHeight w:val="332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9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96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C3EC3" w:rsidTr="00F41380">
        <w:trPr>
          <w:trHeight w:val="650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9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96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C3EC3" w:rsidTr="00F41380">
        <w:trPr>
          <w:trHeight w:val="332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97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8" w:type="dxa"/>
          </w:tcPr>
          <w:p w:rsidR="002C3EC3" w:rsidRDefault="002C3EC3" w:rsidP="002C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</w:tcPr>
          <w:p w:rsidR="002C3EC3" w:rsidRDefault="002C3EC3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0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EC3" w:rsidTr="00F41380">
        <w:trPr>
          <w:trHeight w:val="319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297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8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C3EC3" w:rsidTr="00F41380">
        <w:trPr>
          <w:trHeight w:val="332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9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8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2C3EC3" w:rsidRDefault="002C3EC3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0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EC3" w:rsidTr="00F41380">
        <w:trPr>
          <w:trHeight w:val="332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97" w:type="dxa"/>
          </w:tcPr>
          <w:p w:rsidR="002C3EC3" w:rsidRDefault="002C3EC3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</w:tcPr>
          <w:p w:rsidR="002C3EC3" w:rsidRDefault="002C3EC3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0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EC3" w:rsidTr="00F41380">
        <w:trPr>
          <w:trHeight w:val="319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7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8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2C3EC3" w:rsidRDefault="00E60E15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C3E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C3EC3" w:rsidTr="00F41380">
        <w:trPr>
          <w:trHeight w:val="344"/>
        </w:trPr>
        <w:tc>
          <w:tcPr>
            <w:tcW w:w="1906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C3EC3" w:rsidRDefault="002C3EC3" w:rsidP="00F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2C3EC3" w:rsidRDefault="002C3EC3" w:rsidP="00E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60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C3EC3" w:rsidRDefault="002C3EC3" w:rsidP="002C3EC3">
      <w:pPr>
        <w:rPr>
          <w:rFonts w:ascii="Times New Roman" w:hAnsi="Times New Roman" w:cs="Times New Roman"/>
          <w:sz w:val="28"/>
          <w:szCs w:val="28"/>
        </w:rPr>
      </w:pPr>
    </w:p>
    <w:p w:rsidR="00E60E15" w:rsidRDefault="00E60E15" w:rsidP="002C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работа методического объединения признана удовлетворительной.</w:t>
      </w:r>
    </w:p>
    <w:p w:rsidR="00E60E15" w:rsidRDefault="00E60E15" w:rsidP="002C3EC3">
      <w:pPr>
        <w:rPr>
          <w:rFonts w:ascii="Times New Roman" w:hAnsi="Times New Roman" w:cs="Times New Roman"/>
          <w:sz w:val="28"/>
          <w:szCs w:val="28"/>
        </w:rPr>
      </w:pPr>
    </w:p>
    <w:p w:rsidR="00E60E15" w:rsidRDefault="00E60E15" w:rsidP="002C3EC3">
      <w:pPr>
        <w:rPr>
          <w:rFonts w:ascii="Times New Roman" w:hAnsi="Times New Roman" w:cs="Times New Roman"/>
          <w:sz w:val="28"/>
          <w:szCs w:val="28"/>
        </w:rPr>
      </w:pPr>
    </w:p>
    <w:p w:rsidR="00667054" w:rsidRDefault="00D16DBF" w:rsidP="00D16DBF">
      <w:pPr>
        <w:pStyle w:val="1"/>
        <w:shd w:val="clear" w:color="auto" w:fill="auto"/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 xml:space="preserve">В 2010/11 </w:t>
      </w:r>
      <w:proofErr w:type="spellStart"/>
      <w:r w:rsidRPr="00D16DBF">
        <w:rPr>
          <w:sz w:val="28"/>
          <w:szCs w:val="28"/>
        </w:rPr>
        <w:t>уч</w:t>
      </w:r>
      <w:proofErr w:type="spellEnd"/>
      <w:r w:rsidRPr="00D16DBF">
        <w:rPr>
          <w:sz w:val="28"/>
          <w:szCs w:val="28"/>
        </w:rPr>
        <w:t xml:space="preserve">. году педагогический коллектив будет работать над темой «Внедрение информационных технологий в </w:t>
      </w:r>
      <w:proofErr w:type="spellStart"/>
      <w:proofErr w:type="gramStart"/>
      <w:r w:rsidRPr="00D16DBF">
        <w:rPr>
          <w:sz w:val="28"/>
          <w:szCs w:val="28"/>
        </w:rPr>
        <w:t>учебно</w:t>
      </w:r>
      <w:proofErr w:type="spellEnd"/>
      <w:r w:rsidRPr="00D16DBF">
        <w:rPr>
          <w:sz w:val="28"/>
          <w:szCs w:val="28"/>
        </w:rPr>
        <w:t>- воспитательный</w:t>
      </w:r>
      <w:proofErr w:type="gramEnd"/>
      <w:r w:rsidRPr="00D16DBF">
        <w:rPr>
          <w:sz w:val="28"/>
          <w:szCs w:val="28"/>
        </w:rPr>
        <w:t xml:space="preserve"> процесс как основополагающего фактора формирования регионального ресурсного центра. Подготовка и прохождение аккредитации школы». В 2010/11 учебном году работа школы будет направлена на реализацию следующих целевых показателей:</w:t>
      </w:r>
    </w:p>
    <w:p w:rsidR="00D16DBF" w:rsidRPr="00D16DBF" w:rsidRDefault="00D16DBF" w:rsidP="00D16DBF">
      <w:pPr>
        <w:pStyle w:val="1"/>
        <w:shd w:val="clear" w:color="auto" w:fill="auto"/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 xml:space="preserve"> </w:t>
      </w:r>
      <w:r w:rsidRPr="00D16DBF">
        <w:rPr>
          <w:rStyle w:val="105pt"/>
          <w:sz w:val="28"/>
          <w:szCs w:val="28"/>
        </w:rPr>
        <w:t>Политика школы в новом учебном году:</w:t>
      </w:r>
    </w:p>
    <w:p w:rsidR="00D16DBF" w:rsidRPr="00D16DBF" w:rsidRDefault="00D16DBF" w:rsidP="00D16DBF">
      <w:pPr>
        <w:pStyle w:val="1"/>
        <w:shd w:val="clear" w:color="auto" w:fill="auto"/>
        <w:ind w:left="200"/>
        <w:jc w:val="center"/>
        <w:rPr>
          <w:sz w:val="28"/>
          <w:szCs w:val="28"/>
        </w:rPr>
      </w:pPr>
      <w:r w:rsidRPr="00D16DBF">
        <w:rPr>
          <w:sz w:val="28"/>
          <w:szCs w:val="28"/>
        </w:rPr>
        <w:t>Создание условий для реализации основных направлений развития общего образования в рамках</w:t>
      </w:r>
    </w:p>
    <w:p w:rsidR="00667054" w:rsidRDefault="00D16DBF" w:rsidP="00D16DBF">
      <w:pPr>
        <w:pStyle w:val="1"/>
        <w:shd w:val="clear" w:color="auto" w:fill="auto"/>
        <w:ind w:left="200"/>
        <w:jc w:val="center"/>
        <w:rPr>
          <w:sz w:val="28"/>
          <w:szCs w:val="28"/>
        </w:rPr>
      </w:pPr>
      <w:r w:rsidRPr="00D16DBF">
        <w:rPr>
          <w:sz w:val="28"/>
          <w:szCs w:val="28"/>
        </w:rPr>
        <w:t>инициативы президента РФ "Наша новая школа".</w:t>
      </w:r>
    </w:p>
    <w:p w:rsidR="00D16DBF" w:rsidRPr="00D16DBF" w:rsidRDefault="00D16DBF" w:rsidP="00D16DBF">
      <w:pPr>
        <w:pStyle w:val="1"/>
        <w:shd w:val="clear" w:color="auto" w:fill="auto"/>
        <w:ind w:left="200"/>
        <w:jc w:val="center"/>
        <w:rPr>
          <w:sz w:val="28"/>
          <w:szCs w:val="28"/>
        </w:rPr>
      </w:pPr>
      <w:r w:rsidRPr="00D16DBF">
        <w:rPr>
          <w:sz w:val="28"/>
          <w:szCs w:val="28"/>
        </w:rPr>
        <w:t xml:space="preserve"> </w:t>
      </w:r>
      <w:r w:rsidRPr="00D16DBF">
        <w:rPr>
          <w:rStyle w:val="105pt"/>
          <w:sz w:val="28"/>
          <w:szCs w:val="28"/>
        </w:rPr>
        <w:t>Приоритетные направления.</w:t>
      </w:r>
    </w:p>
    <w:p w:rsidR="00D16DBF" w:rsidRPr="00D16DBF" w:rsidRDefault="00667054" w:rsidP="00667054">
      <w:pPr>
        <w:pStyle w:val="1"/>
        <w:shd w:val="clear" w:color="auto" w:fill="auto"/>
        <w:tabs>
          <w:tab w:val="left" w:pos="1160"/>
        </w:tabs>
        <w:ind w:left="80"/>
        <w:rPr>
          <w:sz w:val="28"/>
          <w:szCs w:val="28"/>
        </w:rPr>
      </w:pPr>
      <w:r>
        <w:rPr>
          <w:sz w:val="28"/>
          <w:szCs w:val="28"/>
        </w:rPr>
        <w:t>1.</w:t>
      </w:r>
      <w:r w:rsidR="00D16DBF" w:rsidRPr="00D16DBF">
        <w:rPr>
          <w:sz w:val="28"/>
          <w:szCs w:val="28"/>
        </w:rPr>
        <w:t>Создание</w:t>
      </w:r>
      <w:r w:rsidR="00D16DBF" w:rsidRPr="00D16DBF">
        <w:rPr>
          <w:sz w:val="28"/>
          <w:szCs w:val="28"/>
        </w:rPr>
        <w:tab/>
        <w:t>стройной системы всех направлений адаптивной школы в обучении и воспитании.</w:t>
      </w:r>
    </w:p>
    <w:p w:rsidR="00D16DBF" w:rsidRPr="00D16DBF" w:rsidRDefault="00D16DBF" w:rsidP="00667054">
      <w:pPr>
        <w:pStyle w:val="1"/>
        <w:shd w:val="clear" w:color="auto" w:fill="auto"/>
        <w:tabs>
          <w:tab w:val="left" w:pos="354"/>
        </w:tabs>
        <w:ind w:right="320"/>
        <w:rPr>
          <w:sz w:val="28"/>
          <w:szCs w:val="28"/>
        </w:rPr>
      </w:pPr>
      <w:r w:rsidRPr="00D16DBF">
        <w:rPr>
          <w:sz w:val="28"/>
          <w:szCs w:val="28"/>
        </w:rPr>
        <w:t>Предоставление возможности получения качественного бесплатного образования основного общего и среднего (общего) полного образования для всех учащихся школы.</w:t>
      </w:r>
    </w:p>
    <w:p w:rsidR="00D16DBF" w:rsidRPr="00D16DBF" w:rsidRDefault="00667054" w:rsidP="00667054">
      <w:pPr>
        <w:pStyle w:val="1"/>
        <w:shd w:val="clear" w:color="auto" w:fill="auto"/>
        <w:tabs>
          <w:tab w:val="left" w:pos="296"/>
        </w:tabs>
        <w:rPr>
          <w:sz w:val="28"/>
          <w:szCs w:val="28"/>
        </w:rPr>
      </w:pPr>
      <w:r>
        <w:rPr>
          <w:sz w:val="28"/>
          <w:szCs w:val="28"/>
        </w:rPr>
        <w:t>2.С</w:t>
      </w:r>
      <w:r w:rsidR="00D16DBF" w:rsidRPr="00D16DBF">
        <w:rPr>
          <w:sz w:val="28"/>
          <w:szCs w:val="28"/>
        </w:rPr>
        <w:t>оздание условий для раскрытия творческого потенциала учителя и ученика.</w:t>
      </w:r>
    </w:p>
    <w:p w:rsidR="00D16DBF" w:rsidRDefault="00667054" w:rsidP="00667054">
      <w:pPr>
        <w:pStyle w:val="1"/>
        <w:shd w:val="clear" w:color="auto" w:fill="auto"/>
        <w:tabs>
          <w:tab w:val="left" w:pos="344"/>
        </w:tabs>
        <w:ind w:right="320"/>
        <w:rPr>
          <w:sz w:val="28"/>
          <w:szCs w:val="28"/>
        </w:rPr>
      </w:pPr>
      <w:r>
        <w:rPr>
          <w:sz w:val="28"/>
          <w:szCs w:val="28"/>
        </w:rPr>
        <w:t>3.</w:t>
      </w:r>
      <w:r w:rsidR="00D16DBF" w:rsidRPr="00D16DBF">
        <w:rPr>
          <w:sz w:val="28"/>
          <w:szCs w:val="28"/>
        </w:rPr>
        <w:t xml:space="preserve">Обеспечение качественного профильного обучения на третьей ступени обучения и </w:t>
      </w:r>
      <w:proofErr w:type="spellStart"/>
      <w:r w:rsidR="00D16DBF" w:rsidRPr="00D16DBF">
        <w:rPr>
          <w:sz w:val="28"/>
          <w:szCs w:val="28"/>
        </w:rPr>
        <w:t>предпрофильной</w:t>
      </w:r>
      <w:proofErr w:type="spellEnd"/>
      <w:r w:rsidR="00D16DBF" w:rsidRPr="00D16DBF">
        <w:rPr>
          <w:sz w:val="28"/>
          <w:szCs w:val="28"/>
        </w:rPr>
        <w:t xml:space="preserve"> подготовки в основной школе.</w:t>
      </w:r>
    </w:p>
    <w:p w:rsidR="00667054" w:rsidRPr="00D16DBF" w:rsidRDefault="00667054" w:rsidP="00667054">
      <w:pPr>
        <w:pStyle w:val="1"/>
        <w:shd w:val="clear" w:color="auto" w:fill="auto"/>
        <w:tabs>
          <w:tab w:val="left" w:pos="344"/>
        </w:tabs>
        <w:ind w:right="320"/>
        <w:rPr>
          <w:sz w:val="28"/>
          <w:szCs w:val="28"/>
        </w:rPr>
      </w:pPr>
    </w:p>
    <w:p w:rsidR="00D16DBF" w:rsidRPr="00D16DBF" w:rsidRDefault="00D16DBF" w:rsidP="00D16DBF">
      <w:pPr>
        <w:pStyle w:val="11"/>
        <w:keepNext/>
        <w:keepLines/>
        <w:shd w:val="clear" w:color="auto" w:fill="auto"/>
        <w:ind w:left="200"/>
        <w:rPr>
          <w:sz w:val="28"/>
          <w:szCs w:val="28"/>
        </w:rPr>
      </w:pPr>
      <w:bookmarkStart w:id="0" w:name="bookmark0"/>
      <w:r w:rsidRPr="00D16DBF">
        <w:rPr>
          <w:sz w:val="28"/>
          <w:szCs w:val="28"/>
        </w:rPr>
        <w:t>Цели работы школы.</w:t>
      </w:r>
      <w:bookmarkEnd w:id="0"/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262"/>
        </w:tabs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>обеспечить реализацию права каждого учащегося на получение образования в соответствии с законом РФ «Об образовании»;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205"/>
        </w:tabs>
        <w:ind w:left="80"/>
        <w:rPr>
          <w:sz w:val="28"/>
          <w:szCs w:val="28"/>
        </w:rPr>
      </w:pPr>
      <w:r w:rsidRPr="00D16DBF">
        <w:rPr>
          <w:sz w:val="28"/>
          <w:szCs w:val="28"/>
        </w:rPr>
        <w:t>сформировать у учащихся устойчивые познавательные интересы;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267"/>
        </w:tabs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>включить каждого ученика в работу на учебных занятиях в качестве активных участников и организаторов образовательного процесса;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262"/>
        </w:tabs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>усилить влияние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D16DBF" w:rsidRPr="00D16DBF" w:rsidRDefault="00D16DBF" w:rsidP="00D16DBF">
      <w:pPr>
        <w:pStyle w:val="11"/>
        <w:keepNext/>
        <w:keepLines/>
        <w:shd w:val="clear" w:color="auto" w:fill="auto"/>
        <w:ind w:left="200"/>
        <w:rPr>
          <w:sz w:val="28"/>
          <w:szCs w:val="28"/>
        </w:rPr>
      </w:pPr>
      <w:bookmarkStart w:id="1" w:name="bookmark1"/>
      <w:r w:rsidRPr="00D16DBF">
        <w:rPr>
          <w:sz w:val="28"/>
          <w:szCs w:val="28"/>
        </w:rPr>
        <w:t>Задачи работы школы.</w:t>
      </w:r>
      <w:bookmarkEnd w:id="1"/>
    </w:p>
    <w:p w:rsidR="00D16DBF" w:rsidRPr="00D16DBF" w:rsidRDefault="00D16DBF" w:rsidP="00D16DBF">
      <w:pPr>
        <w:pStyle w:val="1"/>
        <w:numPr>
          <w:ilvl w:val="1"/>
          <w:numId w:val="5"/>
        </w:numPr>
        <w:shd w:val="clear" w:color="auto" w:fill="auto"/>
        <w:tabs>
          <w:tab w:val="left" w:pos="1454"/>
        </w:tabs>
        <w:ind w:left="800" w:firstLine="40"/>
        <w:rPr>
          <w:sz w:val="28"/>
          <w:szCs w:val="28"/>
        </w:rPr>
      </w:pPr>
      <w:r w:rsidRPr="00D16DBF">
        <w:rPr>
          <w:sz w:val="28"/>
          <w:szCs w:val="28"/>
        </w:rPr>
        <w:t>Добиться повышения образовательного потенциала педагогов и школьников на основе: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left="800" w:right="720"/>
        <w:jc w:val="both"/>
        <w:rPr>
          <w:sz w:val="28"/>
          <w:szCs w:val="28"/>
        </w:rPr>
      </w:pPr>
      <w:r w:rsidRPr="00D16DBF">
        <w:rPr>
          <w:sz w:val="28"/>
          <w:szCs w:val="28"/>
        </w:rPr>
        <w:t xml:space="preserve">повышения компетентности преподавателей в области диагностики, мониторинга, оценки и самооценки деятельности детей и взрослых через курсовую подготовку, </w:t>
      </w:r>
      <w:proofErr w:type="spellStart"/>
      <w:r w:rsidRPr="00D16DBF">
        <w:rPr>
          <w:sz w:val="28"/>
          <w:szCs w:val="28"/>
        </w:rPr>
        <w:t>внутришкольную</w:t>
      </w:r>
      <w:proofErr w:type="spellEnd"/>
      <w:r w:rsidRPr="00D16DBF">
        <w:rPr>
          <w:sz w:val="28"/>
          <w:szCs w:val="28"/>
        </w:rPr>
        <w:t xml:space="preserve"> учёбу, групповые и индивидуальные консультации, самообразование;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left="800" w:right="320" w:firstLine="40"/>
        <w:rPr>
          <w:sz w:val="28"/>
          <w:szCs w:val="28"/>
        </w:rPr>
      </w:pPr>
      <w:r w:rsidRPr="00D16DBF">
        <w:rPr>
          <w:sz w:val="28"/>
          <w:szCs w:val="28"/>
        </w:rPr>
        <w:t>повышения мотивации обучения, стимулирования творческой и самостоятельной деятельности в образовательном процессе;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left="800" w:right="320" w:firstLine="40"/>
        <w:rPr>
          <w:sz w:val="28"/>
          <w:szCs w:val="28"/>
        </w:rPr>
      </w:pPr>
      <w:r w:rsidRPr="00D16DBF">
        <w:rPr>
          <w:sz w:val="28"/>
          <w:szCs w:val="28"/>
        </w:rPr>
        <w:t xml:space="preserve">развития профессиональных и </w:t>
      </w:r>
      <w:proofErr w:type="spellStart"/>
      <w:r w:rsidRPr="00D16DBF">
        <w:rPr>
          <w:sz w:val="28"/>
          <w:szCs w:val="28"/>
        </w:rPr>
        <w:t>общеучебных</w:t>
      </w:r>
      <w:proofErr w:type="spellEnd"/>
      <w:r w:rsidRPr="00D16DBF">
        <w:rPr>
          <w:sz w:val="28"/>
          <w:szCs w:val="28"/>
        </w:rPr>
        <w:t xml:space="preserve"> навыков и умений на базе освоения программы преемстве </w:t>
      </w:r>
      <w:proofErr w:type="spellStart"/>
      <w:r w:rsidRPr="00D16DBF">
        <w:rPr>
          <w:sz w:val="28"/>
          <w:szCs w:val="28"/>
        </w:rPr>
        <w:t>н</w:t>
      </w:r>
      <w:proofErr w:type="spellEnd"/>
      <w:r w:rsidRPr="00D16DBF">
        <w:rPr>
          <w:sz w:val="28"/>
          <w:szCs w:val="28"/>
        </w:rPr>
        <w:t xml:space="preserve"> </w:t>
      </w:r>
      <w:proofErr w:type="spellStart"/>
      <w:r w:rsidRPr="00D16DBF">
        <w:rPr>
          <w:sz w:val="28"/>
          <w:szCs w:val="28"/>
        </w:rPr>
        <w:t>ности</w:t>
      </w:r>
      <w:proofErr w:type="spellEnd"/>
      <w:r w:rsidRPr="00D16DBF">
        <w:rPr>
          <w:sz w:val="28"/>
          <w:szCs w:val="28"/>
        </w:rPr>
        <w:t>.</w:t>
      </w:r>
    </w:p>
    <w:p w:rsidR="00D16DBF" w:rsidRPr="00D16DBF" w:rsidRDefault="00D16DBF" w:rsidP="00D16DBF">
      <w:pPr>
        <w:pStyle w:val="1"/>
        <w:numPr>
          <w:ilvl w:val="0"/>
          <w:numId w:val="6"/>
        </w:numPr>
        <w:shd w:val="clear" w:color="auto" w:fill="auto"/>
        <w:tabs>
          <w:tab w:val="left" w:pos="1501"/>
        </w:tabs>
        <w:ind w:left="800" w:right="320" w:firstLine="40"/>
        <w:rPr>
          <w:sz w:val="28"/>
          <w:szCs w:val="28"/>
        </w:rPr>
      </w:pPr>
      <w:r w:rsidRPr="00D16DBF">
        <w:rPr>
          <w:sz w:val="28"/>
          <w:szCs w:val="28"/>
        </w:rPr>
        <w:t>Содействовать воспитанию и развитию человека как свободной, ответственной и творческой личности на основе: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left="800" w:right="320" w:firstLine="40"/>
        <w:rPr>
          <w:sz w:val="28"/>
          <w:szCs w:val="28"/>
        </w:rPr>
      </w:pPr>
      <w:r w:rsidRPr="00D16DBF">
        <w:rPr>
          <w:sz w:val="28"/>
          <w:szCs w:val="28"/>
        </w:rPr>
        <w:t>создания условий и соответствующих учебно-воспитательных ситуаций для проявления самостоятельности и ответственности в решении вопросов школьной жизни, участия каждого школьника во внеклассных мероприятиях, творческих конкурсах;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left="800" w:firstLine="40"/>
        <w:rPr>
          <w:sz w:val="28"/>
          <w:szCs w:val="28"/>
        </w:rPr>
      </w:pPr>
      <w:r w:rsidRPr="00D16DBF">
        <w:rPr>
          <w:sz w:val="28"/>
          <w:szCs w:val="28"/>
        </w:rPr>
        <w:t>сохранения и укрепления здоровья детей, приобщения школьников к здоровому образу жизни;</w:t>
      </w:r>
    </w:p>
    <w:p w:rsidR="00667054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920"/>
        </w:tabs>
        <w:ind w:left="80" w:right="320" w:firstLine="740"/>
        <w:rPr>
          <w:sz w:val="28"/>
          <w:szCs w:val="28"/>
        </w:rPr>
      </w:pPr>
      <w:r w:rsidRPr="00D16DBF">
        <w:rPr>
          <w:sz w:val="28"/>
          <w:szCs w:val="28"/>
        </w:rPr>
        <w:t xml:space="preserve">организации занятий по профессиональному самоопределению школьников; </w:t>
      </w:r>
    </w:p>
    <w:p w:rsidR="00D16DBF" w:rsidRPr="00D16DBF" w:rsidRDefault="00D16DBF" w:rsidP="00D16DBF">
      <w:pPr>
        <w:pStyle w:val="1"/>
        <w:numPr>
          <w:ilvl w:val="0"/>
          <w:numId w:val="5"/>
        </w:numPr>
        <w:shd w:val="clear" w:color="auto" w:fill="auto"/>
        <w:tabs>
          <w:tab w:val="left" w:pos="920"/>
        </w:tabs>
        <w:ind w:left="80" w:right="320" w:firstLine="740"/>
        <w:rPr>
          <w:sz w:val="28"/>
          <w:szCs w:val="28"/>
        </w:rPr>
      </w:pPr>
      <w:r w:rsidRPr="00D16DBF">
        <w:rPr>
          <w:rStyle w:val="105pt"/>
          <w:sz w:val="28"/>
          <w:szCs w:val="28"/>
        </w:rPr>
        <w:t>Приоритетные направления методической работы на 2010/2011 учебный год:</w:t>
      </w:r>
    </w:p>
    <w:p w:rsidR="00D16DBF" w:rsidRPr="00D16DBF" w:rsidRDefault="00D16DBF" w:rsidP="00D16DBF">
      <w:pPr>
        <w:pStyle w:val="1"/>
        <w:numPr>
          <w:ilvl w:val="1"/>
          <w:numId w:val="5"/>
        </w:numPr>
        <w:shd w:val="clear" w:color="auto" w:fill="auto"/>
        <w:tabs>
          <w:tab w:val="left" w:pos="1450"/>
        </w:tabs>
        <w:ind w:left="800" w:firstLine="40"/>
        <w:rPr>
          <w:sz w:val="28"/>
          <w:szCs w:val="28"/>
        </w:rPr>
      </w:pPr>
      <w:r w:rsidRPr="00D16DBF">
        <w:rPr>
          <w:sz w:val="28"/>
          <w:szCs w:val="28"/>
        </w:rPr>
        <w:t>Обеспечение управления образовательным процессом в школе.</w:t>
      </w:r>
    </w:p>
    <w:p w:rsidR="00D16DBF" w:rsidRPr="00D16DBF" w:rsidRDefault="00D16DBF" w:rsidP="00D16DBF">
      <w:pPr>
        <w:pStyle w:val="1"/>
        <w:numPr>
          <w:ilvl w:val="1"/>
          <w:numId w:val="5"/>
        </w:numPr>
        <w:shd w:val="clear" w:color="auto" w:fill="auto"/>
        <w:tabs>
          <w:tab w:val="left" w:pos="1501"/>
        </w:tabs>
        <w:ind w:left="800" w:right="320" w:firstLine="40"/>
        <w:rPr>
          <w:sz w:val="28"/>
          <w:szCs w:val="28"/>
        </w:rPr>
      </w:pPr>
      <w:r w:rsidRPr="00D16DBF">
        <w:rPr>
          <w:sz w:val="28"/>
          <w:szCs w:val="28"/>
        </w:rPr>
        <w:lastRenderedPageBreak/>
        <w:t>Обеспечение условий для непрерывного совершенствования профессионального мастерства учителя с учетом методической темы школы.</w:t>
      </w:r>
    </w:p>
    <w:p w:rsidR="00D16DBF" w:rsidRPr="00D16DBF" w:rsidRDefault="00D16DBF" w:rsidP="00D16DBF">
      <w:pPr>
        <w:pStyle w:val="1"/>
        <w:numPr>
          <w:ilvl w:val="1"/>
          <w:numId w:val="5"/>
        </w:numPr>
        <w:shd w:val="clear" w:color="auto" w:fill="auto"/>
        <w:tabs>
          <w:tab w:val="left" w:pos="1478"/>
        </w:tabs>
        <w:ind w:left="800" w:firstLine="40"/>
        <w:rPr>
          <w:sz w:val="28"/>
          <w:szCs w:val="28"/>
        </w:rPr>
      </w:pPr>
      <w:r w:rsidRPr="00D16DBF">
        <w:rPr>
          <w:sz w:val="28"/>
          <w:szCs w:val="28"/>
        </w:rPr>
        <w:t>Информационное обеспечение образовательного процесса.</w:t>
      </w:r>
    </w:p>
    <w:p w:rsidR="00D16DBF" w:rsidRPr="00D16DBF" w:rsidRDefault="00D16DBF" w:rsidP="00D16DBF">
      <w:pPr>
        <w:pStyle w:val="1"/>
        <w:numPr>
          <w:ilvl w:val="1"/>
          <w:numId w:val="5"/>
        </w:numPr>
        <w:shd w:val="clear" w:color="auto" w:fill="auto"/>
        <w:tabs>
          <w:tab w:val="left" w:pos="1478"/>
        </w:tabs>
        <w:ind w:left="800" w:firstLine="40"/>
        <w:rPr>
          <w:sz w:val="28"/>
          <w:szCs w:val="28"/>
        </w:rPr>
      </w:pPr>
      <w:r w:rsidRPr="00D16DBF">
        <w:rPr>
          <w:sz w:val="28"/>
          <w:szCs w:val="28"/>
        </w:rPr>
        <w:t>Обеспечение условий для изучения, обобщения и распространения передового опыта.</w:t>
      </w:r>
    </w:p>
    <w:p w:rsidR="00D16DBF" w:rsidRPr="00D16DBF" w:rsidRDefault="00D16DBF" w:rsidP="00D16DBF">
      <w:pPr>
        <w:pStyle w:val="1"/>
        <w:numPr>
          <w:ilvl w:val="1"/>
          <w:numId w:val="5"/>
        </w:numPr>
        <w:shd w:val="clear" w:color="auto" w:fill="auto"/>
        <w:tabs>
          <w:tab w:val="left" w:pos="1469"/>
        </w:tabs>
        <w:spacing w:after="240"/>
        <w:ind w:left="800" w:firstLine="40"/>
        <w:rPr>
          <w:sz w:val="28"/>
          <w:szCs w:val="28"/>
        </w:rPr>
      </w:pPr>
      <w:r w:rsidRPr="00D16DBF">
        <w:rPr>
          <w:sz w:val="28"/>
          <w:szCs w:val="28"/>
        </w:rPr>
        <w:t>Обеспечение внеклассной работы по учебным предметам.</w:t>
      </w:r>
    </w:p>
    <w:p w:rsidR="00D16DBF" w:rsidRPr="00D16DBF" w:rsidRDefault="00D16DBF" w:rsidP="00D16DBF">
      <w:pPr>
        <w:pStyle w:val="11"/>
        <w:keepNext/>
        <w:keepLines/>
        <w:shd w:val="clear" w:color="auto" w:fill="auto"/>
        <w:ind w:left="80"/>
        <w:jc w:val="left"/>
        <w:rPr>
          <w:sz w:val="28"/>
          <w:szCs w:val="28"/>
        </w:rPr>
      </w:pPr>
      <w:bookmarkStart w:id="2" w:name="bookmark2"/>
      <w:r w:rsidRPr="00D16DBF">
        <w:rPr>
          <w:sz w:val="28"/>
          <w:szCs w:val="28"/>
        </w:rPr>
        <w:t>Цель методической службы на 2010/2011 учебный год:</w:t>
      </w:r>
      <w:bookmarkEnd w:id="2"/>
    </w:p>
    <w:p w:rsidR="00D16DBF" w:rsidRPr="00D16DBF" w:rsidRDefault="00D16DBF" w:rsidP="00D16DBF">
      <w:pPr>
        <w:pStyle w:val="1"/>
        <w:shd w:val="clear" w:color="auto" w:fill="auto"/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>Обеспечение более высокого уровня профессиональной компетентности учителей в условиях создания адаптивной модели школы.</w:t>
      </w:r>
    </w:p>
    <w:p w:rsidR="00D16DBF" w:rsidRPr="00D16DBF" w:rsidRDefault="00D16DBF" w:rsidP="00D16DBF">
      <w:pPr>
        <w:pStyle w:val="11"/>
        <w:keepNext/>
        <w:keepLines/>
        <w:shd w:val="clear" w:color="auto" w:fill="auto"/>
        <w:ind w:left="80"/>
        <w:jc w:val="left"/>
        <w:rPr>
          <w:sz w:val="28"/>
          <w:szCs w:val="28"/>
        </w:rPr>
      </w:pPr>
      <w:bookmarkStart w:id="3" w:name="bookmark3"/>
      <w:r w:rsidRPr="00D16DBF">
        <w:rPr>
          <w:sz w:val="28"/>
          <w:szCs w:val="28"/>
        </w:rPr>
        <w:t>Задачи методической службы на 2010/2011 учебный год:</w:t>
      </w:r>
      <w:bookmarkEnd w:id="3"/>
    </w:p>
    <w:p w:rsidR="00D16DBF" w:rsidRPr="00D16DBF" w:rsidRDefault="00D16DBF" w:rsidP="00D16DBF">
      <w:pPr>
        <w:pStyle w:val="1"/>
        <w:shd w:val="clear" w:color="auto" w:fill="auto"/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>1 .Формирование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D16DBF" w:rsidRPr="00D16DBF" w:rsidRDefault="00D16DBF" w:rsidP="00D16DBF">
      <w:pPr>
        <w:pStyle w:val="1"/>
        <w:shd w:val="clear" w:color="auto" w:fill="auto"/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>2.Стимулирование учителя к применению новых методик обучения, внедрению в практику новых педагогических технологий.</w:t>
      </w:r>
    </w:p>
    <w:p w:rsidR="00D16DBF" w:rsidRPr="00D16DBF" w:rsidRDefault="00D16DBF" w:rsidP="00D16DBF">
      <w:pPr>
        <w:pStyle w:val="1"/>
        <w:shd w:val="clear" w:color="auto" w:fill="auto"/>
        <w:ind w:left="80" w:right="320"/>
        <w:rPr>
          <w:sz w:val="28"/>
          <w:szCs w:val="28"/>
        </w:rPr>
      </w:pPr>
      <w:r w:rsidRPr="00D16DBF">
        <w:rPr>
          <w:sz w:val="28"/>
          <w:szCs w:val="28"/>
        </w:rPr>
        <w:t>3 .Совершенствование педагогического мастерства. 4.Сохранение здоровья учащихся.</w:t>
      </w:r>
    </w:p>
    <w:p w:rsidR="00D16DBF" w:rsidRPr="00D16DBF" w:rsidRDefault="00D16DBF" w:rsidP="00D16DBF">
      <w:pPr>
        <w:pStyle w:val="1"/>
        <w:shd w:val="clear" w:color="auto" w:fill="auto"/>
        <w:ind w:left="80"/>
        <w:rPr>
          <w:sz w:val="28"/>
          <w:szCs w:val="28"/>
        </w:rPr>
      </w:pPr>
      <w:r w:rsidRPr="00D16DBF">
        <w:rPr>
          <w:sz w:val="28"/>
          <w:szCs w:val="28"/>
        </w:rPr>
        <w:t>5.Организация исследовательской деятельности учащихся.</w:t>
      </w:r>
    </w:p>
    <w:p w:rsidR="00E60E15" w:rsidRDefault="00E60E15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2C3EC3">
      <w:pPr>
        <w:rPr>
          <w:rFonts w:ascii="Times New Roman" w:hAnsi="Times New Roman" w:cs="Times New Roman"/>
          <w:sz w:val="28"/>
          <w:szCs w:val="28"/>
        </w:rPr>
      </w:pPr>
    </w:p>
    <w:p w:rsidR="005B54EA" w:rsidRPr="005610B6" w:rsidRDefault="005B54EA" w:rsidP="005B54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lastRenderedPageBreak/>
        <w:t>Цели работы м.о</w:t>
      </w:r>
      <w:proofErr w:type="gramStart"/>
      <w:r w:rsidRPr="005610B6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5610B6">
        <w:rPr>
          <w:rFonts w:ascii="Times New Roman" w:hAnsi="Times New Roman" w:cs="Times New Roman"/>
          <w:b/>
          <w:sz w:val="28"/>
          <w:szCs w:val="28"/>
        </w:rPr>
        <w:t>чителей  начальных классов.</w:t>
      </w:r>
    </w:p>
    <w:p w:rsidR="005B54EA" w:rsidRPr="005610B6" w:rsidRDefault="005B54EA" w:rsidP="005B54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EA" w:rsidRPr="005B54EA" w:rsidRDefault="005B54EA" w:rsidP="005B54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A">
        <w:rPr>
          <w:rFonts w:ascii="Times New Roman" w:hAnsi="Times New Roman" w:cs="Times New Roman"/>
          <w:sz w:val="28"/>
          <w:szCs w:val="28"/>
        </w:rPr>
        <w:t>Повышение теоретического и практического уровня  и педагогической квалификации учителей.</w:t>
      </w:r>
    </w:p>
    <w:p w:rsidR="005B54EA" w:rsidRPr="005B54EA" w:rsidRDefault="005B54EA" w:rsidP="005B5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4EA">
        <w:rPr>
          <w:rFonts w:ascii="Times New Roman" w:hAnsi="Times New Roman" w:cs="Times New Roman"/>
          <w:sz w:val="28"/>
          <w:szCs w:val="28"/>
        </w:rPr>
        <w:t>2. Улучшение организации обучения и воспитания школьников, обобщение и внедрение передового педагогического опыта.</w:t>
      </w:r>
    </w:p>
    <w:p w:rsidR="005B54EA" w:rsidRPr="005B54EA" w:rsidRDefault="005B54EA" w:rsidP="005B5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54EA" w:rsidRPr="00B418C8" w:rsidRDefault="005B54EA" w:rsidP="005B54EA">
      <w:pPr>
        <w:ind w:left="360"/>
        <w:jc w:val="both"/>
        <w:rPr>
          <w:sz w:val="28"/>
          <w:szCs w:val="28"/>
        </w:rPr>
      </w:pPr>
    </w:p>
    <w:p w:rsidR="005B54EA" w:rsidRPr="00B418C8" w:rsidRDefault="005B54EA" w:rsidP="005B54EA">
      <w:pPr>
        <w:ind w:left="360"/>
        <w:jc w:val="both"/>
        <w:rPr>
          <w:sz w:val="28"/>
          <w:szCs w:val="28"/>
        </w:rPr>
      </w:pPr>
    </w:p>
    <w:p w:rsidR="005B54EA" w:rsidRPr="005610B6" w:rsidRDefault="005B54EA" w:rsidP="005B54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 xml:space="preserve">Задачи работы </w:t>
      </w:r>
      <w:proofErr w:type="gramStart"/>
      <w:r w:rsidRPr="005610B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610B6">
        <w:rPr>
          <w:rFonts w:ascii="Times New Roman" w:hAnsi="Times New Roman" w:cs="Times New Roman"/>
          <w:b/>
          <w:sz w:val="28"/>
          <w:szCs w:val="28"/>
        </w:rPr>
        <w:t>.о. учителей начальных классов.</w:t>
      </w:r>
    </w:p>
    <w:p w:rsidR="005B54EA" w:rsidRPr="005B54EA" w:rsidRDefault="005B54EA" w:rsidP="005B54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54EA" w:rsidRPr="005B54EA" w:rsidRDefault="005B54EA" w:rsidP="005B5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4EA">
        <w:rPr>
          <w:rFonts w:ascii="Times New Roman" w:hAnsi="Times New Roman" w:cs="Times New Roman"/>
          <w:sz w:val="28"/>
          <w:szCs w:val="28"/>
        </w:rPr>
        <w:t>1. Усиление внимания к дифференциации и индивидуализации обучения на основе государственных стандартов нового поколения;</w:t>
      </w:r>
    </w:p>
    <w:p w:rsidR="005B54EA" w:rsidRPr="005B54EA" w:rsidRDefault="005B54EA" w:rsidP="005B5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4EA">
        <w:rPr>
          <w:rFonts w:ascii="Times New Roman" w:hAnsi="Times New Roman" w:cs="Times New Roman"/>
          <w:sz w:val="28"/>
          <w:szCs w:val="28"/>
        </w:rPr>
        <w:t xml:space="preserve">2. Освоение и внедрение передовых педагогических технологий обучения, </w:t>
      </w:r>
      <w:proofErr w:type="spellStart"/>
      <w:r w:rsidRPr="005B54E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B54EA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5B54EA" w:rsidRPr="005B54EA" w:rsidRDefault="005B54EA" w:rsidP="005B5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4EA">
        <w:rPr>
          <w:rFonts w:ascii="Times New Roman" w:hAnsi="Times New Roman" w:cs="Times New Roman"/>
          <w:sz w:val="28"/>
          <w:szCs w:val="28"/>
        </w:rPr>
        <w:t>3. Развитие творческого потенциала учителей.</w:t>
      </w:r>
    </w:p>
    <w:p w:rsidR="005B54EA" w:rsidRPr="005B54EA" w:rsidRDefault="005B54EA" w:rsidP="005B5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54EA" w:rsidRPr="00B418C8" w:rsidRDefault="005B54EA" w:rsidP="005B54EA">
      <w:pPr>
        <w:ind w:left="360"/>
        <w:jc w:val="both"/>
        <w:rPr>
          <w:sz w:val="28"/>
          <w:szCs w:val="28"/>
        </w:rPr>
      </w:pPr>
    </w:p>
    <w:p w:rsidR="005B54EA" w:rsidRPr="00B418C8" w:rsidRDefault="005B54EA" w:rsidP="005B54EA">
      <w:pPr>
        <w:ind w:left="360"/>
        <w:jc w:val="both"/>
        <w:rPr>
          <w:sz w:val="28"/>
          <w:szCs w:val="28"/>
        </w:rPr>
      </w:pPr>
    </w:p>
    <w:p w:rsidR="005B54EA" w:rsidRPr="005610B6" w:rsidRDefault="005B54EA" w:rsidP="005B54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 xml:space="preserve">Проблема,  над которой работает </w:t>
      </w:r>
      <w:proofErr w:type="gramStart"/>
      <w:r w:rsidRPr="005610B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610B6">
        <w:rPr>
          <w:rFonts w:ascii="Times New Roman" w:hAnsi="Times New Roman" w:cs="Times New Roman"/>
          <w:b/>
          <w:sz w:val="28"/>
          <w:szCs w:val="28"/>
        </w:rPr>
        <w:t>.о.:</w:t>
      </w:r>
    </w:p>
    <w:p w:rsidR="005B54EA" w:rsidRPr="005610B6" w:rsidRDefault="005B54EA" w:rsidP="005B54E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 xml:space="preserve"> « Эффективные педагогические и </w:t>
      </w:r>
      <w:proofErr w:type="spellStart"/>
      <w:r w:rsidRPr="005610B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610B6">
        <w:rPr>
          <w:rFonts w:ascii="Times New Roman" w:hAnsi="Times New Roman" w:cs="Times New Roman"/>
          <w:b/>
          <w:sz w:val="28"/>
          <w:szCs w:val="28"/>
        </w:rPr>
        <w:t xml:space="preserve"> технологии как фактор повышения качества начального образования».</w:t>
      </w:r>
    </w:p>
    <w:p w:rsidR="005B54EA" w:rsidRPr="005B54EA" w:rsidRDefault="005B54EA" w:rsidP="005B5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7054" w:rsidRPr="00D16DBF" w:rsidRDefault="00667054" w:rsidP="002C3EC3">
      <w:pPr>
        <w:rPr>
          <w:rFonts w:ascii="Times New Roman" w:hAnsi="Times New Roman" w:cs="Times New Roman"/>
          <w:sz w:val="28"/>
          <w:szCs w:val="28"/>
        </w:rPr>
      </w:pPr>
    </w:p>
    <w:p w:rsidR="002C3EC3" w:rsidRDefault="002C3EC3" w:rsidP="00A13CE4">
      <w:pPr>
        <w:rPr>
          <w:rFonts w:ascii="Times New Roman" w:hAnsi="Times New Roman" w:cs="Times New Roman"/>
          <w:sz w:val="28"/>
          <w:szCs w:val="28"/>
        </w:rPr>
      </w:pPr>
    </w:p>
    <w:p w:rsidR="002C3EC3" w:rsidRDefault="002C3EC3" w:rsidP="00A13CE4">
      <w:pPr>
        <w:rPr>
          <w:rFonts w:ascii="Times New Roman" w:hAnsi="Times New Roman" w:cs="Times New Roman"/>
          <w:sz w:val="28"/>
          <w:szCs w:val="28"/>
        </w:rPr>
      </w:pPr>
    </w:p>
    <w:p w:rsidR="00A13CE4" w:rsidRDefault="00A13CE4" w:rsidP="0000370C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A77356">
      <w:pPr>
        <w:rPr>
          <w:rFonts w:ascii="Times New Roman" w:hAnsi="Times New Roman" w:cs="Times New Roman"/>
          <w:sz w:val="28"/>
          <w:szCs w:val="28"/>
        </w:rPr>
      </w:pPr>
    </w:p>
    <w:p w:rsidR="00D16DBF" w:rsidRDefault="00D16DBF" w:rsidP="00A77356">
      <w:pPr>
        <w:rPr>
          <w:rFonts w:ascii="Times New Roman" w:hAnsi="Times New Roman" w:cs="Times New Roman"/>
          <w:sz w:val="28"/>
          <w:szCs w:val="28"/>
        </w:rPr>
      </w:pPr>
    </w:p>
    <w:p w:rsidR="00D16DBF" w:rsidRDefault="00D16DBF" w:rsidP="00A77356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A77356">
      <w:pPr>
        <w:rPr>
          <w:rFonts w:ascii="Times New Roman" w:hAnsi="Times New Roman" w:cs="Times New Roman"/>
          <w:sz w:val="28"/>
          <w:szCs w:val="28"/>
        </w:rPr>
      </w:pPr>
    </w:p>
    <w:p w:rsidR="007B6312" w:rsidRDefault="007B6312" w:rsidP="00A77356">
      <w:pPr>
        <w:rPr>
          <w:rFonts w:ascii="Times New Roman" w:hAnsi="Times New Roman" w:cs="Times New Roman"/>
          <w:sz w:val="28"/>
          <w:szCs w:val="28"/>
        </w:rPr>
      </w:pPr>
    </w:p>
    <w:p w:rsidR="007B6312" w:rsidRPr="005610B6" w:rsidRDefault="007B6312" w:rsidP="007B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>Планирование работы на 2010-2011 учебный год.</w:t>
      </w:r>
    </w:p>
    <w:p w:rsidR="007B6312" w:rsidRDefault="007B6312" w:rsidP="007B6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B6312" w:rsidTr="007B6312">
        <w:tc>
          <w:tcPr>
            <w:tcW w:w="3190" w:type="dxa"/>
          </w:tcPr>
          <w:p w:rsidR="007B6312" w:rsidRDefault="007B6312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7B6312" w:rsidRDefault="007B6312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7B6312" w:rsidRDefault="007B6312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и ответственные</w:t>
            </w:r>
          </w:p>
        </w:tc>
      </w:tr>
      <w:tr w:rsidR="007B6312" w:rsidTr="007B6312">
        <w:tc>
          <w:tcPr>
            <w:tcW w:w="3190" w:type="dxa"/>
          </w:tcPr>
          <w:p w:rsidR="007B6312" w:rsidRDefault="007B6312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</w:t>
            </w:r>
          </w:p>
        </w:tc>
        <w:tc>
          <w:tcPr>
            <w:tcW w:w="3190" w:type="dxa"/>
          </w:tcPr>
          <w:p w:rsidR="007B6312" w:rsidRDefault="007B6312" w:rsidP="007B6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августовской конференции.</w:t>
            </w:r>
          </w:p>
          <w:p w:rsidR="007B6312" w:rsidRDefault="007B6312" w:rsidP="007B6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учителей на семинаре августовской конференции.</w:t>
            </w:r>
          </w:p>
          <w:p w:rsidR="007B6312" w:rsidRDefault="007B6312" w:rsidP="007B6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  <w:p w:rsidR="007B6312" w:rsidRPr="007B6312" w:rsidRDefault="007B6312" w:rsidP="007B6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календарно- тематического планирования</w:t>
            </w:r>
            <w:r w:rsidR="00A03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B6312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учителя, проходящие аттестацию.</w:t>
            </w: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</w:tc>
      </w:tr>
      <w:tr w:rsidR="007B6312" w:rsidTr="007B6312">
        <w:tc>
          <w:tcPr>
            <w:tcW w:w="3190" w:type="dxa"/>
          </w:tcPr>
          <w:p w:rsidR="007B6312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кабинетов,</w:t>
            </w:r>
          </w:p>
          <w:p w:rsidR="00A03733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3733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="00A03733">
              <w:rPr>
                <w:rFonts w:ascii="Times New Roman" w:hAnsi="Times New Roman" w:cs="Times New Roman"/>
                <w:sz w:val="28"/>
                <w:szCs w:val="28"/>
              </w:rPr>
              <w:t>- методического</w:t>
            </w:r>
            <w:proofErr w:type="gramEnd"/>
            <w:r w:rsidR="00A0373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обеспечения.</w:t>
            </w:r>
          </w:p>
        </w:tc>
        <w:tc>
          <w:tcPr>
            <w:tcW w:w="3190" w:type="dxa"/>
          </w:tcPr>
          <w:p w:rsidR="007B6312" w:rsidRDefault="00A03733" w:rsidP="00A037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списка первоклассников.</w:t>
            </w:r>
          </w:p>
          <w:p w:rsidR="00A03733" w:rsidRDefault="00A03733" w:rsidP="00A037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классам и комплектация первого класса.</w:t>
            </w:r>
          </w:p>
          <w:p w:rsidR="00A03733" w:rsidRPr="00A03733" w:rsidRDefault="00A03733" w:rsidP="00A037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группе продлённого дня.</w:t>
            </w:r>
          </w:p>
        </w:tc>
        <w:tc>
          <w:tcPr>
            <w:tcW w:w="3191" w:type="dxa"/>
          </w:tcPr>
          <w:p w:rsidR="007B6312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Аитова А.И.</w:t>
            </w: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Лозовская И.Е.</w:t>
            </w: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733" w:rsidRDefault="00A03733" w:rsidP="007B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А.М.</w:t>
            </w:r>
          </w:p>
        </w:tc>
      </w:tr>
    </w:tbl>
    <w:p w:rsidR="007B6312" w:rsidRDefault="007B6312" w:rsidP="007B6312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7B6312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7B6312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7B6312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7B6312">
      <w:pPr>
        <w:rPr>
          <w:rFonts w:ascii="Times New Roman" w:hAnsi="Times New Roman" w:cs="Times New Roman"/>
          <w:sz w:val="28"/>
          <w:szCs w:val="28"/>
        </w:rPr>
      </w:pPr>
    </w:p>
    <w:p w:rsidR="00FC6AAF" w:rsidRDefault="00FC6AAF" w:rsidP="00FC6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C6AAF" w:rsidTr="00FC6AAF">
        <w:tc>
          <w:tcPr>
            <w:tcW w:w="3190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6AAF" w:rsidTr="00FC6AAF">
        <w:tc>
          <w:tcPr>
            <w:tcW w:w="3190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190" w:type="dxa"/>
          </w:tcPr>
          <w:p w:rsidR="00FC6AAF" w:rsidRDefault="00FC6AAF" w:rsidP="00FC6A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контрольные работы.</w:t>
            </w:r>
          </w:p>
          <w:p w:rsidR="00FC6AAF" w:rsidRDefault="00FC6AAF" w:rsidP="00FC6A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работы.</w:t>
            </w:r>
          </w:p>
          <w:p w:rsidR="00FC6AAF" w:rsidRPr="00FC6AAF" w:rsidRDefault="00FC6AAF" w:rsidP="00FC6A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утверждение 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и календарно- тематического планирования.</w:t>
            </w:r>
          </w:p>
        </w:tc>
        <w:tc>
          <w:tcPr>
            <w:tcW w:w="3191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</w:tc>
      </w:tr>
      <w:tr w:rsidR="00FC6AAF" w:rsidTr="00FC6AAF">
        <w:tc>
          <w:tcPr>
            <w:tcW w:w="3190" w:type="dxa"/>
          </w:tcPr>
          <w:p w:rsidR="00320647" w:rsidRDefault="001E2D9B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 аттестации учителей</w:t>
            </w:r>
          </w:p>
          <w:p w:rsidR="00FC6AAF" w:rsidRDefault="001E2D9B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 этап)</w:t>
            </w:r>
          </w:p>
        </w:tc>
        <w:tc>
          <w:tcPr>
            <w:tcW w:w="3190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AAF" w:rsidRDefault="00FC6AAF" w:rsidP="00FC6AAF">
      <w:pPr>
        <w:rPr>
          <w:rFonts w:ascii="Times New Roman" w:hAnsi="Times New Roman" w:cs="Times New Roman"/>
          <w:sz w:val="28"/>
          <w:szCs w:val="28"/>
        </w:rPr>
      </w:pPr>
    </w:p>
    <w:p w:rsidR="00FC6AAF" w:rsidRDefault="00FC6AAF" w:rsidP="00FC6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C6AAF" w:rsidTr="00FC6AAF">
        <w:tc>
          <w:tcPr>
            <w:tcW w:w="3190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6AAF" w:rsidTr="00FC6AAF">
        <w:tc>
          <w:tcPr>
            <w:tcW w:w="3190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школы «Будущий первоклассник».</w:t>
            </w:r>
          </w:p>
        </w:tc>
        <w:tc>
          <w:tcPr>
            <w:tcW w:w="3190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школы, подготовка документации, деление по классам.</w:t>
            </w:r>
          </w:p>
        </w:tc>
        <w:tc>
          <w:tcPr>
            <w:tcW w:w="3191" w:type="dxa"/>
          </w:tcPr>
          <w:p w:rsidR="00FC6AAF" w:rsidRDefault="00FC6AAF" w:rsidP="00FC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школьный психолог.</w:t>
            </w:r>
          </w:p>
        </w:tc>
      </w:tr>
    </w:tbl>
    <w:p w:rsidR="00FC6AAF" w:rsidRDefault="00FC6AAF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C6AAF">
      <w:pPr>
        <w:rPr>
          <w:rFonts w:ascii="Times New Roman" w:hAnsi="Times New Roman" w:cs="Times New Roman"/>
          <w:sz w:val="28"/>
          <w:szCs w:val="28"/>
        </w:rPr>
      </w:pPr>
    </w:p>
    <w:p w:rsidR="00FC6AAF" w:rsidRPr="008B1A77" w:rsidRDefault="00FC6AAF" w:rsidP="00FC6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C6AAF" w:rsidTr="00FC6AAF">
        <w:tc>
          <w:tcPr>
            <w:tcW w:w="3190" w:type="dxa"/>
          </w:tcPr>
          <w:p w:rsidR="00FC6AAF" w:rsidRDefault="003B6F6E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FC6AAF" w:rsidRDefault="003B6F6E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FC6AAF" w:rsidRDefault="003B6F6E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6AAF" w:rsidTr="00FC6AAF">
        <w:tc>
          <w:tcPr>
            <w:tcW w:w="3190" w:type="dxa"/>
          </w:tcPr>
          <w:p w:rsidR="00FC6AAF" w:rsidRDefault="003B6F6E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.о. 1.«Педагогический смысл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образовательной деятельности»</w:t>
            </w:r>
            <w:r w:rsidR="00AF75F9">
              <w:rPr>
                <w:rFonts w:ascii="Times New Roman" w:hAnsi="Times New Roman" w:cs="Times New Roman"/>
                <w:sz w:val="28"/>
                <w:szCs w:val="28"/>
              </w:rPr>
              <w:t>. (Н.ш.№5, 2010г)</w:t>
            </w:r>
          </w:p>
          <w:p w:rsidR="003B6F6E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Проблемы методических разработок рабочих программ в свете решений ФГОС</w:t>
            </w:r>
            <w:r w:rsidR="00AF75F9">
              <w:rPr>
                <w:rFonts w:ascii="Times New Roman" w:hAnsi="Times New Roman" w:cs="Times New Roman"/>
                <w:sz w:val="28"/>
                <w:szCs w:val="28"/>
              </w:rPr>
              <w:t>. (Н.ш. №5,2010г)</w:t>
            </w: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успеваемости за 1 четверть.</w:t>
            </w:r>
          </w:p>
        </w:tc>
        <w:tc>
          <w:tcPr>
            <w:tcW w:w="3190" w:type="dxa"/>
          </w:tcPr>
          <w:p w:rsidR="00FC6AAF" w:rsidRDefault="00FC6AAF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3191" w:type="dxa"/>
          </w:tcPr>
          <w:p w:rsidR="00FC6AAF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38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</w:tc>
      </w:tr>
      <w:tr w:rsidR="00FC6AAF" w:rsidTr="00FC6AAF">
        <w:tc>
          <w:tcPr>
            <w:tcW w:w="3190" w:type="dxa"/>
          </w:tcPr>
          <w:p w:rsidR="00FC6AAF" w:rsidRDefault="00EA7F38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познакомиться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сопровождением образовательной деятельности в начальной школе.</w:t>
            </w:r>
          </w:p>
          <w:p w:rsidR="00EA7F38" w:rsidRDefault="00EA7F38" w:rsidP="00EA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разнообразие условий разработок и модификаций примерных программ  к условиям образовательного учреждения.</w:t>
            </w:r>
          </w:p>
        </w:tc>
        <w:tc>
          <w:tcPr>
            <w:tcW w:w="3190" w:type="dxa"/>
          </w:tcPr>
          <w:p w:rsidR="00FC6AAF" w:rsidRDefault="00AF75F9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школьного уровня, проведение олимпиад федерального значения.</w:t>
            </w:r>
          </w:p>
        </w:tc>
        <w:tc>
          <w:tcPr>
            <w:tcW w:w="3191" w:type="dxa"/>
          </w:tcPr>
          <w:p w:rsidR="00FC6AAF" w:rsidRDefault="00FC6AAF" w:rsidP="00FC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AAF" w:rsidRDefault="00FC6AAF" w:rsidP="00FC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F38" w:rsidRDefault="00EA7F38" w:rsidP="00FC6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A7F38" w:rsidTr="00EA7F38">
        <w:tc>
          <w:tcPr>
            <w:tcW w:w="3190" w:type="dxa"/>
          </w:tcPr>
          <w:p w:rsidR="00EA7F38" w:rsidRDefault="00EA7F38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EA7F38" w:rsidRDefault="00EA7F38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EA7F38" w:rsidRDefault="00EA7F38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7F38" w:rsidTr="00EA7F38">
        <w:tc>
          <w:tcPr>
            <w:tcW w:w="3190" w:type="dxa"/>
          </w:tcPr>
          <w:p w:rsidR="00EA7F38" w:rsidRDefault="00EA7F38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190" w:type="dxa"/>
          </w:tcPr>
          <w:p w:rsidR="00EA7F38" w:rsidRDefault="00AF75F9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административные контрольные работы, проверка техники чтения.</w:t>
            </w:r>
          </w:p>
          <w:p w:rsidR="00AF75F9" w:rsidRDefault="00AF75F9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и взаимопроверка тетрадей по параллелям.</w:t>
            </w:r>
          </w:p>
        </w:tc>
        <w:tc>
          <w:tcPr>
            <w:tcW w:w="3191" w:type="dxa"/>
          </w:tcPr>
          <w:p w:rsidR="00EA7F38" w:rsidRDefault="00AF75F9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  <w:p w:rsidR="00AF75F9" w:rsidRDefault="00AF75F9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  <w:p w:rsidR="00AF75F9" w:rsidRDefault="00AF75F9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F9" w:rsidRDefault="00AF75F9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F9" w:rsidRDefault="00AF75F9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F9" w:rsidRDefault="00AF75F9" w:rsidP="00EA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</w:tr>
    </w:tbl>
    <w:p w:rsidR="00EA7F38" w:rsidRDefault="00EA7F38" w:rsidP="00EA7F38">
      <w:pPr>
        <w:rPr>
          <w:rFonts w:ascii="Times New Roman" w:hAnsi="Times New Roman" w:cs="Times New Roman"/>
          <w:sz w:val="28"/>
          <w:szCs w:val="28"/>
        </w:rPr>
      </w:pPr>
    </w:p>
    <w:p w:rsidR="00AF75F9" w:rsidRPr="008B1A77" w:rsidRDefault="00AF75F9" w:rsidP="00AF7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F75F9" w:rsidTr="00AF75F9">
        <w:tc>
          <w:tcPr>
            <w:tcW w:w="3190" w:type="dxa"/>
          </w:tcPr>
          <w:p w:rsidR="00AF75F9" w:rsidRDefault="00AF75F9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AF75F9" w:rsidRDefault="00AF75F9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AF75F9" w:rsidRDefault="00AF75F9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F75F9" w:rsidTr="00AF75F9">
        <w:tc>
          <w:tcPr>
            <w:tcW w:w="3190" w:type="dxa"/>
          </w:tcPr>
          <w:p w:rsidR="00601FD2" w:rsidRDefault="00601FD2" w:rsidP="0060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  <w:p w:rsidR="00601FD2" w:rsidRDefault="00601FD2" w:rsidP="0060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1.«Возможности мотивации учебной деятельности младших школьников» </w:t>
            </w:r>
          </w:p>
          <w:p w:rsidR="00AF75F9" w:rsidRDefault="00601FD2" w:rsidP="0060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№12 2009г).</w:t>
            </w:r>
          </w:p>
          <w:p w:rsidR="00601FD2" w:rsidRDefault="00601FD2" w:rsidP="0060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над выразительностью речи как метод обучения творческому чтению»</w:t>
            </w:r>
          </w:p>
          <w:p w:rsidR="00601FD2" w:rsidRDefault="00601FD2" w:rsidP="0060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№12 2009г).</w:t>
            </w:r>
          </w:p>
          <w:p w:rsidR="00601FD2" w:rsidRDefault="00601FD2" w:rsidP="0060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работы за 1 полугодие.</w:t>
            </w:r>
          </w:p>
          <w:p w:rsidR="001E2D9B" w:rsidRDefault="001E2D9B" w:rsidP="0060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</w:tc>
        <w:tc>
          <w:tcPr>
            <w:tcW w:w="3190" w:type="dxa"/>
          </w:tcPr>
          <w:p w:rsidR="00AF75F9" w:rsidRDefault="00AF75F9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Доклад.</w:t>
            </w: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Доклад.</w:t>
            </w: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Выступление.</w:t>
            </w:r>
          </w:p>
        </w:tc>
        <w:tc>
          <w:tcPr>
            <w:tcW w:w="3191" w:type="dxa"/>
          </w:tcPr>
          <w:p w:rsidR="00AF75F9" w:rsidRDefault="00AF75F9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D2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</w:tc>
      </w:tr>
      <w:tr w:rsidR="00AF75F9" w:rsidTr="00AF75F9">
        <w:tc>
          <w:tcPr>
            <w:tcW w:w="3190" w:type="dxa"/>
          </w:tcPr>
          <w:p w:rsidR="00AF75F9" w:rsidRDefault="00601FD2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="00E6136F">
              <w:rPr>
                <w:rFonts w:ascii="Times New Roman" w:hAnsi="Times New Roman" w:cs="Times New Roman"/>
                <w:sz w:val="28"/>
                <w:szCs w:val="28"/>
              </w:rPr>
              <w:t>показать значение мотивации учебной деятельности – важнейшего элемента успешности ученика;</w:t>
            </w:r>
          </w:p>
          <w:p w:rsidR="00E6136F" w:rsidRDefault="00E6136F" w:rsidP="001E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этапы и методы творческого чтения, </w:t>
            </w:r>
            <w:r w:rsidR="001E2D9B">
              <w:rPr>
                <w:rFonts w:ascii="Times New Roman" w:hAnsi="Times New Roman" w:cs="Times New Roman"/>
                <w:sz w:val="28"/>
                <w:szCs w:val="28"/>
              </w:rPr>
              <w:t>развитие качественного чтения.</w:t>
            </w:r>
          </w:p>
        </w:tc>
        <w:tc>
          <w:tcPr>
            <w:tcW w:w="3190" w:type="dxa"/>
          </w:tcPr>
          <w:p w:rsidR="00AF75F9" w:rsidRDefault="00AF75F9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75F9" w:rsidRDefault="00AF75F9" w:rsidP="00AF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5F9" w:rsidRDefault="00AF75F9" w:rsidP="00AF7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D9B" w:rsidRDefault="001E2D9B" w:rsidP="00AF7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D9B" w:rsidRPr="008B1A77" w:rsidRDefault="001E2D9B" w:rsidP="001E2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E2D9B" w:rsidTr="001E2D9B"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2D9B" w:rsidTr="001E2D9B"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конкурсах- олимпиадах.</w:t>
            </w:r>
          </w:p>
        </w:tc>
        <w:tc>
          <w:tcPr>
            <w:tcW w:w="3191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</w:tr>
      <w:tr w:rsidR="001E2D9B" w:rsidTr="001E2D9B"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аттестации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этап)</w:t>
            </w:r>
          </w:p>
        </w:tc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D9B" w:rsidRDefault="001E2D9B" w:rsidP="001E2D9B">
      <w:pPr>
        <w:rPr>
          <w:rFonts w:ascii="Times New Roman" w:hAnsi="Times New Roman" w:cs="Times New Roman"/>
          <w:sz w:val="28"/>
          <w:szCs w:val="28"/>
        </w:rPr>
      </w:pPr>
    </w:p>
    <w:p w:rsidR="001E2D9B" w:rsidRDefault="001E2D9B" w:rsidP="001E2D9B">
      <w:pPr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1E2D9B">
      <w:pPr>
        <w:rPr>
          <w:rFonts w:ascii="Times New Roman" w:hAnsi="Times New Roman" w:cs="Times New Roman"/>
          <w:sz w:val="28"/>
          <w:szCs w:val="28"/>
        </w:rPr>
      </w:pPr>
    </w:p>
    <w:p w:rsidR="001E2D9B" w:rsidRDefault="001E2D9B" w:rsidP="001E2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E2D9B" w:rsidTr="001E2D9B"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2D9B" w:rsidTr="001E2D9B">
        <w:tc>
          <w:tcPr>
            <w:tcW w:w="3190" w:type="dxa"/>
          </w:tcPr>
          <w:p w:rsidR="001E2D9B" w:rsidRDefault="00323DB9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CC6">
              <w:rPr>
                <w:rFonts w:ascii="Times New Roman" w:hAnsi="Times New Roman" w:cs="Times New Roman"/>
                <w:sz w:val="28"/>
                <w:szCs w:val="28"/>
              </w:rPr>
              <w:t>«Организация контроля и самоконтроля учащихся в процессе обучения списыванию». (Н.ш.№4 2010г).</w:t>
            </w:r>
          </w:p>
          <w:p w:rsidR="00C12746" w:rsidRDefault="00323DB9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2746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президентской инициативы «Наша новая школа».</w:t>
            </w:r>
          </w:p>
          <w:p w:rsidR="00323DB9" w:rsidRDefault="00C1274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 2010г)</w:t>
            </w:r>
          </w:p>
          <w:p w:rsidR="00323DB9" w:rsidRDefault="00323DB9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E2D9B" w:rsidRDefault="00065CC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дискуссия.</w:t>
            </w:r>
          </w:p>
          <w:p w:rsidR="00323DB9" w:rsidRDefault="00323DB9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игр- конкурсов и олимпиад разного уровня.</w:t>
            </w:r>
          </w:p>
        </w:tc>
        <w:tc>
          <w:tcPr>
            <w:tcW w:w="3191" w:type="dxa"/>
          </w:tcPr>
          <w:p w:rsidR="001E2D9B" w:rsidRDefault="00065CC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У.Б.</w:t>
            </w:r>
          </w:p>
          <w:p w:rsidR="00065CC6" w:rsidRDefault="00065CC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Г.Н.</w:t>
            </w:r>
          </w:p>
          <w:p w:rsidR="00065CC6" w:rsidRDefault="00065CC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Е.Н.</w:t>
            </w:r>
          </w:p>
          <w:p w:rsidR="00065CC6" w:rsidRDefault="00065CC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Аитова А.И.</w:t>
            </w:r>
          </w:p>
          <w:p w:rsidR="00C12746" w:rsidRDefault="00C1274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46" w:rsidRDefault="00C1274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46" w:rsidRDefault="00C1274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46" w:rsidRDefault="00C1274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</w:tc>
      </w:tr>
      <w:tr w:rsidR="001E2D9B" w:rsidTr="001E2D9B">
        <w:tc>
          <w:tcPr>
            <w:tcW w:w="3190" w:type="dxa"/>
          </w:tcPr>
          <w:p w:rsidR="001E2D9B" w:rsidRDefault="00065CC6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разобрать методические приёмы обучения списыванию, поделиться опытом работы по организации контроля и самоконтроля.</w:t>
            </w:r>
          </w:p>
        </w:tc>
        <w:tc>
          <w:tcPr>
            <w:tcW w:w="3190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E2D9B" w:rsidRDefault="001E2D9B" w:rsidP="001E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5A" w:rsidRDefault="00065CC6" w:rsidP="001E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5A" w:rsidRDefault="00512C5A" w:rsidP="001E2D9B">
      <w:pPr>
        <w:rPr>
          <w:rFonts w:ascii="Times New Roman" w:hAnsi="Times New Roman" w:cs="Times New Roman"/>
          <w:sz w:val="28"/>
          <w:szCs w:val="28"/>
        </w:rPr>
      </w:pPr>
    </w:p>
    <w:p w:rsidR="00C12746" w:rsidRDefault="00C12746" w:rsidP="001E2D9B">
      <w:pPr>
        <w:rPr>
          <w:rFonts w:ascii="Times New Roman" w:hAnsi="Times New Roman" w:cs="Times New Roman"/>
          <w:sz w:val="28"/>
          <w:szCs w:val="28"/>
        </w:rPr>
      </w:pPr>
    </w:p>
    <w:p w:rsidR="00512C5A" w:rsidRDefault="00512C5A" w:rsidP="001E2D9B">
      <w:pPr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1E2D9B">
      <w:pPr>
        <w:rPr>
          <w:rFonts w:ascii="Times New Roman" w:hAnsi="Times New Roman" w:cs="Times New Roman"/>
          <w:sz w:val="28"/>
          <w:szCs w:val="28"/>
        </w:rPr>
      </w:pPr>
    </w:p>
    <w:p w:rsidR="00065CC6" w:rsidRDefault="00065CC6" w:rsidP="00065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65CC6" w:rsidTr="00065CC6">
        <w:tc>
          <w:tcPr>
            <w:tcW w:w="3190" w:type="dxa"/>
          </w:tcPr>
          <w:p w:rsidR="00065CC6" w:rsidRDefault="00065CC6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065CC6" w:rsidRDefault="00065CC6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065CC6" w:rsidRDefault="00065CC6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65CC6" w:rsidTr="00065CC6">
        <w:tc>
          <w:tcPr>
            <w:tcW w:w="3190" w:type="dxa"/>
          </w:tcPr>
          <w:p w:rsidR="00065CC6" w:rsidRDefault="00065CC6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190" w:type="dxa"/>
          </w:tcPr>
          <w:p w:rsidR="00065CC6" w:rsidRDefault="00320647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CC6">
              <w:rPr>
                <w:rFonts w:ascii="Times New Roman" w:hAnsi="Times New Roman" w:cs="Times New Roman"/>
                <w:sz w:val="28"/>
                <w:szCs w:val="28"/>
              </w:rPr>
              <w:t>Проведение «Интеллектуального марафона младших школьников»</w:t>
            </w:r>
          </w:p>
          <w:p w:rsidR="00065CC6" w:rsidRDefault="00065CC6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(проведение недели младших школьников).</w:t>
            </w:r>
          </w:p>
          <w:p w:rsidR="00320647" w:rsidRDefault="00320647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Завершение работы школы «Будущий первоклассник»</w:t>
            </w:r>
          </w:p>
          <w:p w:rsidR="00320647" w:rsidRDefault="00320647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CC6" w:rsidRDefault="00512C5A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  <w:p w:rsidR="00512C5A" w:rsidRDefault="00512C5A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  <w:p w:rsidR="00512C5A" w:rsidRDefault="00512C5A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  <w:p w:rsidR="00320647" w:rsidRDefault="00320647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47" w:rsidRDefault="00320647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47" w:rsidRDefault="00320647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47" w:rsidRDefault="00320647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 классов</w:t>
            </w:r>
          </w:p>
        </w:tc>
      </w:tr>
      <w:tr w:rsidR="00065CC6" w:rsidTr="00065CC6">
        <w:tc>
          <w:tcPr>
            <w:tcW w:w="3190" w:type="dxa"/>
          </w:tcPr>
          <w:p w:rsidR="00065CC6" w:rsidRDefault="00065CC6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CC6" w:rsidRDefault="00065CC6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сферу учащихся</w:t>
            </w:r>
            <w:r w:rsidR="00512C5A">
              <w:rPr>
                <w:rFonts w:ascii="Times New Roman" w:hAnsi="Times New Roman" w:cs="Times New Roman"/>
                <w:sz w:val="28"/>
                <w:szCs w:val="28"/>
              </w:rPr>
              <w:t>; создавать условия для развития интеллектуальных способностей, накопления положительного опыта познания младших школьников.</w:t>
            </w:r>
          </w:p>
        </w:tc>
        <w:tc>
          <w:tcPr>
            <w:tcW w:w="3191" w:type="dxa"/>
          </w:tcPr>
          <w:p w:rsidR="00065CC6" w:rsidRDefault="00065CC6" w:rsidP="00065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C6" w:rsidRPr="008B1A77" w:rsidRDefault="00065CC6" w:rsidP="00065CC6">
      <w:pPr>
        <w:rPr>
          <w:rFonts w:ascii="Times New Roman" w:hAnsi="Times New Roman" w:cs="Times New Roman"/>
          <w:sz w:val="28"/>
          <w:szCs w:val="28"/>
        </w:rPr>
      </w:pPr>
    </w:p>
    <w:p w:rsidR="00A77356" w:rsidRDefault="00512C5A" w:rsidP="005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12C5A" w:rsidTr="00512C5A">
        <w:tc>
          <w:tcPr>
            <w:tcW w:w="3190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12C5A" w:rsidTr="00512C5A">
        <w:tc>
          <w:tcPr>
            <w:tcW w:w="3190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190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итоговых административных контрольных работ, проверка техники чтения.</w:t>
            </w:r>
          </w:p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анкетирования учителей</w:t>
            </w:r>
          </w:p>
        </w:tc>
        <w:tc>
          <w:tcPr>
            <w:tcW w:w="3191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</w:tc>
      </w:tr>
      <w:tr w:rsidR="00512C5A" w:rsidTr="00512C5A">
        <w:tc>
          <w:tcPr>
            <w:tcW w:w="3190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будущих первоклассников, составление списков</w:t>
            </w:r>
          </w:p>
        </w:tc>
        <w:tc>
          <w:tcPr>
            <w:tcW w:w="3191" w:type="dxa"/>
          </w:tcPr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512C5A" w:rsidRDefault="00512C5A" w:rsidP="0051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Е.Н.</w:t>
            </w:r>
          </w:p>
        </w:tc>
      </w:tr>
    </w:tbl>
    <w:p w:rsidR="00512C5A" w:rsidRDefault="00512C5A" w:rsidP="005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746" w:rsidRDefault="00C12746" w:rsidP="005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746" w:rsidRDefault="00C12746" w:rsidP="005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746" w:rsidRDefault="00C12746" w:rsidP="005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746" w:rsidRDefault="00C12746" w:rsidP="005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C5A" w:rsidRDefault="00512C5A" w:rsidP="005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Июнь.</w:t>
      </w:r>
    </w:p>
    <w:tbl>
      <w:tblPr>
        <w:tblStyle w:val="a4"/>
        <w:tblW w:w="9606" w:type="dxa"/>
        <w:tblLook w:val="04A0"/>
      </w:tblPr>
      <w:tblGrid>
        <w:gridCol w:w="3227"/>
        <w:gridCol w:w="3118"/>
        <w:gridCol w:w="3261"/>
      </w:tblGrid>
      <w:tr w:rsidR="00512C5A" w:rsidTr="00323DB9">
        <w:tc>
          <w:tcPr>
            <w:tcW w:w="3227" w:type="dxa"/>
          </w:tcPr>
          <w:p w:rsidR="00512C5A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512C5A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</w:tcPr>
          <w:p w:rsidR="00512C5A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12C5A" w:rsidTr="00323DB9">
        <w:tc>
          <w:tcPr>
            <w:tcW w:w="3227" w:type="dxa"/>
          </w:tcPr>
          <w:p w:rsidR="00323DB9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</w:p>
          <w:p w:rsidR="00512C5A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о на 2011-2012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118" w:type="dxa"/>
          </w:tcPr>
          <w:p w:rsidR="00512C5A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по тестированию будущих первоклассников.</w:t>
            </w:r>
          </w:p>
          <w:p w:rsidR="00323DB9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12C5A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Л.С.</w:t>
            </w:r>
          </w:p>
          <w:p w:rsidR="00323DB9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Н.Г.</w:t>
            </w:r>
          </w:p>
          <w:p w:rsidR="00323DB9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323DB9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М.А.</w:t>
            </w:r>
          </w:p>
          <w:p w:rsidR="00323DB9" w:rsidRDefault="00323DB9" w:rsidP="00A9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Е.Н.</w:t>
            </w:r>
          </w:p>
        </w:tc>
      </w:tr>
    </w:tbl>
    <w:p w:rsidR="00512C5A" w:rsidRDefault="00512C5A" w:rsidP="00512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Pr="005610B6" w:rsidRDefault="00F41380" w:rsidP="00F4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>Тарификация учителей начальной школы на 2010-2011 учебный год.</w:t>
      </w: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Pr="005610B6" w:rsidRDefault="00F41380" w:rsidP="00F4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Аитова А.И.</w:t>
      </w: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Лозовская И.Е.</w:t>
      </w:r>
    </w:p>
    <w:p w:rsidR="0089018E" w:rsidRDefault="0089018E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Евтеева Т.В.</w:t>
      </w: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Pr="005610B6" w:rsidRDefault="00F41380" w:rsidP="00F4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41380" w:rsidRDefault="00F41380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F41380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Бакаева Г.Н.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Pr="005610B6" w:rsidRDefault="005610B6" w:rsidP="00F4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Сурикова Н.Г.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Эдняшева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У.Б.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Pr="005610B6" w:rsidRDefault="005610B6" w:rsidP="00F4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М.А.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Е.Н.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Pr="005610B6" w:rsidRDefault="005610B6" w:rsidP="00F4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 xml:space="preserve">Группа продлённого дня 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А.М.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Pr="005610B6" w:rsidRDefault="005610B6" w:rsidP="00F41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0B6"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proofErr w:type="gramStart"/>
      <w:r w:rsidRPr="005610B6">
        <w:rPr>
          <w:rFonts w:ascii="Times New Roman" w:hAnsi="Times New Roman" w:cs="Times New Roman"/>
          <w:b/>
          <w:sz w:val="28"/>
          <w:szCs w:val="28"/>
        </w:rPr>
        <w:t>о.б</w:t>
      </w:r>
      <w:proofErr w:type="gramEnd"/>
      <w:r w:rsidRPr="005610B6">
        <w:rPr>
          <w:rFonts w:ascii="Times New Roman" w:hAnsi="Times New Roman" w:cs="Times New Roman"/>
          <w:b/>
          <w:sz w:val="28"/>
          <w:szCs w:val="28"/>
        </w:rPr>
        <w:t>.ж.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Лепёхина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Л.С.-завуч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начальным классам.</w:t>
      </w: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B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.о. Сурикова Н.Г.</w:t>
      </w:r>
    </w:p>
    <w:p w:rsidR="005610B6" w:rsidRPr="00A77356" w:rsidRDefault="005610B6" w:rsidP="00F4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0B6" w:rsidRPr="00A77356" w:rsidSect="008F6F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ADA"/>
    <w:multiLevelType w:val="multilevel"/>
    <w:tmpl w:val="155A8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3CC"/>
    <w:multiLevelType w:val="hybridMultilevel"/>
    <w:tmpl w:val="F538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16C8"/>
    <w:multiLevelType w:val="hybridMultilevel"/>
    <w:tmpl w:val="4306B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A1D26"/>
    <w:multiLevelType w:val="hybridMultilevel"/>
    <w:tmpl w:val="1EA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79F4"/>
    <w:multiLevelType w:val="hybridMultilevel"/>
    <w:tmpl w:val="AA12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00579"/>
    <w:multiLevelType w:val="multilevel"/>
    <w:tmpl w:val="3BFEEA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A780C"/>
    <w:multiLevelType w:val="multilevel"/>
    <w:tmpl w:val="7A660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7C9"/>
    <w:rsid w:val="0000370C"/>
    <w:rsid w:val="00065CC6"/>
    <w:rsid w:val="00070F00"/>
    <w:rsid w:val="00074014"/>
    <w:rsid w:val="000A3847"/>
    <w:rsid w:val="00120328"/>
    <w:rsid w:val="00130384"/>
    <w:rsid w:val="001615AA"/>
    <w:rsid w:val="001944A2"/>
    <w:rsid w:val="001B2FA8"/>
    <w:rsid w:val="001E2D9B"/>
    <w:rsid w:val="001F1EBD"/>
    <w:rsid w:val="00217E31"/>
    <w:rsid w:val="00243E96"/>
    <w:rsid w:val="002876E6"/>
    <w:rsid w:val="002A1367"/>
    <w:rsid w:val="002C3EC3"/>
    <w:rsid w:val="00320647"/>
    <w:rsid w:val="00323DB9"/>
    <w:rsid w:val="00330213"/>
    <w:rsid w:val="003517C9"/>
    <w:rsid w:val="003B6F6E"/>
    <w:rsid w:val="00405FAF"/>
    <w:rsid w:val="00453672"/>
    <w:rsid w:val="00464860"/>
    <w:rsid w:val="004B7255"/>
    <w:rsid w:val="004E44DE"/>
    <w:rsid w:val="00512C5A"/>
    <w:rsid w:val="005610B6"/>
    <w:rsid w:val="005B54EA"/>
    <w:rsid w:val="005C4F31"/>
    <w:rsid w:val="005C78C7"/>
    <w:rsid w:val="00601FD2"/>
    <w:rsid w:val="00667054"/>
    <w:rsid w:val="00673EAD"/>
    <w:rsid w:val="006C44D0"/>
    <w:rsid w:val="0071677E"/>
    <w:rsid w:val="007546BB"/>
    <w:rsid w:val="007B408C"/>
    <w:rsid w:val="007B6312"/>
    <w:rsid w:val="00845455"/>
    <w:rsid w:val="0089018E"/>
    <w:rsid w:val="008B1A77"/>
    <w:rsid w:val="008F6F5C"/>
    <w:rsid w:val="00A03733"/>
    <w:rsid w:val="00A04CF6"/>
    <w:rsid w:val="00A13CE4"/>
    <w:rsid w:val="00A306E5"/>
    <w:rsid w:val="00A77356"/>
    <w:rsid w:val="00A8053C"/>
    <w:rsid w:val="00A94300"/>
    <w:rsid w:val="00A97C6B"/>
    <w:rsid w:val="00AF75F9"/>
    <w:rsid w:val="00B44F6E"/>
    <w:rsid w:val="00C12746"/>
    <w:rsid w:val="00CB09B9"/>
    <w:rsid w:val="00D16DBF"/>
    <w:rsid w:val="00DA7EDD"/>
    <w:rsid w:val="00DE6485"/>
    <w:rsid w:val="00E30651"/>
    <w:rsid w:val="00E354DC"/>
    <w:rsid w:val="00E60E15"/>
    <w:rsid w:val="00E6136F"/>
    <w:rsid w:val="00EA7F38"/>
    <w:rsid w:val="00F41380"/>
    <w:rsid w:val="00F92849"/>
    <w:rsid w:val="00F94FF5"/>
    <w:rsid w:val="00FC517C"/>
    <w:rsid w:val="00FC6AAF"/>
    <w:rsid w:val="00FE0ABB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6312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16D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basedOn w:val="a6"/>
    <w:rsid w:val="00D16DBF"/>
    <w:rPr>
      <w:b/>
      <w:bCs/>
      <w:sz w:val="21"/>
      <w:szCs w:val="21"/>
    </w:rPr>
  </w:style>
  <w:style w:type="character" w:customStyle="1" w:styleId="10">
    <w:name w:val="Заголовок №1_"/>
    <w:basedOn w:val="a0"/>
    <w:link w:val="11"/>
    <w:rsid w:val="00D16D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16DB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16DBF"/>
    <w:pPr>
      <w:shd w:val="clear" w:color="auto" w:fill="FFFFFF"/>
      <w:spacing w:after="0" w:line="250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 Spacing"/>
    <w:link w:val="a8"/>
    <w:uiPriority w:val="1"/>
    <w:qFormat/>
    <w:rsid w:val="008F6F5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F6F5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cdo.astrip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C0596"/>
    <w:rsid w:val="007C3002"/>
    <w:rsid w:val="00FC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F3443E71FA414E88B4B54B49F3FAC9">
    <w:name w:val="57F3443E71FA414E88B4B54B49F3FAC9"/>
    <w:rsid w:val="00FC0596"/>
  </w:style>
  <w:style w:type="paragraph" w:customStyle="1" w:styleId="C4FE09D452214510B727F539D58662B6">
    <w:name w:val="C4FE09D452214510B727F539D58662B6"/>
    <w:rsid w:val="00FC0596"/>
  </w:style>
  <w:style w:type="paragraph" w:customStyle="1" w:styleId="F3271C6059B8446984B29A4A939D231C">
    <w:name w:val="F3271C6059B8446984B29A4A939D231C"/>
    <w:rsid w:val="00FC0596"/>
  </w:style>
  <w:style w:type="paragraph" w:customStyle="1" w:styleId="61D177E3AD534DFE8A3FCEFDCB0B9021">
    <w:name w:val="61D177E3AD534DFE8A3FCEFDCB0B9021"/>
    <w:rsid w:val="00FC0596"/>
  </w:style>
  <w:style w:type="paragraph" w:customStyle="1" w:styleId="0DD8C6E2EB2A4A09AC4CA3A158D59862">
    <w:name w:val="0DD8C6E2EB2A4A09AC4CA3A158D59862"/>
    <w:rsid w:val="00FC05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9BEC-8A9B-4374-8CA0-419E17CB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2010-09-03T18:27:00Z</cp:lastPrinted>
  <dcterms:created xsi:type="dcterms:W3CDTF">2010-06-05T14:28:00Z</dcterms:created>
  <dcterms:modified xsi:type="dcterms:W3CDTF">2010-09-03T18:30:00Z</dcterms:modified>
</cp:coreProperties>
</file>