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52" w:rsidRP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D52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«Михневская начальная общеобразовательная школа»</w:t>
      </w:r>
    </w:p>
    <w:p w:rsidR="00585D52" w:rsidRP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2" w:rsidRDefault="00585D52" w:rsidP="001E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CF" w:rsidRDefault="00585D52" w:rsidP="0058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585D52">
        <w:rPr>
          <w:rFonts w:ascii="Times New Roman" w:eastAsia="Times New Roman" w:hAnsi="Times New Roman" w:cs="Times New Roman"/>
          <w:sz w:val="72"/>
          <w:szCs w:val="72"/>
          <w:lang w:eastAsia="ru-RU"/>
        </w:rPr>
        <w:t>Родителям о внимании и внимательности</w:t>
      </w:r>
    </w:p>
    <w:p w:rsidR="00585D52" w:rsidRDefault="00585D52" w:rsidP="0058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85D52" w:rsidRDefault="00585D52" w:rsidP="0058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85D52" w:rsidRDefault="00585D52" w:rsidP="0058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85D52" w:rsidRDefault="00585D52" w:rsidP="0058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85D52" w:rsidRDefault="00585D52" w:rsidP="00585D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Выступление </w:t>
      </w:r>
    </w:p>
    <w:p w:rsidR="00585D52" w:rsidRDefault="00585D52" w:rsidP="00585D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1в класса </w:t>
      </w:r>
    </w:p>
    <w:p w:rsidR="00585D52" w:rsidRDefault="00585D52" w:rsidP="00585D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Сизовой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Т.В.</w:t>
      </w:r>
    </w:p>
    <w:p w:rsidR="00585D52" w:rsidRDefault="00585D52" w:rsidP="00585D52">
      <w:pPr>
        <w:tabs>
          <w:tab w:val="left" w:pos="28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D52" w:rsidRDefault="00585D52" w:rsidP="00585D52">
      <w:pPr>
        <w:tabs>
          <w:tab w:val="left" w:pos="28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D52" w:rsidRDefault="00585D52" w:rsidP="00585D52">
      <w:pPr>
        <w:tabs>
          <w:tab w:val="left" w:pos="28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585D52" w:rsidRDefault="00585D52" w:rsidP="00585D52">
      <w:pPr>
        <w:tabs>
          <w:tab w:val="left" w:pos="28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D52" w:rsidRDefault="00585D52" w:rsidP="00585D52">
      <w:pPr>
        <w:tabs>
          <w:tab w:val="left" w:pos="28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D52" w:rsidRDefault="00585D52" w:rsidP="00585D52">
      <w:pPr>
        <w:tabs>
          <w:tab w:val="left" w:pos="28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D52" w:rsidRDefault="00585D52" w:rsidP="00585D52">
      <w:pPr>
        <w:tabs>
          <w:tab w:val="left" w:pos="28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D52" w:rsidRPr="00585D52" w:rsidRDefault="00585D52" w:rsidP="00585D52">
      <w:pPr>
        <w:tabs>
          <w:tab w:val="left" w:pos="280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2011-2012 учебный год</w:t>
      </w:r>
    </w:p>
    <w:p w:rsidR="001E33CF" w:rsidRP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 внимательнее!» - эта фраза все чаще сопровождает растущего ребенка и дома, и в школе, и даже во время прогулок на улице.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"Не отвлекайся, а то кашу мимо рта пронесешь!" - шутит бабушка, набл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дая, как ложка в руке внука, уставившегося в экран телевизора, замерла на полпути от конечной цели.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"Почему у тебя кофточка перекосилась? Да ты верхнюю пуговицу застегн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 на нижнюю петельку! Что же ты такая рассеянная сегодня?" - недоум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вает учительница, поправляя одежду на девочке.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"Давай пока уберем игрушку в сумку, а то она тебя очень отвлекает, и ты совсем не смотришь на дорогу", - предлагает мама сыну при переходе улицы.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подобных высказываний ежедневно адресуется ребенку со стороны взрослых!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первый взгляд это поучения-нравоучения. Взрослый считает ребенка ра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сеянным и стремится активизировать его внимание. Но если призадуматься, то можно обнаружить в </w:t>
      </w:r>
      <w:proofErr w:type="gramStart"/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proofErr w:type="gramEnd"/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самых высказываниях указание на то, что ребенок очень даже сосредоточен. Просто его внимание направлено не на то, что важно с точки зрения взрослого, а на то, что значимо для него самого.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заинтересован не ложкой с кашей, а тем, что происходит на экр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телевизора. Пуговицы кофточки застегнулись по диагонали, потому что во время одевания ее хозяйка была увлечена разговором с соседкой о новых куклах. Любимая игрушка в руках ребенка намного для него привлекательней, чем ситуация на дороге, тем более что рядом мама, которая этой ситуац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1E33CF"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 может управлять.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Внимание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психический процесс, который обязательно присутствует при познании ребенком мира и проявляется в направленности и сосредоточенн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психики на определенных объектах. Из огромного потока информации, непрерывно идущей из окружающего мира, благодаря работе внимания реб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выбирает ту, которая наиболее интересна, значима и важна для него. Природа внимания проявляется в том, что выделенный объект, занимая гла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доминирующее положение, создает в коре головного мозга человека наиболее сильный очаг нервного напряжения - доминанту. При этом дейс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всех остальных раздражителей тормозится. Они не доходят до сознания ребенка, он их не замечает.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Выделяют </w:t>
      </w:r>
      <w:r w:rsidR="001E33CF" w:rsidRPr="00585D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внешнее внимание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обращенное на предметы и явления окр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жающего мира, на действия других людей. Проявление этого вида напра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и сосредоточенности психики можно замечать уже у младенца. П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движения глаз, поворот головки в сторону источника света, запаха или звука, замирание - подобные поведенческие реакции позволяют выд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 объекты, заинтересовавшие малыша, а также фиксировать проявление его внимания.</w:t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3CF"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33CF" w:rsidRPr="00585D52" w:rsidRDefault="001E33CF" w:rsidP="0058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школьника можно наблюдать и проявление </w:t>
      </w:r>
      <w:r w:rsidRPr="00585D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внутреннего внимания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направлено на его собственные мысли и переживания. Самым ярким примером этого является ситуация, когда ребенок, забросив все дела, замир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 отрешенным взглядом. Не стоит принимать подобную отрешенность за рассеянность. Наоборот, это кульминация внутреннего внимания. Что стало его объектом, об этом знает только сам ребенок, ушедший в мир своих мы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фантазий, переживаний.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Сосредоточенность и направленность психики может возникнуть в ответ на какой-либо сильный, необычный, резкий, внезапный раздражитель без каких-либо усилий со стороны человека. Такое внимание называют </w:t>
      </w:r>
      <w:r w:rsidRPr="00585D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непроизвол</w:t>
      </w:r>
      <w:r w:rsidRPr="00585D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ь</w:t>
      </w:r>
      <w:r w:rsidRPr="00585D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ным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появляется вместе с вопросом: "Что это такое?", </w:t>
      </w:r>
      <w:proofErr w:type="gramStart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когда мы сталкиваемся с чем-то новым, необычным. Для ребенка семи-восьми  лет такой вопрос очень актуален. "Обыкновенные чудеса" поджид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школьника в самых разных ситуациях и в самое разное время.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Представим, например, что во время занятия в школе  из-за двери раздадутся громкие звуки, или на соседнем столе появится что-то необычное, или начнет двигаться машина за окном. Можно быть почти стопроцентно уверенным в том, что дети непроизвольно направят свою психическую активность на эти события и, конечно же, отвлекутся от темы занятия.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Непроизвольное внимание отличается стихийностью возникновения, отсу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усилий для его появления и сохранения. Случайно возникнув, оно может тут же угаснуть.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Опытный учитель обязательно справится с ситуацией, вызвавшей непрои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вольное внимание детей, используя его же механизм. Чтобы вернуть ребят на занятие, взрослый введет в его ход какой-то новый, необычный элемент. Например, в гости к детям в тот момент, когда они отвлеклись на пост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роннее событие, придет какой-то сказочный персонаж, инсценированный учителем, или "почтальон" принесет важное послание. Непроизвольное вн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мание детей вновь сработает. При этом его объектом станет занятие.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шестом-седьмом году жизни ребенок сам начинает управлять собстве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вниманием, заставляя себя сосредоточиваться на чем-либо важном и нужном, жертвуя занимательным и интересным. Вид внимания, при котором человек ставит перед собой сознательную цель сконцентрироваться на чем-либо, называется </w:t>
      </w:r>
      <w:r w:rsidRPr="00585D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произвольным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постановка и достижение цели требуют затрат физической энергии, которую дают эмоции и воля. 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бенок, проявляя произвольное внимание, расходует не только свое время, но и часть своей энергии. Вот почему важно благодарить ребенка за проявление произвольного внимания.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в воскресный день младшая сестренка смотрит мультфильмы, а ее старший шестилетний брат, плотно закрыв дверь детской комнаты, д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делывает аппликацию, которую нужно завтра принести на занятия в де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ский сад. Ему тоже хочется посмотреть мультфильмы, но важно зако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чить поделку. Собрав в кулак эмоции и волю, мальчик мужественно напра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ляет свою активность на аппликацию. Мудрые взрослые обязательно о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метят его целеустремленность добрым словом.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развивается произвольное внимание? Средства, с помощью которых 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начинает управлять своим вниманием, он получает в процессе взаим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взрослыми. Родители, воспитатели, учителя включают ребенка в такие новые виды деятельности, как игры по правилам, конструирование и т. п. Вводя ребенка в эти виды деятельности, взрослые организуют его вним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при помощи словесных указаний. Ребенка направляют на необходимость выполнять заданные действия, учитывая те или иные обстоятельства.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33CF" w:rsidRPr="00585D52" w:rsidRDefault="001E33CF" w:rsidP="0058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ребенок начинает сам обозначать словами те предметы и явления, на которые необходимо обращать внимание, чтобы добиться нужного результ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та. Так он овладевает одним из главных средств управления вниманием - умением словесно сформулировать то, на что он будет ориентироваться. На протяжении дошкольного возраста использование ребенком речи для орган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собственного внимания резко возрастает. Выполняя задание по инс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 взрослого, дети старшего дошкольного возраста проговаривают 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струкцию в 10-12 раз чаще, чем младшие дошкольники. Таким образом, пр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извольное внимание формируется в дошкольном возрасте в связи с общим возрастанием роли речи в регуляции поведения ребенка.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бывает так, что занятия, которые вначале требовали волевых усилий для сосредоточения внимания, становятся затем интересными и увлекают 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бенка. Произвольное внимание при этом переходит в </w:t>
      </w:r>
      <w:proofErr w:type="spellStart"/>
      <w:r w:rsidRPr="00585D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послепроизвольное</w:t>
      </w:r>
      <w:proofErr w:type="spellEnd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смешиваются характерные признаки как произвольного, так и н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произвольного внимания. С произвольным </w:t>
      </w:r>
      <w:proofErr w:type="spellStart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послепроизвольное</w:t>
      </w:r>
      <w:proofErr w:type="spellEnd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сходно активностью, целенаправленностью, а с непроизвольным - отсутств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усилий для его сохранения.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Работая над аппликацией, мальчик незаметно для себя так увлекся, что п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рестал прислушиваться к звукам телевизора, доносившимся из гостиной. Его внимание целиком захватил сюжет возникающей в его руках картинки. "Вот это да! Здорово у тебя получается!" - восхищенная реплика сестренки застала его врасплох и очень удивила. Оказывается, мультфильмы законч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лись, а он и не заметил за интересным занятием, что прошло уже много времени.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Таким образом, хотя в дошкольном возрасте преобладающим остается н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произвольное внимание, к шести годам можно наблюдать развитие прои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з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вольного и </w:t>
      </w:r>
      <w:proofErr w:type="spellStart"/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послепроизвольного</w:t>
      </w:r>
      <w:proofErr w:type="spellEnd"/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внимания.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старшем дошкольном возрасте развиваются и свойства внимания.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Объем внимания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свойство зависит от количества объектов, которые одновременно ребенок может воспринять, "схватить" с одинаковой ясностью.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определить объем внимания ребенка, можно провести такую игру. Разложите на столе 10-15 небольших предметов и накройте их платком или салфеткой. Затем откройте предметы на 3 секунды и вновь закройте их. Сколько предметов ребенок сможет назвать?</w:t>
      </w:r>
      <w:r w:rsid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33CF" w:rsidRPr="00585D52" w:rsidRDefault="001E33CF" w:rsidP="0058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в среднем взрослый человек сосредоточивает свое внимание не более чем на семи объектах. К шести годам ребенок способен одновременно воспринять три, причем с достаточной полнотой и детализацией. К семи г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воспринимается 5-6 объектов.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Устойчивость внимания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как долго ребенок может поддерж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достаточный уровень сосредоточенности психики на объекте или 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полняемой деятельности.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Концентрация внимания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определяет, насколько сильно, интенсивно реб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может сосредоточиться на объекте, а также насколько он способен с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противляться отвлекающим обстоятельствам, случайным помехам. Чаще вс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сила сосредоточения у младшего школьников невелика, ее важно разв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на развитие концентрации внимания направлено такое упражн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ние. Попробуйте вместе с ребенком разучить какое-нибудь стихотворение при включенном радио или телевизоре. Первое четверостишие учите при очень слабом звуке. Запоминая второе четверостишие, немного увеличьте громкость. Последнее четверостишие разучивайте при достаточно гро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 звуке.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Переключение внимания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скоростью преднамеренного пер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 ребенка с одного объекта или вида деятельности на другой. При этом перевод внимания всегда сопровождается некоторым нервным напряжением, которое реализуется волевым усилием. 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br/>
        <w:t>Распределение внимания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его рассредоточение в одно и то же время на несколько объектов. Именно это свойство дает возможность сове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 сразу несколько действий, сохраняя их в поле внимания. 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тренировки переключения и распределения внимания можно использ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вать такое упражнение. </w:t>
      </w:r>
      <w:proofErr w:type="gramStart"/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Ребенку предлагается лист со строчками, состо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щими из разных фигур, которые расположены вперемежку: круги, квадр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ты, прямоугольники, трапеции, овалы и т. п. Дается задание: одну фигуру (например, круг) зачеркивать вертикальной чертой, а другую фигуру (н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пример, треугольник) подчеркивать горизонтальной чертой, все остальные фигуры пропускать.</w:t>
      </w:r>
      <w:proofErr w:type="gramEnd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Плохая переключаемость внимания иногда может проявляться в таком ш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 распространенном явлении, как рассеянность. Чаще всего это бывает у очень впечатлительных, глубоко увлеченных, а иногда и творческих детей. Находясь под впечатлением от интересного занятия, сказки, фильма, ребенок может надолго оказаться "в плену" у этих воспоминаний. Возникшие в со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нании яркие образы, пережитые им сильные эмоции, чувства властно захв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тывают доминантное положение и не могут сразу исчезнуть и уступить место другим. Рассеянность в детском возрасте проявляется в неумении ребенка надолго сосредоточиться на чем-то одном, в частом отвлечении.  </w:t>
      </w:r>
    </w:p>
    <w:p w:rsidR="001E33CF" w:rsidRPr="00585D52" w:rsidRDefault="001E33CF" w:rsidP="0058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3CF" w:rsidRPr="00585D52" w:rsidRDefault="001E33CF" w:rsidP="0058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Существует ряд причин, которые усиливают возможность ребенка быть ра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с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сеянным.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Во-первых, </w:t>
      </w:r>
      <w:r w:rsidRPr="00585D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появление в носоглотке ребенка аденоидов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образования м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шают носовому дыханию, что ведет к обеднению кислородом системы кр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воснабжения мозга и к нарушению его нормальной работы. Такие дети д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 ртом, их глаза теряют свой живой блеск и выразительность, становятся тусклыми и какими-то стеклянными - весь облик ребенка меняется. В этом случае родителям следует обратиться к врачу, его советы помогут возвратить ребенку работоспособность.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Во-вторых, причиной рассеянности может стать </w:t>
      </w:r>
      <w:r w:rsidRPr="00585D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легкое и быстро проявля</w:t>
      </w:r>
      <w:r w:rsidRPr="00585D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ю</w:t>
      </w:r>
      <w:r w:rsidRPr="00585D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щееся утомление детей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наступает особенно быстро при выполнении трудной, неинтересной и однообразной работы, требующей длительного н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пряжения нервно-мышечной системы и особенно зрительного и слухового аппаратов. Перегрузка впечатлениями, сильными эмоциональными переж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ваниями, недостаточный отдых вызывают возникновение сильного и разл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торможения деятельности мозга. Наступает сонливость, нервные клетки теряют восприимчивость и перестают отвечать на </w:t>
      </w:r>
      <w:proofErr w:type="gramStart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падающие</w:t>
      </w:r>
      <w:proofErr w:type="gramEnd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раздр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жители. Чтобы избежать этого, важно следить за тем, чтобы ребенок собл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режим дня, особенно в выходные дни. Не стоит перегружать его в 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ходные занятиями в различных кружках, студиях, посещением гостей, теа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музеев, просмотром фильмов, компьютерными играми и т. п. Такое из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билие впечатлений не дает ребенку возможности сосредоточиться на де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предлагаемой ему в рабочие дни.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В-третьих, причиной рассеянности может быть </w:t>
      </w:r>
      <w:r w:rsidRPr="00585D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неправильное воспитание р</w:t>
      </w:r>
      <w:r w:rsidRPr="00585D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бенка в семье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Освобождение ребенка от всех его обязанностей и одновр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выполнение всех его прихотей, отсутствие нормирования времени з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нятий, отдыха, развлечений, разбросанность интересов также может выз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быстрое утомление и отключение внимания у ребенка.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Свойства внимания можно и нужно развивать. Растущему ребенку важно п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нимать, почему он должен быть внимательным, а для этого его необходимо научить быть внимательным.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психологов, на протяжении шести-семи лет важно формирование трех основных свойства внимания ..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1. Ребенок должен научиться принимать постепенно усложняющиеся инс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т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рукции.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в ходе игры детям дается сложное задание. Взрослый показывает замысловатый узор, выполненный на бумаге, и говорит: "Сейчас мы будем это рисовать". У детей не получается сразу воспроизвести нужный узор. Взрослый расчленяет задание на частные задачи, давая инструкции по 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отдельных элементов узора. При этом, объясняя, как выполнять тот или иной элемент рисунка, взрослый постепенно увеличивает сложность и объем действий, которые ребенок должен выполнить. Когда ребенок во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словесную инструкцию взрослого, то перед ним встает необход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перевести речевой приказ взрослого в </w:t>
      </w:r>
      <w:proofErr w:type="spellStart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самоприказ</w:t>
      </w:r>
      <w:proofErr w:type="spellEnd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он повт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 инструкцию вслух и про себя, а затем показывает, что и как он будет выполнять.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2. Ребенок должен уметь удерживать инструкцию на протяжении всего зан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я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тия.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Ребенку нужно помнить инструкцию и контролировать ее реализацию. Для этого инструкция неоднократно проговаривается в ходе выполнения задания; проводится дополнительный инструктаж на отдельных этапах работы; п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вторение инструкции осуществляется в плане практического действия; пр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ветствуется оказание ребенком помощи товарищам, что также требует ясного представления задачи.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3. Ребенок должен приобрести навыки самоконтроля.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выполнения задания дети неоднократно проверяют себя, рассказывая себе или другим, что нужно сделать. При рисовании узоров они через сра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находят ошибки и исправляют их. Дети, работающие безошибочно и самостоятельно находящие и исправляющие ошибки, поощряются, чем вв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элемент соревнования. Самоконтроль используется и для оценки р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работы.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развития способностей детям можно давать такие задания.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Закрой глаза и опиши, во что одеты ребята, с которыми ты играешь.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Закрой глаза и скажи, какого цвета глаза и волосы у остальных ребят.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Закрой глаза и назови остальных ребят, распределив их по росту - от самого маленького до самого высокого.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поворачиваясь, назови все предметы, которые находятся у тебя за сп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опиши их форму, размеры, цвет.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Сидя с закрытыми глазами в течение двух минут, перечисляй все звуки, к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ты будешь слышать.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33CF" w:rsidRPr="00585D52" w:rsidRDefault="001E33CF" w:rsidP="0058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день, проходя к своему дому, ты видишь одну и ту же картину: к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кое-то дерево или, может быть, песочницу, лавочку у подъезда. На следу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день, проходя мимо, постарайся увидеть что-то такое, чего ты раньше не замечал, а послезавтра - еще что-то новое для тебя. И так каждый день н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блюдай и замечай детали пейзажа, которые ускользали от твоего внимания.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ступенек на лестнице?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окон в комнате?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Когда взрослый хлопает в ладоши, ребенок должен принять определенную позу. Один хлопок - поза аиста (стоять на одной ноге, поджав другую). Два хлопка - поза лягушки (надо присесть, при этом пятки вместе, носки врозь, колени разведены, руки между ногами на полу). Три хлопка - поза коровы (встать на четвереньки и произнести "</w:t>
      </w:r>
      <w:proofErr w:type="spellStart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</w:t>
      </w:r>
      <w:proofErr w:type="spellEnd"/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33CF" w:rsidRDefault="001E33CF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Внимание - одно из уникальных свой</w:t>
      </w:r>
      <w:proofErr w:type="gramStart"/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ств пс</w:t>
      </w:r>
      <w:proofErr w:type="gramEnd"/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ихики человека. Без него нево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з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можна работа памяти, мышления. Внимание требуется, чтобы добиться усп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е</w:t>
      </w:r>
      <w:r w:rsidRPr="00585D5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ха в игре, спорте, любом деле. Особенно важно внимательное отношение к людям. Здорово, если ребенок поймет это уже в детстве.</w:t>
      </w: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585D52" w:rsidRDefault="00585D52" w:rsidP="00585D52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EA00A2" w:rsidRDefault="00EA00A2"/>
    <w:sectPr w:rsidR="00EA00A2" w:rsidSect="00EA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autoHyphenation/>
  <w:characterSpacingControl w:val="doNotCompress"/>
  <w:savePreviewPicture/>
  <w:compat/>
  <w:rsids>
    <w:rsidRoot w:val="001E33CF"/>
    <w:rsid w:val="001E33CF"/>
    <w:rsid w:val="00585D52"/>
    <w:rsid w:val="00632D6D"/>
    <w:rsid w:val="00EA00A2"/>
    <w:rsid w:val="00EE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1E33CF"/>
  </w:style>
  <w:style w:type="paragraph" w:customStyle="1" w:styleId="titlemain2">
    <w:name w:val="titlemain2"/>
    <w:basedOn w:val="a"/>
    <w:rsid w:val="001E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1E3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4</cp:revision>
  <dcterms:created xsi:type="dcterms:W3CDTF">2012-03-28T07:09:00Z</dcterms:created>
  <dcterms:modified xsi:type="dcterms:W3CDTF">2012-05-01T12:28:00Z</dcterms:modified>
</cp:coreProperties>
</file>