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9B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Style w:val="a4"/>
          <w:rFonts w:ascii="Verdana" w:hAnsi="Verdana"/>
          <w:i/>
          <w:iCs/>
          <w:color w:val="000000"/>
          <w:sz w:val="36"/>
          <w:szCs w:val="36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Цели урока и его результативность.</w:t>
      </w:r>
    </w:p>
    <w:p w:rsidR="0013489B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Style w:val="a4"/>
          <w:rFonts w:ascii="Verdana" w:hAnsi="Verdana"/>
          <w:i/>
          <w:iCs/>
          <w:color w:val="000000"/>
          <w:sz w:val="36"/>
          <w:szCs w:val="36"/>
        </w:rPr>
      </w:pPr>
    </w:p>
    <w:p w:rsidR="0013489B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Триединая цель урок</w:t>
      </w:r>
      <w:proofErr w:type="gramStart"/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а</w:t>
      </w:r>
      <w:r>
        <w:rPr>
          <w:rFonts w:ascii="Verdana" w:hAnsi="Verdana"/>
          <w:color w:val="000000"/>
          <w:sz w:val="36"/>
          <w:szCs w:val="36"/>
        </w:rPr>
        <w:t>-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это заранее запрограммированный учителем результат, который должен быть достигнут учителем и учащимися в конце урока.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Триединая цель урок</w:t>
      </w:r>
      <w:proofErr w:type="gramStart"/>
      <w:r>
        <w:rPr>
          <w:rFonts w:ascii="Verdana" w:hAnsi="Verdana"/>
          <w:color w:val="000000"/>
          <w:sz w:val="36"/>
          <w:szCs w:val="36"/>
        </w:rPr>
        <w:t>а-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это сложная составная цель, вбирающая в себя, как мы уже писали, три аспекта: познавательный, воспитательный и развивающий. В цели урока сформулирован тот ключевой результат, к которому должны </w:t>
      </w:r>
      <w:proofErr w:type="gramStart"/>
      <w:r>
        <w:rPr>
          <w:rFonts w:ascii="Verdana" w:hAnsi="Verdana"/>
          <w:color w:val="000000"/>
          <w:sz w:val="36"/>
          <w:szCs w:val="36"/>
        </w:rPr>
        <w:t>стремится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учителя и ученики, и если она определена неточно или учитель плохо себе представляет пути и способы ее достижения, то об эффективности урока трудно говорить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Триединая цель урок</w:t>
      </w:r>
      <w:proofErr w:type="gramStart"/>
      <w:r>
        <w:rPr>
          <w:rFonts w:ascii="Verdana" w:hAnsi="Verdana"/>
          <w:color w:val="000000"/>
          <w:sz w:val="36"/>
          <w:szCs w:val="36"/>
        </w:rPr>
        <w:t>а-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основа целесообразной деятельности на уроке не только учителя, но и учеников, дающая ей направление, в какой-то степени это пусковой механизм урока. Она определяет характер взаимодействия учителя и учеников на уроке, а реализуется не только в деятельности учителя, но и в деятельности учеников и достигается только в том случае, когда к этому стремятся обе стороны. Поэтому ТЦУ в соответствующей интерпретации (только познавательный и в отдельных случаях развивающий аспекты) должна ставиться перед классом в ученическом варианте. </w:t>
      </w:r>
    </w:p>
    <w:p w:rsidR="0013489B" w:rsidRPr="00A01ED4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ТЦУ носит слишком общий характер. Она не может быть достигнута сама по себе. Ее обязательно необходимо декомпозировать (расчленить) на цели этапов и учебно-</w:t>
      </w:r>
      <w:r>
        <w:rPr>
          <w:rFonts w:ascii="Verdana" w:hAnsi="Verdana"/>
          <w:color w:val="000000"/>
          <w:sz w:val="36"/>
          <w:szCs w:val="36"/>
        </w:rPr>
        <w:lastRenderedPageBreak/>
        <w:t xml:space="preserve">воспитательных моментов, если урок четко </w:t>
      </w:r>
      <w:proofErr w:type="spellStart"/>
      <w:r>
        <w:rPr>
          <w:rFonts w:ascii="Verdana" w:hAnsi="Verdana"/>
          <w:color w:val="000000"/>
          <w:sz w:val="36"/>
          <w:szCs w:val="36"/>
        </w:rPr>
        <w:t>этапируется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, или на цели учебно-воспитательных моментов, если логическое построение урока не связано с его членением на этапы. Иными словами, речь идет о построении "дерева целей" урока, где ТЦУ будет "генеральной целью", а задачи </w:t>
      </w:r>
      <w:proofErr w:type="spellStart"/>
      <w:proofErr w:type="gramStart"/>
      <w:r>
        <w:rPr>
          <w:rFonts w:ascii="Verdana" w:hAnsi="Verdana"/>
          <w:color w:val="000000"/>
          <w:sz w:val="36"/>
          <w:szCs w:val="36"/>
        </w:rPr>
        <w:t>учебно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- воспитательных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моментов - рубежами ее достижения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Что же представляет собой состав ТЦУ? Как мы уже не раз упоминали, цель урока триедина и складывается из трех аспектов. Рассмотрим каждый из них: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ПОЗНАВАТЕЛЬНЫЙ аспект ТЦУ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РАЗВИВАЮЩИЙ аспект ТЦУ</w:t>
      </w:r>
    </w:p>
    <w:p w:rsidR="0013489B" w:rsidRPr="00A01ED4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ВОСПИТЫВАЮЩИЙ аспект ТЦУ</w:t>
      </w:r>
    </w:p>
    <w:p w:rsidR="0013489B" w:rsidRPr="00A01ED4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ПОЗНАВАТЕЛЬНЫЙ аспект ТЦУ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Это основной и определяющий ее аспект. Он складывается из выполнения следующих требований: </w:t>
      </w:r>
    </w:p>
    <w:p w:rsidR="0013489B" w:rsidRPr="00A01ED4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Учить и научить каждого ученика самостоятельно добывать знания. Учить чему-нибудь других значит показать им, что </w:t>
      </w:r>
      <w:proofErr w:type="spellStart"/>
      <w:r>
        <w:rPr>
          <w:rFonts w:ascii="Verdana" w:hAnsi="Verdana"/>
          <w:color w:val="000000"/>
          <w:sz w:val="36"/>
          <w:szCs w:val="36"/>
        </w:rPr>
        <w:t>онидолжны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делать, чтобы научиться тому, чему их учат!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proofErr w:type="gramStart"/>
      <w:r>
        <w:rPr>
          <w:rFonts w:ascii="Verdana" w:hAnsi="Verdana"/>
          <w:color w:val="000000"/>
          <w:sz w:val="36"/>
          <w:szCs w:val="36"/>
        </w:rPr>
        <w:t xml:space="preserve">Осуществлять выполнение главных требований к овладению знаниями: полноту, глубину, </w:t>
      </w:r>
      <w:r>
        <w:rPr>
          <w:rFonts w:ascii="Verdana" w:hAnsi="Verdana"/>
          <w:color w:val="000000"/>
          <w:sz w:val="36"/>
          <w:szCs w:val="36"/>
        </w:rPr>
        <w:lastRenderedPageBreak/>
        <w:t>осознанность, систематичность, системность, гибкость, глубину, оперативность, прочность. </w:t>
      </w:r>
      <w:proofErr w:type="gramEnd"/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Формировать навык</w:t>
      </w:r>
      <w:proofErr w:type="gramStart"/>
      <w:r>
        <w:rPr>
          <w:rFonts w:ascii="Verdana" w:hAnsi="Verdana"/>
          <w:color w:val="000000"/>
          <w:sz w:val="36"/>
          <w:szCs w:val="36"/>
        </w:rPr>
        <w:t>и-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точные, безошибочно выполняемые действия, доведенные в силу многократного повторения до автоматизма.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Формировать умени</w:t>
      </w:r>
      <w:proofErr w:type="gramStart"/>
      <w:r>
        <w:rPr>
          <w:rFonts w:ascii="Verdana" w:hAnsi="Verdana"/>
          <w:color w:val="000000"/>
          <w:sz w:val="36"/>
          <w:szCs w:val="36"/>
        </w:rPr>
        <w:t>я-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сочетание знаний и навыков, которые обеспечивают успешное выполнение деятельности.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Формировать то, что учащийся должен познать, уметь в результате работы на уроке.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"…целесообразно при планировании образовательной цели урока указать, какого уровня качества знаний, умений и навыков учащимся предлагается достигнуть на данном уроке</w:t>
      </w:r>
      <w:proofErr w:type="gramStart"/>
      <w:r>
        <w:rPr>
          <w:rFonts w:ascii="Verdana" w:hAnsi="Verdana"/>
          <w:color w:val="000000"/>
          <w:sz w:val="36"/>
          <w:szCs w:val="36"/>
        </w:rPr>
        <w:t xml:space="preserve"> :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репродуктивного, конструктивного или творческого" </w:t>
      </w:r>
    </w:p>
    <w:p w:rsidR="0013489B" w:rsidRPr="0013489B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РАЗВИВАЮЩИЙ аспект ТЦУ</w:t>
      </w:r>
    </w:p>
    <w:p w:rsidR="0013489B" w:rsidRPr="00A01ED4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Это наиболее трудный для учителя аспект цели, при планировании которого он почти всегда испытывает затруднения. Чем это объясняется? Думается, что в основу затруднений заложены две причины. Первая заключается в том, что нередко учитель стремиться формировать новый развивающий аспект цели к каждому уроку, забывая, что развитие ребенка происходит гораздо медленнее, чем процесс его обучения и воспитания, что самостоятельность развития </w:t>
      </w:r>
      <w:proofErr w:type="gramStart"/>
      <w:r>
        <w:rPr>
          <w:rFonts w:ascii="Verdana" w:hAnsi="Verdana"/>
          <w:color w:val="000000"/>
          <w:sz w:val="36"/>
          <w:szCs w:val="36"/>
        </w:rPr>
        <w:t>очень относительна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и, что оно осуществляется в значительной мере как результат правильно </w:t>
      </w:r>
      <w:r>
        <w:rPr>
          <w:rFonts w:ascii="Verdana" w:hAnsi="Verdana"/>
          <w:color w:val="000000"/>
          <w:sz w:val="36"/>
          <w:szCs w:val="36"/>
        </w:rPr>
        <w:lastRenderedPageBreak/>
        <w:t>организованного обучения и воспитания. Отсюда следует, что один и тот же развивающий аспект цели урока может быть сформулирован для триединых целей нескольких уроков, а иногда и для уроков целой темы.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Развивающий аспе</w:t>
      </w:r>
      <w:proofErr w:type="gramStart"/>
      <w:r>
        <w:rPr>
          <w:rFonts w:ascii="Verdana" w:hAnsi="Verdana"/>
          <w:color w:val="000000"/>
          <w:sz w:val="36"/>
          <w:szCs w:val="36"/>
        </w:rPr>
        <w:t>кт скл</w:t>
      </w:r>
      <w:proofErr w:type="gramEnd"/>
      <w:r>
        <w:rPr>
          <w:rFonts w:ascii="Verdana" w:hAnsi="Verdana"/>
          <w:color w:val="000000"/>
          <w:sz w:val="36"/>
          <w:szCs w:val="36"/>
        </w:rPr>
        <w:t>адывается из нескольких блоков.</w:t>
      </w:r>
    </w:p>
    <w:p w:rsidR="0013489B" w:rsidRPr="00A01ED4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А</w:t>
      </w: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. Развитие речи:</w:t>
      </w:r>
      <w:r>
        <w:rPr>
          <w:rStyle w:val="apple-converted-space"/>
          <w:rFonts w:ascii="Verdana" w:hAnsi="Verdana"/>
          <w:color w:val="000000"/>
          <w:sz w:val="36"/>
          <w:szCs w:val="36"/>
        </w:rPr>
        <w:t> </w:t>
      </w:r>
      <w:r>
        <w:rPr>
          <w:rFonts w:ascii="Verdana" w:hAnsi="Verdana"/>
          <w:color w:val="000000"/>
          <w:sz w:val="36"/>
          <w:szCs w:val="36"/>
        </w:rPr>
        <w:t>обогащение и усложнение ее словарного запаса; усложнение ее смысловой функции (новые знания приносят новые аспекты понимания); усиление коммуникативных свойств речи (экспрессивность, выразительность); овладение учащимися художественными образами, выразительными свойствами языка.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РЕЧЕВОЕ РАЗВИТИЕ </w:t>
      </w:r>
      <w:proofErr w:type="gramStart"/>
      <w:r>
        <w:rPr>
          <w:rFonts w:ascii="Verdana" w:hAnsi="Verdana"/>
          <w:color w:val="000000"/>
          <w:sz w:val="36"/>
          <w:szCs w:val="36"/>
        </w:rPr>
        <w:t>–П</w:t>
      </w:r>
      <w:proofErr w:type="gramEnd"/>
      <w:r>
        <w:rPr>
          <w:rFonts w:ascii="Verdana" w:hAnsi="Verdana"/>
          <w:color w:val="000000"/>
          <w:sz w:val="36"/>
          <w:szCs w:val="36"/>
        </w:rPr>
        <w:t>ОКАЗАТЕЛЬ интеллектуального и общего развития ученика </w:t>
      </w:r>
    </w:p>
    <w:p w:rsidR="0013489B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Б. Развитие мышления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Очень часто в качестве развивающего аспекта ТЦУ </w:t>
      </w:r>
      <w:proofErr w:type="gramStart"/>
      <w:r>
        <w:rPr>
          <w:rFonts w:ascii="Verdana" w:hAnsi="Verdana"/>
          <w:color w:val="000000"/>
          <w:sz w:val="36"/>
          <w:szCs w:val="36"/>
        </w:rPr>
        <w:t>ставится задача учит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учащихся мыслить. Это, конечно, прогрессивная тенденция: знания можно забыть, а умение мыслить навсегда остается с человеком. Однако в таком виде цель не будет достигнута, ибо она слишком общая, ее необходимо планировать более конкретно.</w:t>
      </w:r>
    </w:p>
    <w:p w:rsidR="0013489B" w:rsidRDefault="0013489B" w:rsidP="0013489B">
      <w:pPr>
        <w:numPr>
          <w:ilvl w:val="0"/>
          <w:numId w:val="1"/>
        </w:numPr>
        <w:shd w:val="clear" w:color="auto" w:fill="FFFFFF"/>
        <w:spacing w:after="0" w:line="420" w:lineRule="atLeast"/>
        <w:ind w:right="30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Учить анализировать,</w:t>
      </w:r>
    </w:p>
    <w:p w:rsidR="0013489B" w:rsidRDefault="0013489B" w:rsidP="0013489B">
      <w:pPr>
        <w:numPr>
          <w:ilvl w:val="0"/>
          <w:numId w:val="1"/>
        </w:numPr>
        <w:shd w:val="clear" w:color="auto" w:fill="FFFFFF"/>
        <w:spacing w:after="0" w:line="420" w:lineRule="atLeast"/>
        <w:ind w:right="30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учить выделять главное,</w:t>
      </w:r>
    </w:p>
    <w:p w:rsidR="0013489B" w:rsidRDefault="0013489B" w:rsidP="0013489B">
      <w:pPr>
        <w:numPr>
          <w:ilvl w:val="0"/>
          <w:numId w:val="1"/>
        </w:numPr>
        <w:shd w:val="clear" w:color="auto" w:fill="FFFFFF"/>
        <w:spacing w:after="0" w:line="420" w:lineRule="atLeast"/>
        <w:ind w:right="30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учить сравнивать,</w:t>
      </w:r>
    </w:p>
    <w:p w:rsidR="0013489B" w:rsidRDefault="0013489B" w:rsidP="0013489B">
      <w:pPr>
        <w:numPr>
          <w:ilvl w:val="0"/>
          <w:numId w:val="1"/>
        </w:numPr>
        <w:shd w:val="clear" w:color="auto" w:fill="FFFFFF"/>
        <w:spacing w:after="0" w:line="420" w:lineRule="atLeast"/>
        <w:ind w:right="30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учить строить аналогии,</w:t>
      </w:r>
    </w:p>
    <w:p w:rsidR="0013489B" w:rsidRDefault="0013489B" w:rsidP="0013489B">
      <w:pPr>
        <w:numPr>
          <w:ilvl w:val="0"/>
          <w:numId w:val="1"/>
        </w:numPr>
        <w:shd w:val="clear" w:color="auto" w:fill="FFFFFF"/>
        <w:spacing w:after="0" w:line="420" w:lineRule="atLeast"/>
        <w:ind w:right="30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обобщать и систематизировать,</w:t>
      </w:r>
    </w:p>
    <w:p w:rsidR="0013489B" w:rsidRDefault="0013489B" w:rsidP="0013489B">
      <w:pPr>
        <w:numPr>
          <w:ilvl w:val="0"/>
          <w:numId w:val="1"/>
        </w:numPr>
        <w:shd w:val="clear" w:color="auto" w:fill="FFFFFF"/>
        <w:spacing w:after="0" w:line="420" w:lineRule="atLeast"/>
        <w:ind w:right="30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доказывать и опровергать,</w:t>
      </w:r>
    </w:p>
    <w:p w:rsidR="0013489B" w:rsidRDefault="0013489B" w:rsidP="0013489B">
      <w:pPr>
        <w:numPr>
          <w:ilvl w:val="0"/>
          <w:numId w:val="1"/>
        </w:numPr>
        <w:shd w:val="clear" w:color="auto" w:fill="FFFFFF"/>
        <w:spacing w:after="0" w:line="420" w:lineRule="atLeast"/>
        <w:ind w:right="30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определять и объяснять понятия,</w:t>
      </w:r>
    </w:p>
    <w:p w:rsidR="0013489B" w:rsidRDefault="0013489B" w:rsidP="0013489B">
      <w:pPr>
        <w:numPr>
          <w:ilvl w:val="0"/>
          <w:numId w:val="1"/>
        </w:numPr>
        <w:shd w:val="clear" w:color="auto" w:fill="FFFFFF"/>
        <w:spacing w:after="0" w:line="420" w:lineRule="atLeast"/>
        <w:ind w:right="30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ставить и разрешать проблемы.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right="30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  <w:r w:rsidRPr="00A01ED4"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>Овладение этими методами и означает умение мыслить </w:t>
      </w:r>
    </w:p>
    <w:p w:rsidR="0013489B" w:rsidRPr="00A01ED4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В. Развитие сенсорной сферы</w:t>
      </w:r>
      <w:r>
        <w:rPr>
          <w:rFonts w:ascii="Verdana" w:hAnsi="Verdana"/>
          <w:color w:val="000000"/>
          <w:sz w:val="36"/>
          <w:szCs w:val="36"/>
        </w:rPr>
        <w:t>. Здесь речь идет о развитии глазомера, ориентировки в пространстве и во времени, точности и тонкости различения цвета, света и тени, формы, звуков, оттенков речи.</w:t>
      </w:r>
    </w:p>
    <w:p w:rsidR="0013489B" w:rsidRPr="00A01ED4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Г. Развитие двигательной сферы</w:t>
      </w:r>
      <w:r>
        <w:rPr>
          <w:rFonts w:ascii="Verdana" w:hAnsi="Verdana"/>
          <w:color w:val="000000"/>
          <w:sz w:val="36"/>
          <w:szCs w:val="36"/>
        </w:rPr>
        <w:t xml:space="preserve">. Оно предусматривает: овладение моторикой мелких мышц, умением управлять своими двигательными действиями, развивать двигательную сноровку, </w:t>
      </w:r>
      <w:proofErr w:type="spellStart"/>
      <w:r>
        <w:rPr>
          <w:rFonts w:ascii="Verdana" w:hAnsi="Verdana"/>
          <w:color w:val="000000"/>
          <w:sz w:val="36"/>
          <w:szCs w:val="36"/>
        </w:rPr>
        <w:t>соразмеримость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движения и т.п.</w:t>
      </w:r>
    </w:p>
    <w:p w:rsidR="0013489B" w:rsidRPr="00A01ED4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</w:p>
    <w:p w:rsidR="0013489B" w:rsidRDefault="0013489B" w:rsidP="0013489B">
      <w:pPr>
        <w:pStyle w:val="a3"/>
        <w:shd w:val="clear" w:color="auto" w:fill="FFFFFF"/>
        <w:spacing w:before="0" w:beforeAutospacing="0" w:after="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Style w:val="a4"/>
          <w:rFonts w:ascii="Verdana" w:hAnsi="Verdana"/>
          <w:i/>
          <w:iCs/>
          <w:color w:val="000000"/>
          <w:sz w:val="36"/>
          <w:szCs w:val="36"/>
        </w:rPr>
        <w:t>ВОСПИТЫВАЮЩИЙ аспект ТЦУ</w:t>
      </w:r>
      <w:r>
        <w:rPr>
          <w:rFonts w:ascii="Verdana" w:hAnsi="Verdana"/>
          <w:color w:val="000000"/>
          <w:sz w:val="36"/>
          <w:szCs w:val="36"/>
        </w:rPr>
        <w:t>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По-настоящему, развивающее обучение не может не быть воспитывающим. "Учить и воспитывать - как "молния" на куртке: обе стороны затягиваются одновременно и накрепко неторопливым движением замка - творческой мысли. Вот эта соединяющая мысль и есть главное в уроке",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Урок обладает возможностями влиять на становление очень многих качеств личности учащихся. Воспитывающий аспект должен предусматривать использование содержания учебного материала, методов обучения, форм организации познавательной деятельности в их взаимодействии для осуществления формирования </w:t>
      </w:r>
      <w:r>
        <w:rPr>
          <w:rFonts w:ascii="Verdana" w:hAnsi="Verdana"/>
          <w:color w:val="000000"/>
          <w:sz w:val="36"/>
          <w:szCs w:val="36"/>
        </w:rPr>
        <w:lastRenderedPageBreak/>
        <w:t>и развития нравственных, трудовых, эстетических, патриотических, экологических и других качеств личности школьника. Он должен быть направлен на воспитание правильного отношения к общечеловеческим ценностям, высокого чувства гражданского долга.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"Воспитывающее обучение- это такое обучение, в процессе которого организуется целенаправленное формирование запланированных педагогом отношений учащихся к различным явлениям окружающей жизни, с которыми ученик сталкивается на уроке. Круг этих отношений достаточно широк. Поэтому воспитательная цель урока будет охватывать одновременно целый ряд отношений. Но эти отношения достаточно подвижны: из урока в урок, имея в виду одну воспитательную цель, педагог ставит различные воспитательные задачи. А так как становление отношения не происходит в один момент, на одном уроке, и для его формирования необходимо время, то внимание педагога к воспитательной цели и ее задачам должно быть неугасающим и постоянным.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С какими же </w:t>
      </w:r>
      <w:proofErr w:type="gramStart"/>
      <w:r>
        <w:rPr>
          <w:rFonts w:ascii="Verdana" w:hAnsi="Verdana"/>
          <w:color w:val="000000"/>
          <w:sz w:val="36"/>
          <w:szCs w:val="36"/>
        </w:rPr>
        <w:t>нравственным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объектами вступает ученик во взаимодействие на уроке?.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Прежде всего- это "другие люди". Все нравственные качества, отражающие отношение к другому человеку, должны целенаправленно формироваться и развиваться учителем на уроке независимо от его предметной принадлежности. </w:t>
      </w:r>
      <w:proofErr w:type="gramStart"/>
      <w:r>
        <w:rPr>
          <w:rFonts w:ascii="Verdana" w:hAnsi="Verdana"/>
          <w:color w:val="000000"/>
          <w:sz w:val="36"/>
          <w:szCs w:val="36"/>
        </w:rPr>
        <w:t xml:space="preserve">Отношение к "другим людям" проявляется через гуманность, товарищество, доброту, деликатность, </w:t>
      </w:r>
      <w:r>
        <w:rPr>
          <w:rFonts w:ascii="Verdana" w:hAnsi="Verdana"/>
          <w:color w:val="000000"/>
          <w:sz w:val="36"/>
          <w:szCs w:val="36"/>
        </w:rPr>
        <w:lastRenderedPageBreak/>
        <w:t>вежливость, скромность, дисциплинированность, ответственность, честность, интегральным по отношению ко всем остальным качествам является гуманность.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Формирование гуманных отношений на уроке - непреходящая задача учителя.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Вторым нравственным объектом, отношение к которому постоянно проявляет ученик, является он сам, его "Я". Отношение к самому себе проявляется в таких качествах, как гордость и скромность, требовательность к себе, чувство собственного достоинства, дисциплинированность, аккуратность, добросовестность, ответственность и честность. </w:t>
      </w:r>
    </w:p>
    <w:p w:rsidR="0013489B" w:rsidRPr="00A01ED4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Третий объект- общество и коллектив. Отношение ученика к ним проявляется в таких качествах, как чувство долга, ответственность, трудолюбие, добросовестность, честность, озабоченность неудачами товарищей, радость сопереживания их успехам - все это проявляет отношения школьников к коллективу, к классу. Бережное отношение к имуществу школы и учебным пособиям, максимальная работоспособность на уроке - в этом ученик проявляет себя как член общества.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Важнейшей нравственной категорией, отношение к которой необходимо формировать и все время развивать и которая постоянно присутствует на уроке</w:t>
      </w:r>
      <w:proofErr w:type="gramStart"/>
      <w:r>
        <w:rPr>
          <w:rFonts w:ascii="Verdana" w:hAnsi="Verdana"/>
          <w:color w:val="000000"/>
          <w:sz w:val="36"/>
          <w:szCs w:val="36"/>
        </w:rPr>
        <w:t xml:space="preserve"> ,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является труд.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Отношение ученика к труду характеризуется такими качествами: ответственное выполнение </w:t>
      </w:r>
      <w:r>
        <w:rPr>
          <w:rFonts w:ascii="Verdana" w:hAnsi="Verdana"/>
          <w:color w:val="000000"/>
          <w:sz w:val="36"/>
          <w:szCs w:val="36"/>
        </w:rPr>
        <w:lastRenderedPageBreak/>
        <w:t>домашних заданий, подготовка своего рабочего места, дисциплинированность и собранность, честность и усердие. Все это подвластно влиянию учителя на уроке. 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И, наконец, пятым объектом, который как нравственная ценность постоянно присутствует на уроке, является Родина. Отношение к ней проявляется в добросовестности и ответственности, в чувстве гордости за ее успехи, в озабоченности ее трудностями, в желании достичь наивысших успехов в умственном развитии, чтобы принести ей пользу, в общем отношении к учению и своему учебному труду. Чрезвычайно важно, чтобы учитель раскрывал эту высокую связь с Родиной и все время развивал ее у ребят</w:t>
      </w:r>
    </w:p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Pr="0013489B" w:rsidRDefault="0013489B" w:rsidP="0013489B"/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ТЦУ есть тот систематизирующий стержень, без которого урок никогда не превратиться в целостную систему.</w:t>
      </w:r>
    </w:p>
    <w:p w:rsidR="0013489B" w:rsidRDefault="0013489B" w:rsidP="0013489B">
      <w:pPr>
        <w:pStyle w:val="a3"/>
        <w:shd w:val="clear" w:color="auto" w:fill="FFFFFF"/>
        <w:spacing w:before="450" w:beforeAutospacing="0" w:after="450" w:afterAutospacing="0" w:line="420" w:lineRule="atLeast"/>
        <w:ind w:left="300" w:right="300" w:firstLine="48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E21152" w:rsidRDefault="00E21152"/>
    <w:sectPr w:rsidR="00E21152" w:rsidSect="00134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53A"/>
    <w:multiLevelType w:val="multilevel"/>
    <w:tmpl w:val="458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89B"/>
    <w:rsid w:val="0013489B"/>
    <w:rsid w:val="00E2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3489B"/>
    <w:rPr>
      <w:b/>
      <w:bCs/>
    </w:rPr>
  </w:style>
  <w:style w:type="character" w:customStyle="1" w:styleId="apple-converted-space">
    <w:name w:val="apple-converted-space"/>
    <w:basedOn w:val="a0"/>
    <w:rsid w:val="0013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uservdvc</cp:lastModifiedBy>
  <cp:revision>1</cp:revision>
  <dcterms:created xsi:type="dcterms:W3CDTF">2014-09-28T09:00:00Z</dcterms:created>
  <dcterms:modified xsi:type="dcterms:W3CDTF">2014-09-28T09:07:00Z</dcterms:modified>
</cp:coreProperties>
</file>