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3C" w:rsidRDefault="00E9753C" w:rsidP="00E9753C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Игры на уроке французского языка.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французского языка я часто использую игровую форму работы. Больше всего дети любят играть в следующие игры:</w:t>
      </w:r>
    </w:p>
    <w:p w:rsidR="00E9753C" w:rsidRDefault="00E9753C" w:rsidP="00E97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télégramme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étrange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игры я говорю о словах, похожих по звучанию, но различных по значению (слова-паронимы), рассказывая при этом историю о странной телеграмме. Затем играющие слушают тексты странных телеграмм и исправляют ошибки. Награда за исправленную ошибк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красная фишка. Побеждает тот, кто набрал наибольшее количество фишек.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 petite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heure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pleure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Mon frère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n’est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vieux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jaune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jardin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a beaucoup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gommes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Pour la fête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Nouvel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décorent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lapin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poules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brillantes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heure-soeur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j'apprends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la main,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bien-viens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le jour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 развивает внимание, память, но не формирует коммуникативные умения.</w:t>
      </w:r>
    </w:p>
    <w:p w:rsidR="00E9753C" w:rsidRDefault="00E9753C" w:rsidP="00E97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compositeurs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композитором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сформулировав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pourrait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avec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poésie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)?”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можно подобрать красивую мелодию к стихотворению </w:t>
      </w:r>
      <w:r>
        <w:rPr>
          <w:rFonts w:ascii="Times New Roman" w:hAnsi="Times New Roman" w:cs="Times New Roman"/>
          <w:sz w:val="24"/>
          <w:szCs w:val="24"/>
          <w:lang w:val="en-US"/>
        </w:rPr>
        <w:t>« Petite histoire” (A.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Colin-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Bourreli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E9753C" w:rsidRDefault="00E9753C" w:rsidP="00E975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manoir</w:t>
      </w:r>
      <w:proofErr w:type="spellEnd"/>
    </w:p>
    <w:p w:rsidR="00E9753C" w:rsidRDefault="00E9753C" w:rsidP="00E975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armoire</w:t>
      </w:r>
    </w:p>
    <w:p w:rsidR="00E9753C" w:rsidRDefault="00E9753C" w:rsidP="00E975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armoire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a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tiroir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rue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9753C" w:rsidRDefault="00E9753C" w:rsidP="00E97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-mi…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-sol…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Nicole,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-sol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Chantent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Paul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9753C" w:rsidRDefault="00E9753C" w:rsidP="00E97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  <w:lang w:val="en-US"/>
        </w:rPr>
        <w:t>ère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Anatole</w:t>
      </w:r>
      <w:proofErr w:type="spellEnd"/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déjà 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l’école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apprend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lire,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écrire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9753C" w:rsidRDefault="00E9753C" w:rsidP="00E975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grand,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J’aurai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auto rouge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(Jean-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Hugues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Malineau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Стихи, отобранные по фонетическому принципу и положенные на музыку развивают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память, слух, т.к. запоминание материала является более быстрым и прочным. Поэтические тексты я использую для закрепления грамматических форм и структур. Но подготовительный этап требует много времени.</w:t>
      </w:r>
    </w:p>
    <w:p w:rsidR="00E9753C" w:rsidRDefault="00E9753C" w:rsidP="00E97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«D’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phrase 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l’autre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коллективно составляют рассказ. Ученик, начинающий игру, говорит первое предложение, 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  <w:lang w:val="en-US"/>
        </w:rPr>
        <w:t>tait</w:t>
      </w:r>
      <w:proofErr w:type="spellEnd"/>
      <w:r w:rsidRPr="00E97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E97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fois</w:t>
      </w:r>
      <w:proofErr w:type="spellEnd"/>
      <w:r w:rsidRPr="00E97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E97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petite</w:t>
      </w:r>
      <w:r w:rsidRPr="00E97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fille</w:t>
      </w:r>
      <w:proofErr w:type="spellEnd"/>
      <w:r>
        <w:rPr>
          <w:rFonts w:ascii="Times New Roman" w:hAnsi="Times New Roman" w:cs="Times New Roman"/>
          <w:sz w:val="24"/>
          <w:szCs w:val="24"/>
        </w:rPr>
        <w:t>. Другие играющие продолжают рассказ, соблюдая условие: каждое предложение должно начинаться с последнего слова предыдущего предложения: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-La petite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aimait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beaucoup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grand-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mère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mère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habitait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petite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La petite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trouvait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près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forêt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forêt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loups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правильное предложение начисляется очко. Играющий, который скажет последнее предложение, получает 5 очков.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 помогает учащимся усвоить лексический материал и приобрести навыки и умения его употребления, развивает коммуникативные умения.  Но не все обучающиеся могут быстро сориентироваться т.к. у всех обучающихся разные интеллектуальные способности, разный словарный запас.</w:t>
      </w:r>
    </w:p>
    <w:p w:rsidR="00E9753C" w:rsidRDefault="00E9753C" w:rsidP="00E97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97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oublié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совершенствования основных коммуникативных навыков и умений я использую небольшие по объему игры, но такие игры требуют от обучающихся хорошего знания лексики.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игры лучше использовать на уроках закрепления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</w:p>
    <w:p w:rsidR="00E9753C" w:rsidRDefault="00E9753C" w:rsidP="00E975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M.: Pierre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oublié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à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pas son  l…(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); à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mathématique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son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voisin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r…(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règle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pour tracer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ligne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et à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trouve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pas son a…(album).</w:t>
      </w:r>
    </w:p>
    <w:p w:rsidR="00E9753C" w:rsidRDefault="00E9753C" w:rsidP="00E975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 названиями столовых приборов;</w:t>
      </w:r>
    </w:p>
    <w:p w:rsidR="00E9753C" w:rsidRDefault="00E9753C" w:rsidP="00E975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названиями продуктов и т.д.</w:t>
      </w:r>
    </w:p>
    <w:p w:rsidR="00E9753C" w:rsidRDefault="00E9753C" w:rsidP="00E9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53C" w:rsidRDefault="00E9753C" w:rsidP="00E975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Vocabulaire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 image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получает одни карточки с картинками, а другие со словами. 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помощи полученных слов составить рифмы к картинкам;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соединить текст и рисунок;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лишнее слово и т.д.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команда, которая быстрее справится с заданием.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 формирует способность детей к социальному взаимодействию; помогает лучше усвоить лексический материал, развивает логическое мышление, память, внимание, но она не способствует развитию коммуникативных умений.</w:t>
      </w: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</w:p>
    <w:p w:rsidR="00E9753C" w:rsidRDefault="00E9753C" w:rsidP="00E9753C">
      <w:pPr>
        <w:rPr>
          <w:rFonts w:ascii="Times New Roman" w:hAnsi="Times New Roman" w:cs="Times New Roman"/>
          <w:sz w:val="24"/>
          <w:szCs w:val="24"/>
        </w:rPr>
      </w:pPr>
    </w:p>
    <w:p w:rsidR="002D3AF7" w:rsidRDefault="002D3AF7"/>
    <w:sectPr w:rsidR="002D3AF7" w:rsidSect="002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79D"/>
    <w:multiLevelType w:val="hybridMultilevel"/>
    <w:tmpl w:val="E996DE72"/>
    <w:lvl w:ilvl="0" w:tplc="E6E69E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B385B"/>
    <w:multiLevelType w:val="hybridMultilevel"/>
    <w:tmpl w:val="A118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F4E1B"/>
    <w:multiLevelType w:val="hybridMultilevel"/>
    <w:tmpl w:val="A790C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753C"/>
    <w:rsid w:val="002D3AF7"/>
    <w:rsid w:val="00E9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>MultiDVD Team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2012-06-07T14:37:00Z</dcterms:created>
  <dcterms:modified xsi:type="dcterms:W3CDTF">2012-06-07T14:38:00Z</dcterms:modified>
</cp:coreProperties>
</file>