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AD" w:rsidRPr="00AC0BD3" w:rsidRDefault="008C229E" w:rsidP="00AC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D3">
        <w:rPr>
          <w:rFonts w:ascii="Times New Roman" w:hAnsi="Times New Roman" w:cs="Times New Roman"/>
          <w:b/>
          <w:sz w:val="24"/>
          <w:szCs w:val="24"/>
        </w:rPr>
        <w:t>Проектно-исследовательская работа учащихся 6-7 классов:</w:t>
      </w:r>
    </w:p>
    <w:p w:rsidR="008C229E" w:rsidRPr="00AC0BD3" w:rsidRDefault="008C229E" w:rsidP="00AC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D3">
        <w:rPr>
          <w:rFonts w:ascii="Times New Roman" w:hAnsi="Times New Roman" w:cs="Times New Roman"/>
          <w:b/>
          <w:sz w:val="24"/>
          <w:szCs w:val="24"/>
        </w:rPr>
        <w:t>«Треугольник, простейший и неисчерпаемый».</w:t>
      </w:r>
    </w:p>
    <w:p w:rsidR="008C229E" w:rsidRPr="00AC0BD3" w:rsidRDefault="008C229E" w:rsidP="00AC0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BD3">
        <w:rPr>
          <w:rFonts w:ascii="Times New Roman" w:hAnsi="Times New Roman" w:cs="Times New Roman"/>
          <w:b/>
          <w:sz w:val="24"/>
          <w:szCs w:val="24"/>
        </w:rPr>
        <w:t>Предмет: математика.</w:t>
      </w:r>
    </w:p>
    <w:p w:rsidR="008C229E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Класс: 6,7,8.</w:t>
      </w:r>
    </w:p>
    <w:p w:rsidR="0095145B" w:rsidRPr="00AC0BD3" w:rsidRDefault="0095145B" w:rsidP="00AC0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BD3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="007B4AAB" w:rsidRPr="00AC0BD3">
        <w:rPr>
          <w:rFonts w:ascii="Times New Roman" w:hAnsi="Times New Roman" w:cs="Times New Roman"/>
          <w:b/>
          <w:sz w:val="24"/>
          <w:szCs w:val="24"/>
        </w:rPr>
        <w:t>:</w:t>
      </w:r>
    </w:p>
    <w:p w:rsidR="0095145B" w:rsidRPr="00AC0BD3" w:rsidRDefault="00540708" w:rsidP="00AC0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B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5145B" w:rsidRPr="00AC0BD3">
        <w:rPr>
          <w:rFonts w:ascii="Times New Roman" w:hAnsi="Times New Roman" w:cs="Times New Roman"/>
          <w:b/>
          <w:sz w:val="24"/>
          <w:szCs w:val="24"/>
        </w:rPr>
        <w:t>1.</w:t>
      </w:r>
      <w:r w:rsidRPr="00AC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45B" w:rsidRPr="00AC0BD3">
        <w:rPr>
          <w:rFonts w:ascii="Times New Roman" w:hAnsi="Times New Roman" w:cs="Times New Roman"/>
          <w:b/>
          <w:sz w:val="24"/>
          <w:szCs w:val="24"/>
        </w:rPr>
        <w:t>Обучающая:</w:t>
      </w: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- формирование понятия </w:t>
      </w:r>
      <w:r w:rsidR="00540708" w:rsidRPr="00AC0BD3">
        <w:rPr>
          <w:rFonts w:ascii="Times New Roman" w:hAnsi="Times New Roman" w:cs="Times New Roman"/>
          <w:sz w:val="24"/>
          <w:szCs w:val="24"/>
        </w:rPr>
        <w:t>об</w:t>
      </w:r>
      <w:r w:rsidRPr="00AC0BD3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ее содержании,</w:t>
      </w: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- пропедевтическая раб</w:t>
      </w:r>
      <w:r w:rsidR="00B42696" w:rsidRPr="00AC0BD3">
        <w:rPr>
          <w:rFonts w:ascii="Times New Roman" w:hAnsi="Times New Roman" w:cs="Times New Roman"/>
          <w:sz w:val="24"/>
          <w:szCs w:val="24"/>
        </w:rPr>
        <w:t>ота по формированию компетенций,</w:t>
      </w:r>
    </w:p>
    <w:p w:rsidR="0095145B" w:rsidRPr="00AC0BD3" w:rsidRDefault="00B42696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- проведение практических исследований.</w:t>
      </w:r>
    </w:p>
    <w:p w:rsidR="0095145B" w:rsidRPr="00AC0BD3" w:rsidRDefault="00540708" w:rsidP="00AC0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B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042C4" w:rsidRPr="00AC0BD3">
        <w:rPr>
          <w:rFonts w:ascii="Times New Roman" w:hAnsi="Times New Roman" w:cs="Times New Roman"/>
          <w:b/>
          <w:sz w:val="24"/>
          <w:szCs w:val="24"/>
        </w:rPr>
        <w:t>2. Р</w:t>
      </w:r>
      <w:r w:rsidR="0095145B" w:rsidRPr="00AC0BD3">
        <w:rPr>
          <w:rFonts w:ascii="Times New Roman" w:hAnsi="Times New Roman" w:cs="Times New Roman"/>
          <w:b/>
          <w:sz w:val="24"/>
          <w:szCs w:val="24"/>
        </w:rPr>
        <w:t>азвивающая:</w:t>
      </w:r>
    </w:p>
    <w:p w:rsidR="0095145B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145B" w:rsidRPr="00AC0BD3">
        <w:rPr>
          <w:rFonts w:ascii="Times New Roman" w:hAnsi="Times New Roman" w:cs="Times New Roman"/>
          <w:sz w:val="24"/>
          <w:szCs w:val="24"/>
        </w:rPr>
        <w:t>- развитие навыков самостоятельного поиска решений,</w:t>
      </w:r>
    </w:p>
    <w:p w:rsidR="0095145B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145B" w:rsidRPr="00AC0BD3">
        <w:rPr>
          <w:rFonts w:ascii="Times New Roman" w:hAnsi="Times New Roman" w:cs="Times New Roman"/>
          <w:sz w:val="24"/>
          <w:szCs w:val="24"/>
        </w:rPr>
        <w:t>- развитие информационно-коммуникативных компетенций</w:t>
      </w:r>
      <w:r w:rsidR="00B42696" w:rsidRPr="00AC0BD3">
        <w:rPr>
          <w:rFonts w:ascii="Times New Roman" w:hAnsi="Times New Roman" w:cs="Times New Roman"/>
          <w:sz w:val="24"/>
          <w:szCs w:val="24"/>
        </w:rPr>
        <w:t>,</w:t>
      </w:r>
    </w:p>
    <w:p w:rsidR="00B42696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2696" w:rsidRPr="00AC0BD3">
        <w:rPr>
          <w:rFonts w:ascii="Times New Roman" w:hAnsi="Times New Roman" w:cs="Times New Roman"/>
          <w:sz w:val="24"/>
          <w:szCs w:val="24"/>
        </w:rPr>
        <w:t>- развитие умений создавать мультимедийные презентации,</w:t>
      </w:r>
    </w:p>
    <w:p w:rsidR="00B42696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2696" w:rsidRPr="00AC0BD3">
        <w:rPr>
          <w:rFonts w:ascii="Times New Roman" w:hAnsi="Times New Roman" w:cs="Times New Roman"/>
          <w:sz w:val="24"/>
          <w:szCs w:val="24"/>
        </w:rPr>
        <w:t xml:space="preserve">- развитие навыков публичного представления результатов своих </w:t>
      </w:r>
      <w:r w:rsidR="007B4AAB" w:rsidRPr="00AC0BD3">
        <w:rPr>
          <w:rFonts w:ascii="Times New Roman" w:hAnsi="Times New Roman" w:cs="Times New Roman"/>
          <w:sz w:val="24"/>
          <w:szCs w:val="24"/>
        </w:rPr>
        <w:t xml:space="preserve">   </w:t>
      </w:r>
      <w:r w:rsidR="00B42696" w:rsidRPr="00AC0BD3">
        <w:rPr>
          <w:rFonts w:ascii="Times New Roman" w:hAnsi="Times New Roman" w:cs="Times New Roman"/>
          <w:sz w:val="24"/>
          <w:szCs w:val="24"/>
        </w:rPr>
        <w:t>исследований,</w:t>
      </w:r>
    </w:p>
    <w:p w:rsidR="00B42696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2696" w:rsidRPr="00AC0BD3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="00B42696" w:rsidRPr="00AC0BD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B42696" w:rsidRPr="00AC0BD3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B42696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</w:t>
      </w:r>
      <w:r w:rsidR="009042C4" w:rsidRPr="00AC0BD3">
        <w:rPr>
          <w:rFonts w:ascii="Times New Roman" w:hAnsi="Times New Roman" w:cs="Times New Roman"/>
          <w:b/>
          <w:sz w:val="24"/>
          <w:szCs w:val="24"/>
        </w:rPr>
        <w:t>3.</w:t>
      </w:r>
      <w:r w:rsidR="009042C4" w:rsidRPr="00AC0BD3">
        <w:rPr>
          <w:rFonts w:ascii="Times New Roman" w:hAnsi="Times New Roman" w:cs="Times New Roman"/>
          <w:sz w:val="24"/>
          <w:szCs w:val="24"/>
        </w:rPr>
        <w:t xml:space="preserve"> </w:t>
      </w:r>
      <w:r w:rsidR="009042C4" w:rsidRPr="00AC0BD3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="00B42696" w:rsidRPr="00AC0BD3">
        <w:rPr>
          <w:rFonts w:ascii="Times New Roman" w:hAnsi="Times New Roman" w:cs="Times New Roman"/>
          <w:b/>
          <w:sz w:val="24"/>
          <w:szCs w:val="24"/>
        </w:rPr>
        <w:t>:</w:t>
      </w:r>
    </w:p>
    <w:p w:rsidR="00B42696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2696" w:rsidRPr="00AC0BD3">
        <w:rPr>
          <w:rFonts w:ascii="Times New Roman" w:hAnsi="Times New Roman" w:cs="Times New Roman"/>
          <w:sz w:val="24"/>
          <w:szCs w:val="24"/>
        </w:rPr>
        <w:t>- воспитание культуры труда,</w:t>
      </w:r>
    </w:p>
    <w:p w:rsidR="00B42696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2696" w:rsidRPr="00AC0BD3">
        <w:rPr>
          <w:rFonts w:ascii="Times New Roman" w:hAnsi="Times New Roman" w:cs="Times New Roman"/>
          <w:sz w:val="24"/>
          <w:szCs w:val="24"/>
        </w:rPr>
        <w:t>- воспитание творческой активности и познавательных способностей,</w:t>
      </w:r>
    </w:p>
    <w:p w:rsidR="00B42696" w:rsidRPr="00AC0BD3" w:rsidRDefault="00540708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0884" w:rsidRPr="00AC0BD3">
        <w:rPr>
          <w:rFonts w:ascii="Times New Roman" w:hAnsi="Times New Roman" w:cs="Times New Roman"/>
          <w:sz w:val="24"/>
          <w:szCs w:val="24"/>
        </w:rPr>
        <w:t>- воспитание умения</w:t>
      </w:r>
      <w:r w:rsidR="00B42696" w:rsidRPr="00AC0BD3">
        <w:rPr>
          <w:rFonts w:ascii="Times New Roman" w:hAnsi="Times New Roman" w:cs="Times New Roman"/>
          <w:sz w:val="24"/>
          <w:szCs w:val="24"/>
        </w:rPr>
        <w:t xml:space="preserve"> работать в группах.</w:t>
      </w:r>
    </w:p>
    <w:p w:rsidR="00663590" w:rsidRPr="00AC0BD3" w:rsidRDefault="00663590" w:rsidP="00AC0B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696" w:rsidRPr="00AC0BD3" w:rsidRDefault="00B42696" w:rsidP="00AC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Обучающимся было предложено провести следующие исследования.</w:t>
      </w:r>
    </w:p>
    <w:p w:rsidR="00B42696" w:rsidRPr="00AC0BD3" w:rsidRDefault="00B42696" w:rsidP="00AC0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Разбить множество треугольников на подмножества в зависимости от углов.</w:t>
      </w:r>
    </w:p>
    <w:p w:rsidR="00B42696" w:rsidRPr="00AC0BD3" w:rsidRDefault="00B42696" w:rsidP="00AC0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Разбить множество треугольников на подмножества в зависимости от сторон.</w:t>
      </w:r>
    </w:p>
    <w:p w:rsidR="00B42696" w:rsidRPr="00AC0BD3" w:rsidRDefault="00B42696" w:rsidP="00AC0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Построить треугольник. Измерить углы. Найти их сумму. Эксперимент повторить с различными треугольниками еще три раза. Сформулировать гипотезу.</w:t>
      </w:r>
    </w:p>
    <w:p w:rsidR="00B42696" w:rsidRPr="00AC0BD3" w:rsidRDefault="00B42696" w:rsidP="00AC0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Построить равнобедренный треугольник. Измерить углы при основании. Повторить эксперимент еще три раза. Сформулировать гипотезу</w:t>
      </w:r>
      <w:r w:rsidR="00346C1F" w:rsidRPr="00AC0BD3">
        <w:rPr>
          <w:rFonts w:ascii="Times New Roman" w:hAnsi="Times New Roman" w:cs="Times New Roman"/>
          <w:sz w:val="24"/>
          <w:szCs w:val="24"/>
        </w:rPr>
        <w:t>.</w:t>
      </w:r>
    </w:p>
    <w:p w:rsidR="00346C1F" w:rsidRPr="00AC0BD3" w:rsidRDefault="00346C1F" w:rsidP="00AC0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Прочитай определение биссектрисы. Построй треугольник. Построй биссектрисы его углов. Повтори эксперимент еще три раза с различными треугольниками. Сформулируй гипотезу о взаимном расположении биссектрис.</w:t>
      </w:r>
    </w:p>
    <w:p w:rsidR="00540708" w:rsidRPr="00AC0BD3" w:rsidRDefault="00540708" w:rsidP="00AC0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Пользуясь исследованием о сумме углов треугольника найти сумму углов выпуклого многоугольника.</w:t>
      </w:r>
    </w:p>
    <w:p w:rsidR="00346C1F" w:rsidRPr="00AC0BD3" w:rsidRDefault="00346C1F" w:rsidP="00AC0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Прочитай определение медианы. Построй треугольник. Проведи в нем медианы. Повтори эксперимент еще три раза с различными треугольниками. Сформулируй гипотезу о взаимном расположении медиан.</w:t>
      </w:r>
    </w:p>
    <w:p w:rsidR="00540708" w:rsidRPr="00AC0BD3" w:rsidRDefault="00540708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6C1F" w:rsidRPr="00AC0BD3" w:rsidRDefault="00346C1F" w:rsidP="00AC0BD3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C0BD3">
        <w:rPr>
          <w:rFonts w:ascii="Times New Roman" w:hAnsi="Times New Roman" w:cs="Times New Roman"/>
          <w:sz w:val="24"/>
          <w:szCs w:val="24"/>
        </w:rPr>
        <w:t>Защита проекта проводится в форме семинара. Учащиеся 6 классов докладывают о своих исследованиях на уровне гипотез, а учащиеся 7</w:t>
      </w:r>
      <w:r w:rsidR="00540708" w:rsidRPr="00AC0BD3">
        <w:rPr>
          <w:rFonts w:ascii="Times New Roman" w:hAnsi="Times New Roman" w:cs="Times New Roman"/>
          <w:sz w:val="24"/>
          <w:szCs w:val="24"/>
        </w:rPr>
        <w:t xml:space="preserve"> и 8</w:t>
      </w:r>
      <w:r w:rsidRPr="00AC0BD3">
        <w:rPr>
          <w:rFonts w:ascii="Times New Roman" w:hAnsi="Times New Roman" w:cs="Times New Roman"/>
          <w:sz w:val="24"/>
          <w:szCs w:val="24"/>
        </w:rPr>
        <w:t xml:space="preserve"> классов доказывают эти гипотезы.</w:t>
      </w:r>
    </w:p>
    <w:p w:rsidR="00346C1F" w:rsidRPr="00AC0BD3" w:rsidRDefault="00346C1F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5200"/>
        <w:gridCol w:w="4723"/>
      </w:tblGrid>
      <w:tr w:rsidR="00346C1F" w:rsidRPr="00AC0BD3" w:rsidTr="00A4163D">
        <w:trPr>
          <w:trHeight w:val="3394"/>
        </w:trPr>
        <w:tc>
          <w:tcPr>
            <w:tcW w:w="5200" w:type="dxa"/>
          </w:tcPr>
          <w:p w:rsidR="00346C1F" w:rsidRPr="00AC0BD3" w:rsidRDefault="00346C1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мы подводим итог большой исследовательской работы. Но у нас не обычный урок, а семинар. Мне очень хочется, чтобы каждое слово, которое мы сегодня произнесем, было понятно д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ля всех. Поэтому первый вопрос: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означает слово семинар.</w:t>
            </w:r>
            <w:r w:rsidR="00655E5C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>(лист 2)</w:t>
            </w: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Все исследования выполнен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6 класса посвящены геометрии. Для них это новая наука, а учащиеся 7 класса уже начали знакомство с ней. Немного об ее истории расскажет ученик 7 класса</w:t>
            </w:r>
            <w:proofErr w:type="gramStart"/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>риложение1 (лист 3).</w:t>
            </w:r>
          </w:p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7B" w:rsidRPr="00AC0BD3" w:rsidRDefault="0085777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Именно поэтому тема нашего семинара посвящена ему – треугольнику, простейшему и неисчерпаемому. </w:t>
            </w: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треугольника сначала ученики 6 класса, уточняют учащиеся 7 класса.</w:t>
            </w:r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4).</w:t>
            </w:r>
          </w:p>
          <w:p w:rsidR="003E1DC6" w:rsidRPr="00AC0BD3" w:rsidRDefault="003E1D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Мир треугольников разнообразен.</w:t>
            </w:r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5).</w:t>
            </w: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Мы попытались выяснить, какова может быть сумма углов в треугольнике.</w:t>
            </w:r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Каково по типу высказывание: «Сумма углов в треугольнике 180».</w:t>
            </w: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Как можно опровергнуть это высказывание.</w:t>
            </w: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Доказать общее высказывание можно в общем виде, опираясь на ранее известные истинные высказывания. Теорема о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углов в треугольн</w:t>
            </w:r>
            <w:r w:rsidR="00452846" w:rsidRPr="00AC0BD3">
              <w:rPr>
                <w:rFonts w:ascii="Times New Roman" w:hAnsi="Times New Roman" w:cs="Times New Roman"/>
                <w:sz w:val="24"/>
                <w:szCs w:val="24"/>
              </w:rPr>
              <w:t>ике была известна пифа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горейцам</w:t>
            </w:r>
            <w:r w:rsidR="00452846" w:rsidRPr="00AC0BD3">
              <w:rPr>
                <w:rFonts w:ascii="Times New Roman" w:hAnsi="Times New Roman" w:cs="Times New Roman"/>
                <w:sz w:val="24"/>
                <w:szCs w:val="24"/>
              </w:rPr>
              <w:t>, по крайней мере, для правильного треугольника. Они выводили ее из того факта, что плоскость можно покрыть (замостить) равными правильными треугольниками без пробелов и перекрытий. Это верно и для треугольника любой формы. В любом узле образующийся треугольной сетки сходится шесть углов, среди которых каждый угол треугольника встречается ровно два раза. Таким образом, сумма всех шести углов равна 360.Трех углов 180.</w:t>
            </w: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 – факт, характерный именно для евклидовой (плоскостной) геометрии. Например, на поверхности шара сумма углов треугольника может принимать разные значения, но всегда больше 180.</w:t>
            </w: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Продолжаем знакомство с треугольником.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6).</w:t>
            </w: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Очень интересными свойствами обладает равнобедренный треугольник.</w:t>
            </w: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Давайте рассмотрим равносторонний треугольник и порассуждаем о его углах. Пусть дан равносторонний треугольник АВС. Можем ли мы считать его равнобедренным с основанием АС. Тогда угол</w:t>
            </w:r>
            <w:proofErr w:type="gram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равен углу С. Можем ли мы считать его равнобедренным с основанием АВ. Тогда угол</w:t>
            </w:r>
            <w:proofErr w:type="gram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равен углу В. Следовательно, все углы равностороннего треугольника равны.</w:t>
            </w: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Такие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треугольники,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стороны и углы равны, называются правильными.</w:t>
            </w:r>
          </w:p>
          <w:p w:rsidR="00F52774" w:rsidRPr="00AC0BD3" w:rsidRDefault="00F52774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А теперь поговорим о замечательных линиях в треугольнике.</w:t>
            </w: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74" w:rsidRPr="00AC0BD3" w:rsidRDefault="00F52774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20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Легко ли построить медиану. Могут ли быть погрешности при построении. А ведь в геометрии нет линейки с делениями, но есть способ построения с</w:t>
            </w:r>
            <w:r w:rsidR="002C4E20" w:rsidRPr="00AC0BD3">
              <w:rPr>
                <w:rFonts w:ascii="Times New Roman" w:hAnsi="Times New Roman" w:cs="Times New Roman"/>
                <w:sz w:val="24"/>
                <w:szCs w:val="24"/>
              </w:rPr>
              <w:t>ередины отрезка при помощи цирк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уля и линейки</w:t>
            </w:r>
            <w:r w:rsidR="002C4E20" w:rsidRPr="00AC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Постройте произвольный отрезок и разделите его пополам при помощи циркуля и линейки.</w:t>
            </w: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 медиан в треугольнике называется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центроид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. В этой точке расположен так называемый центр масс. Если треугольник поставить на булавку так, чтобы острие попало точно в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центроид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, то треугольник будет находиться в равновесии.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13).</w:t>
            </w: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Легко ли построить биссектрису в треугольнике при помощи транспортира. Построения могут быть неточными. Но есть очень удобный способ их построения при помощи циркуля.</w:t>
            </w:r>
          </w:p>
          <w:p w:rsidR="00F52774" w:rsidRPr="00AC0BD3" w:rsidRDefault="00F52774" w:rsidP="00AC0B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</w:t>
            </w: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Постройте произвольный угол и постройте его биссектрису.</w:t>
            </w:r>
          </w:p>
          <w:p w:rsidR="002C4E20" w:rsidRPr="00AC0BD3" w:rsidRDefault="00540708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Все знания, которое вы получаете на уроках, имеют практическое применение:</w:t>
            </w: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 медиан это центр масс треугольника, это знание пригодится вам при изучении физики, точка пересечения 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биссектрис определяет центр вписанной окружности, это очень важно в геометрии. 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>Приложение 1 (лист 10).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Пример того, как могут пригодиться знания о такой простейшей фигуры, как треугольник, приведет ученик 6 класса.</w:t>
            </w: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Но геометрия это не только практическая направленность, но это еще и красота, не случайно эту науку так ценили древние.</w:t>
            </w: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Эта красивая теорема была сформулирована в конце XIX века американцем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Фрэнком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Морлеем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Проведем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триссектриссы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углов треугольника – прямые, которые делят угол на три равные части. Отметим точки пересечения пар биссектрис, прилежащих к каждой из сторон треугольника. Отмеченные точки будут вершинами правильного треугольника.</w:t>
            </w: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Воистину геометрия треугольника неисчерпаема</w:t>
            </w:r>
            <w:r w:rsidR="00A4163D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, если такая жемчужина могла сохраниться </w:t>
            </w:r>
            <w:proofErr w:type="gramStart"/>
            <w:r w:rsidR="00A4163D" w:rsidRPr="00AC0BD3">
              <w:rPr>
                <w:rFonts w:ascii="Times New Roman" w:hAnsi="Times New Roman" w:cs="Times New Roman"/>
                <w:sz w:val="24"/>
                <w:szCs w:val="24"/>
              </w:rPr>
              <w:t>незамеченной</w:t>
            </w:r>
            <w:proofErr w:type="gramEnd"/>
            <w:r w:rsidR="00A4163D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 более чем двух тысячелетий.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14).</w:t>
            </w: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5C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C6" w:rsidRPr="00AC0BD3" w:rsidRDefault="003E1D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1F" w:rsidRPr="00AC0BD3" w:rsidRDefault="00655E5C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Групповые практические занятия под руководством преподавателя, для какой</w:t>
            </w:r>
            <w:r w:rsidR="00BE39D2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  <w:r w:rsidR="00285FAF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9D2" w:rsidRPr="00AC0BD3">
              <w:rPr>
                <w:rFonts w:ascii="Times New Roman" w:hAnsi="Times New Roman" w:cs="Times New Roman"/>
                <w:sz w:val="24"/>
                <w:szCs w:val="24"/>
              </w:rPr>
              <w:t>будь  специальной подготовки, для</w:t>
            </w:r>
            <w:r w:rsidR="00285FAF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углубления знаний.</w:t>
            </w: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AF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7B" w:rsidRPr="00AC0BD3" w:rsidRDefault="0085777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7B" w:rsidRPr="00AC0BD3" w:rsidRDefault="0085777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7B" w:rsidRPr="00AC0BD3" w:rsidRDefault="0085777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6" w:rsidRPr="00AC0BD3" w:rsidRDefault="00285FAF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Древнегреческий историк Геродот оставил описание того, как после каждого разлива Нила египтяне заново размечали плодородные участки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берегов,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с которых ушла вода. По Геродоту, с этого и началась геометри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я - «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землемерие» (от греческого «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» - з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емля и «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метрио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»- измерение). Древние землемеры выполняли геометрические построения, измеряли длины и площади, астрономы рассчитывали расположение небесных светил – все это требовало весьма обширных познаний</w:t>
            </w:r>
            <w:r w:rsidR="002B07C6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плоских фигур, и в первую очередь о треугольнике.</w:t>
            </w:r>
          </w:p>
          <w:p w:rsidR="0085777B" w:rsidRPr="00AC0BD3" w:rsidRDefault="002B07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Знакомый всем треугольник по праву считается простейшей из фигур: любая плоская, т.е. простирающаяся в двух измерениях фигура должна содержать хотя бы три точки, не лежащие на одной прямой. Если соединить эти точки попарно прямолинейными отрезками</w:t>
            </w:r>
            <w:r w:rsidR="00F650D6" w:rsidRPr="00AC0BD3">
              <w:rPr>
                <w:rFonts w:ascii="Times New Roman" w:hAnsi="Times New Roman" w:cs="Times New Roman"/>
                <w:sz w:val="24"/>
                <w:szCs w:val="24"/>
              </w:rPr>
              <w:t>, то построенная фигура будет треугольником.</w:t>
            </w:r>
          </w:p>
          <w:p w:rsidR="0085777B" w:rsidRPr="00AC0BD3" w:rsidRDefault="0085777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Ученик строит треугольник на доске, показывает его элементы (стороны, углы, вершины).</w:t>
            </w:r>
          </w:p>
          <w:p w:rsidR="003E1DC6" w:rsidRPr="00AC0BD3" w:rsidRDefault="003E1D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Треугольники в зависимости от углов бывают остроугольные, прямоугольные, тупоугольные. Учащийся представляет свое исследование.</w:t>
            </w: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C6" w:rsidRPr="00AC0BD3" w:rsidRDefault="003E1DC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 сумме углов треугольника. 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докладывает о своем исследовании и формулирует свою гипотезу.</w:t>
            </w: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Это общее высказывание. В нем речь идет обо всех треугольниках.</w:t>
            </w: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Ученик 8 класса доказывает эту теорему.</w:t>
            </w:r>
            <w:r w:rsidR="003E1DC6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7).</w:t>
            </w: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По наличию сторон треугольники бывают: разносторонние, равносторонние, равнобедренные. Ученик представляет свое исследование.</w:t>
            </w:r>
          </w:p>
          <w:p w:rsidR="00F52774" w:rsidRPr="00AC0BD3" w:rsidRDefault="00F52774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Учащийся 6 класса представляет свое исследование об углах при основании равнобедренного треугольника. Учащийся 7 класса доказывает эту теорему.</w:t>
            </w: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Ученик 8 класса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рассказывает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биссектрисах и медианах треугольника. В треугольнике рассматривают следующие отрезки, обладающие интересными свойствами.</w:t>
            </w: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Биссектрисы (от латинского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бисс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важды,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секо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ассекаю) – это заключенные внутри треугольника отрезки </w:t>
            </w:r>
            <w:proofErr w:type="gram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, которые пополам делят углы.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8).</w:t>
            </w:r>
          </w:p>
          <w:p w:rsidR="0000423B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Медианы (от латинского медиана – средняя) – отрезки, соединяющие вершины треугольника с серединами противоположных сторон.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11).</w:t>
            </w:r>
          </w:p>
          <w:p w:rsidR="00F52774" w:rsidRPr="00AC0BD3" w:rsidRDefault="0000423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Учащийся 6 класса представляет работу о медианах треугольника.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13).</w:t>
            </w:r>
          </w:p>
          <w:p w:rsidR="00F52774" w:rsidRPr="00AC0BD3" w:rsidRDefault="00F52774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Ученик 8 класса </w:t>
            </w:r>
            <w:r w:rsidR="00540708" w:rsidRPr="00AC0BD3">
              <w:rPr>
                <w:rFonts w:ascii="Times New Roman" w:hAnsi="Times New Roman" w:cs="Times New Roman"/>
                <w:sz w:val="24"/>
                <w:szCs w:val="24"/>
              </w:rPr>
              <w:t>показывает,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как выполняется построение середины отрезка при помощи циркуля и линейки.</w:t>
            </w:r>
          </w:p>
          <w:p w:rsidR="00452846" w:rsidRPr="00AC0BD3" w:rsidRDefault="00F52774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Приложение 1 (лист 12).</w:t>
            </w: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46" w:rsidRPr="00AC0BD3" w:rsidRDefault="0045284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0D6C42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74" w:rsidRPr="00AC0BD3" w:rsidRDefault="00F52774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42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Ученик представляет свое исследование о пересечении биссектрис в треугольнике.</w:t>
            </w:r>
          </w:p>
          <w:p w:rsidR="002C4E20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4E20" w:rsidRPr="00AC0BD3">
              <w:rPr>
                <w:rFonts w:ascii="Times New Roman" w:hAnsi="Times New Roman" w:cs="Times New Roman"/>
                <w:sz w:val="24"/>
                <w:szCs w:val="24"/>
              </w:rPr>
              <w:t>ченик 8 класса показывает, как при помощи циркуля построить биссектрису угла.</w:t>
            </w:r>
            <w:r w:rsidR="00F52774"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(лист 9).</w:t>
            </w: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20" w:rsidRPr="00AC0BD3" w:rsidRDefault="002C4E2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D6" w:rsidRPr="00AC0BD3" w:rsidRDefault="00F650D6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B" w:rsidRPr="00AC0BD3" w:rsidRDefault="007B4AAB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0" w:rsidRPr="00AC0BD3" w:rsidRDefault="00F306B0" w:rsidP="00AC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Зная, что сумма углов в треугольнике 180, мы сможем найти и сумму углов любого многоугольника (выпуклого).</w:t>
            </w:r>
          </w:p>
        </w:tc>
      </w:tr>
    </w:tbl>
    <w:p w:rsidR="00346C1F" w:rsidRPr="00AC0BD3" w:rsidRDefault="00346C1F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45B" w:rsidRPr="00AC0BD3" w:rsidRDefault="0095145B" w:rsidP="00AC0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95145B" w:rsidRPr="00AC0BD3" w:rsidSect="00AC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DAA"/>
    <w:multiLevelType w:val="hybridMultilevel"/>
    <w:tmpl w:val="9922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3BE1"/>
    <w:multiLevelType w:val="hybridMultilevel"/>
    <w:tmpl w:val="F478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9E"/>
    <w:rsid w:val="0000423B"/>
    <w:rsid w:val="000D6C42"/>
    <w:rsid w:val="00285FAF"/>
    <w:rsid w:val="002B07C6"/>
    <w:rsid w:val="002C4E20"/>
    <w:rsid w:val="00330563"/>
    <w:rsid w:val="00346C1F"/>
    <w:rsid w:val="003E1DC6"/>
    <w:rsid w:val="00452846"/>
    <w:rsid w:val="004C0315"/>
    <w:rsid w:val="00540708"/>
    <w:rsid w:val="006342B4"/>
    <w:rsid w:val="00655E5C"/>
    <w:rsid w:val="00663590"/>
    <w:rsid w:val="006A0540"/>
    <w:rsid w:val="006A5676"/>
    <w:rsid w:val="007B4AAB"/>
    <w:rsid w:val="0085777B"/>
    <w:rsid w:val="008C229E"/>
    <w:rsid w:val="008C47B1"/>
    <w:rsid w:val="009042C4"/>
    <w:rsid w:val="0094261E"/>
    <w:rsid w:val="0095145B"/>
    <w:rsid w:val="009A63AD"/>
    <w:rsid w:val="00A4163D"/>
    <w:rsid w:val="00AC0BD3"/>
    <w:rsid w:val="00B10884"/>
    <w:rsid w:val="00B42696"/>
    <w:rsid w:val="00BE39D2"/>
    <w:rsid w:val="00F306B0"/>
    <w:rsid w:val="00F52774"/>
    <w:rsid w:val="00F6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5B"/>
    <w:pPr>
      <w:ind w:left="720"/>
      <w:contextualSpacing/>
    </w:pPr>
  </w:style>
  <w:style w:type="table" w:styleId="a4">
    <w:name w:val="Table Grid"/>
    <w:basedOn w:val="a1"/>
    <w:uiPriority w:val="59"/>
    <w:rsid w:val="0034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5B"/>
    <w:pPr>
      <w:ind w:left="720"/>
      <w:contextualSpacing/>
    </w:pPr>
  </w:style>
  <w:style w:type="table" w:styleId="a4">
    <w:name w:val="Table Grid"/>
    <w:basedOn w:val="a1"/>
    <w:uiPriority w:val="59"/>
    <w:rsid w:val="0034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</cp:revision>
  <dcterms:created xsi:type="dcterms:W3CDTF">2011-11-19T11:02:00Z</dcterms:created>
  <dcterms:modified xsi:type="dcterms:W3CDTF">2011-11-19T11:07:00Z</dcterms:modified>
</cp:coreProperties>
</file>