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CD" w:rsidRPr="00E30693" w:rsidRDefault="00023FCD" w:rsidP="007C1DE5">
      <w:pPr>
        <w:spacing w:line="360" w:lineRule="auto"/>
        <w:ind w:firstLine="426"/>
        <w:rPr>
          <w:b/>
          <w:szCs w:val="24"/>
        </w:rPr>
      </w:pPr>
      <w:r w:rsidRPr="00E30693">
        <w:rPr>
          <w:b/>
          <w:szCs w:val="24"/>
        </w:rPr>
        <w:t>Мастер-класс</w:t>
      </w:r>
      <w:r w:rsidR="0044162F" w:rsidRPr="00E30693">
        <w:rPr>
          <w:b/>
          <w:szCs w:val="24"/>
        </w:rPr>
        <w:t xml:space="preserve">: </w:t>
      </w:r>
      <w:r w:rsidRPr="00E30693">
        <w:rPr>
          <w:b/>
          <w:szCs w:val="24"/>
        </w:rPr>
        <w:t xml:space="preserve"> Народная тряпичная кукла</w:t>
      </w:r>
      <w:r w:rsidR="0044162F" w:rsidRPr="00E30693">
        <w:rPr>
          <w:b/>
          <w:szCs w:val="24"/>
        </w:rPr>
        <w:t xml:space="preserve"> «Подружка».</w:t>
      </w:r>
    </w:p>
    <w:p w:rsidR="00E30693" w:rsidRDefault="0044162F" w:rsidP="00C54B72">
      <w:pPr>
        <w:spacing w:line="360" w:lineRule="auto"/>
        <w:ind w:left="2123" w:firstLine="709"/>
        <w:rPr>
          <w:szCs w:val="24"/>
        </w:rPr>
      </w:pPr>
      <w:r w:rsidRPr="0044162F">
        <w:rPr>
          <w:szCs w:val="24"/>
        </w:rPr>
        <w:t>Алексеева Галина Александровна</w:t>
      </w:r>
      <w:r w:rsidR="00E30693">
        <w:rPr>
          <w:szCs w:val="24"/>
        </w:rPr>
        <w:t>, воспитатель</w:t>
      </w:r>
      <w:bookmarkStart w:id="0" w:name="_GoBack"/>
      <w:bookmarkEnd w:id="0"/>
    </w:p>
    <w:p w:rsidR="0044162F" w:rsidRPr="0044162F" w:rsidRDefault="0044162F" w:rsidP="00C54B72">
      <w:pPr>
        <w:spacing w:line="360" w:lineRule="auto"/>
        <w:ind w:left="2123" w:firstLine="709"/>
        <w:rPr>
          <w:szCs w:val="24"/>
        </w:rPr>
      </w:pPr>
      <w:r w:rsidRPr="0044162F">
        <w:rPr>
          <w:szCs w:val="24"/>
        </w:rPr>
        <w:t xml:space="preserve"> ГБОУ детский сад № 1941</w:t>
      </w:r>
    </w:p>
    <w:p w:rsidR="00B809DB" w:rsidRDefault="00B809DB" w:rsidP="006E045F">
      <w:pPr>
        <w:spacing w:line="360" w:lineRule="auto"/>
        <w:ind w:firstLine="709"/>
        <w:rPr>
          <w:szCs w:val="24"/>
        </w:rPr>
      </w:pPr>
    </w:p>
    <w:p w:rsidR="00620CDA" w:rsidRPr="00023FCD" w:rsidRDefault="00620CDA" w:rsidP="006E045F">
      <w:pPr>
        <w:spacing w:line="360" w:lineRule="auto"/>
        <w:ind w:firstLine="709"/>
        <w:rPr>
          <w:szCs w:val="24"/>
        </w:rPr>
      </w:pPr>
      <w:r w:rsidRPr="00023FCD">
        <w:rPr>
          <w:szCs w:val="24"/>
        </w:rPr>
        <w:t>Традиция изготовления народной куклы пришла к нам из глубокой древности. Куко</w:t>
      </w:r>
      <w:r w:rsidR="00D008AD">
        <w:rPr>
          <w:szCs w:val="24"/>
        </w:rPr>
        <w:t>л делали из лоскутков, ниток,</w:t>
      </w:r>
      <w:r w:rsidRPr="00023FCD">
        <w:rPr>
          <w:szCs w:val="24"/>
        </w:rPr>
        <w:t xml:space="preserve"> соломы, лыка, льна, травы. Изначально им придавалось очень </w:t>
      </w:r>
      <w:proofErr w:type="gramStart"/>
      <w:r w:rsidRPr="00023FCD">
        <w:rPr>
          <w:szCs w:val="24"/>
        </w:rPr>
        <w:t>важное значение</w:t>
      </w:r>
      <w:proofErr w:type="gramEnd"/>
      <w:r w:rsidRPr="00023FCD">
        <w:rPr>
          <w:szCs w:val="24"/>
        </w:rPr>
        <w:t xml:space="preserve"> в традициях народного быта. Куколок наделяли защитными силами, считали, что они являются оберегом дома, семьи, тотемом Рода, могут оградить человека от злых сил, со</w:t>
      </w:r>
      <w:r w:rsidR="00D008AD">
        <w:rPr>
          <w:szCs w:val="24"/>
        </w:rPr>
        <w:t>хранить здоровье, помочь собра</w:t>
      </w:r>
      <w:r w:rsidRPr="00023FCD">
        <w:rPr>
          <w:szCs w:val="24"/>
        </w:rPr>
        <w:t xml:space="preserve">ть хороший урожай. Традиционно у народной куклы не было лица, это делало её недоступной для любых проявлений зла. Игровая детская кукла стала для ребёнка не только подружкой и постоянной спутницей, но и оберегом.      </w:t>
      </w:r>
    </w:p>
    <w:p w:rsidR="007C1DE5" w:rsidRDefault="00D008AD" w:rsidP="006E045F">
      <w:pPr>
        <w:spacing w:line="360" w:lineRule="auto"/>
        <w:ind w:firstLine="709"/>
        <w:rPr>
          <w:szCs w:val="24"/>
        </w:rPr>
      </w:pPr>
      <w:r>
        <w:rPr>
          <w:szCs w:val="24"/>
        </w:rPr>
        <w:t>Мастер-класс познакомит</w:t>
      </w:r>
      <w:r w:rsidR="00620CDA" w:rsidRPr="00023FCD">
        <w:rPr>
          <w:szCs w:val="24"/>
        </w:rPr>
        <w:t xml:space="preserve"> вас с любимицей нашего детского сада, куколкой Подружка. Выполняется она с соблюдением традиционных приёмов</w:t>
      </w:r>
      <w:r w:rsidR="00023FCD">
        <w:rPr>
          <w:szCs w:val="24"/>
        </w:rPr>
        <w:t xml:space="preserve"> изготовления народной тряпичной куклы, </w:t>
      </w:r>
      <w:r>
        <w:rPr>
          <w:szCs w:val="24"/>
        </w:rPr>
        <w:t>адаптированных для творческой работы с детьми.</w:t>
      </w:r>
      <w:r w:rsidR="00620CDA" w:rsidRPr="00023FCD">
        <w:rPr>
          <w:szCs w:val="24"/>
        </w:rPr>
        <w:t xml:space="preserve">    </w:t>
      </w:r>
    </w:p>
    <w:p w:rsidR="007C1DE5" w:rsidRPr="00376809" w:rsidRDefault="00AD1644" w:rsidP="006E045F">
      <w:pPr>
        <w:spacing w:line="360" w:lineRule="auto"/>
        <w:ind w:firstLine="709"/>
        <w:rPr>
          <w:b/>
          <w:szCs w:val="24"/>
        </w:rPr>
      </w:pPr>
      <w:r w:rsidRPr="00376809">
        <w:rPr>
          <w:b/>
          <w:szCs w:val="24"/>
        </w:rPr>
        <w:t>Цель:</w:t>
      </w:r>
    </w:p>
    <w:p w:rsidR="00E30693" w:rsidRPr="00E30693" w:rsidRDefault="00AD1644" w:rsidP="006E045F">
      <w:pPr>
        <w:pStyle w:val="a3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>
        <w:rPr>
          <w:szCs w:val="24"/>
        </w:rPr>
        <w:t>Воспитывать любовь и уважение к народной культуре и традициям своей страны</w:t>
      </w:r>
      <w:r w:rsidR="00376809">
        <w:rPr>
          <w:szCs w:val="24"/>
        </w:rPr>
        <w:t>, народному костюму.</w:t>
      </w:r>
    </w:p>
    <w:p w:rsidR="00376809" w:rsidRDefault="00376809" w:rsidP="006E045F">
      <w:pPr>
        <w:pStyle w:val="a3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>
        <w:rPr>
          <w:szCs w:val="24"/>
        </w:rPr>
        <w:t>Эстетическое воспитание средствами народной культуры.</w:t>
      </w:r>
    </w:p>
    <w:p w:rsidR="00E30693" w:rsidRPr="00AD1644" w:rsidRDefault="00E30693" w:rsidP="006E045F">
      <w:pPr>
        <w:pStyle w:val="a3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>
        <w:rPr>
          <w:szCs w:val="24"/>
        </w:rPr>
        <w:t>Разрабатывать моторику пальцев рук детей.</w:t>
      </w:r>
    </w:p>
    <w:p w:rsidR="007C1DE5" w:rsidRPr="00E30693" w:rsidRDefault="007C1DE5" w:rsidP="006E045F">
      <w:pPr>
        <w:spacing w:line="360" w:lineRule="auto"/>
        <w:ind w:firstLine="709"/>
        <w:rPr>
          <w:b/>
          <w:szCs w:val="24"/>
        </w:rPr>
      </w:pPr>
      <w:r w:rsidRPr="00E30693">
        <w:rPr>
          <w:b/>
          <w:szCs w:val="24"/>
        </w:rPr>
        <w:t>Задачи:</w:t>
      </w:r>
    </w:p>
    <w:p w:rsidR="00E30693" w:rsidRDefault="00E30693" w:rsidP="006E045F">
      <w:pPr>
        <w:pStyle w:val="a3"/>
        <w:numPr>
          <w:ilvl w:val="0"/>
          <w:numId w:val="3"/>
        </w:numPr>
        <w:spacing w:line="360" w:lineRule="auto"/>
        <w:ind w:left="0" w:firstLine="709"/>
        <w:rPr>
          <w:szCs w:val="24"/>
        </w:rPr>
      </w:pPr>
      <w:r>
        <w:rPr>
          <w:szCs w:val="24"/>
        </w:rPr>
        <w:t>Развивать художественный вкус</w:t>
      </w:r>
    </w:p>
    <w:p w:rsidR="00E30693" w:rsidRDefault="00E30693" w:rsidP="006E045F">
      <w:pPr>
        <w:pStyle w:val="a3"/>
        <w:numPr>
          <w:ilvl w:val="0"/>
          <w:numId w:val="3"/>
        </w:numPr>
        <w:spacing w:line="360" w:lineRule="auto"/>
        <w:ind w:left="0" w:firstLine="709"/>
        <w:rPr>
          <w:szCs w:val="24"/>
        </w:rPr>
      </w:pPr>
      <w:r>
        <w:rPr>
          <w:szCs w:val="24"/>
        </w:rPr>
        <w:t>Развивать умение обращаться с тканью, нитками, завязывать узлы.</w:t>
      </w:r>
    </w:p>
    <w:p w:rsidR="00E30693" w:rsidRPr="00E30693" w:rsidRDefault="00E30693" w:rsidP="006E045F">
      <w:pPr>
        <w:pStyle w:val="a3"/>
        <w:numPr>
          <w:ilvl w:val="0"/>
          <w:numId w:val="3"/>
        </w:numPr>
        <w:spacing w:line="360" w:lineRule="auto"/>
        <w:ind w:left="0" w:firstLine="709"/>
        <w:rPr>
          <w:szCs w:val="24"/>
        </w:rPr>
      </w:pPr>
      <w:r>
        <w:rPr>
          <w:szCs w:val="24"/>
        </w:rPr>
        <w:t>Воспитывать внимание и усидчивость, интерес к женским ремёслам.</w:t>
      </w:r>
    </w:p>
    <w:p w:rsidR="007C1DE5" w:rsidRDefault="00D34416" w:rsidP="006E045F">
      <w:pPr>
        <w:spacing w:line="360" w:lineRule="auto"/>
        <w:ind w:firstLine="709"/>
        <w:rPr>
          <w:b/>
          <w:szCs w:val="24"/>
        </w:rPr>
      </w:pPr>
      <w:r>
        <w:rPr>
          <w:b/>
          <w:szCs w:val="24"/>
        </w:rPr>
        <w:t>Материалы и оборудование:</w:t>
      </w:r>
    </w:p>
    <w:p w:rsidR="00D34416" w:rsidRDefault="00D34416" w:rsidP="006E045F">
      <w:pPr>
        <w:spacing w:line="360" w:lineRule="auto"/>
        <w:ind w:firstLine="709"/>
        <w:rPr>
          <w:szCs w:val="24"/>
        </w:rPr>
      </w:pPr>
      <w:r>
        <w:rPr>
          <w:szCs w:val="24"/>
        </w:rPr>
        <w:t xml:space="preserve">а) </w:t>
      </w:r>
      <w:r w:rsidR="00081B23">
        <w:rPr>
          <w:szCs w:val="24"/>
        </w:rPr>
        <w:t>2 лоскута белой ткани 15х15 см для ножек,</w:t>
      </w:r>
    </w:p>
    <w:p w:rsidR="00D34416" w:rsidRDefault="00D34416" w:rsidP="006E045F">
      <w:pPr>
        <w:spacing w:line="360" w:lineRule="auto"/>
        <w:ind w:firstLine="709"/>
        <w:rPr>
          <w:szCs w:val="24"/>
        </w:rPr>
      </w:pPr>
      <w:r>
        <w:rPr>
          <w:szCs w:val="24"/>
        </w:rPr>
        <w:t>б)</w:t>
      </w:r>
      <w:r w:rsidR="00081B23">
        <w:rPr>
          <w:szCs w:val="24"/>
        </w:rPr>
        <w:t xml:space="preserve"> 2 квадрата ткани яркой расцветки 5х5 см для «</w:t>
      </w:r>
      <w:proofErr w:type="spellStart"/>
      <w:r w:rsidR="00081B23">
        <w:rPr>
          <w:szCs w:val="24"/>
        </w:rPr>
        <w:t>обуток</w:t>
      </w:r>
      <w:proofErr w:type="spellEnd"/>
      <w:r w:rsidR="00081B23">
        <w:rPr>
          <w:szCs w:val="24"/>
        </w:rPr>
        <w:t>»,</w:t>
      </w:r>
    </w:p>
    <w:p w:rsidR="00D34416" w:rsidRDefault="00D34416" w:rsidP="006E045F">
      <w:pPr>
        <w:spacing w:line="360" w:lineRule="auto"/>
        <w:ind w:firstLine="709"/>
        <w:rPr>
          <w:szCs w:val="24"/>
        </w:rPr>
      </w:pPr>
      <w:r>
        <w:rPr>
          <w:szCs w:val="24"/>
        </w:rPr>
        <w:t>с)</w:t>
      </w:r>
      <w:r w:rsidR="00081B23">
        <w:rPr>
          <w:szCs w:val="24"/>
        </w:rPr>
        <w:t xml:space="preserve"> квадрат белой ткани 15 х 15 см для головки куклы,</w:t>
      </w:r>
    </w:p>
    <w:p w:rsidR="00081B23" w:rsidRDefault="00D34416" w:rsidP="00081B23">
      <w:pPr>
        <w:spacing w:line="360" w:lineRule="auto"/>
        <w:ind w:firstLine="709"/>
        <w:rPr>
          <w:szCs w:val="24"/>
        </w:rPr>
      </w:pPr>
      <w:r>
        <w:rPr>
          <w:szCs w:val="24"/>
        </w:rPr>
        <w:t>д)</w:t>
      </w:r>
      <w:r w:rsidR="00081B23">
        <w:rPr>
          <w:szCs w:val="24"/>
        </w:rPr>
        <w:t xml:space="preserve"> 2 лоскута однотонной ткани 10 х 20 см для ручек,</w:t>
      </w:r>
    </w:p>
    <w:p w:rsidR="00081B23" w:rsidRDefault="00D34416" w:rsidP="00081B23">
      <w:pPr>
        <w:spacing w:line="360" w:lineRule="auto"/>
        <w:ind w:firstLine="709"/>
        <w:rPr>
          <w:szCs w:val="24"/>
        </w:rPr>
      </w:pPr>
      <w:r>
        <w:rPr>
          <w:szCs w:val="24"/>
        </w:rPr>
        <w:t>е)</w:t>
      </w:r>
      <w:r w:rsidR="00081B23">
        <w:rPr>
          <w:szCs w:val="24"/>
        </w:rPr>
        <w:t xml:space="preserve"> лоскут яркой цветастой ткани 10 х 30 см для сарафана,</w:t>
      </w:r>
    </w:p>
    <w:p w:rsidR="00D34416" w:rsidRDefault="00D34416" w:rsidP="006E045F">
      <w:pPr>
        <w:spacing w:line="360" w:lineRule="auto"/>
        <w:ind w:firstLine="709"/>
        <w:rPr>
          <w:szCs w:val="24"/>
        </w:rPr>
      </w:pPr>
      <w:r>
        <w:rPr>
          <w:szCs w:val="24"/>
        </w:rPr>
        <w:t>ж)</w:t>
      </w:r>
      <w:r w:rsidR="00081B23">
        <w:rPr>
          <w:szCs w:val="24"/>
        </w:rPr>
        <w:t xml:space="preserve"> квадрат яркой тонкой ткани 20 х 20 см  для платка</w:t>
      </w:r>
    </w:p>
    <w:p w:rsidR="00D34416" w:rsidRDefault="00D34416" w:rsidP="006E045F">
      <w:pPr>
        <w:spacing w:line="360" w:lineRule="auto"/>
        <w:ind w:firstLine="709"/>
        <w:rPr>
          <w:szCs w:val="24"/>
        </w:rPr>
      </w:pPr>
      <w:r>
        <w:rPr>
          <w:szCs w:val="24"/>
        </w:rPr>
        <w:t>нитки, тонкая тесьма, наполнитель для головки (вата).</w:t>
      </w:r>
    </w:p>
    <w:p w:rsidR="00C54B72" w:rsidRPr="00D34416" w:rsidRDefault="00C54B72" w:rsidP="006E045F">
      <w:pPr>
        <w:spacing w:line="360" w:lineRule="auto"/>
        <w:ind w:firstLine="709"/>
        <w:rPr>
          <w:szCs w:val="24"/>
        </w:rPr>
      </w:pPr>
      <w:r>
        <w:rPr>
          <w:szCs w:val="24"/>
        </w:rPr>
        <w:t>Согласно народным традициям изготовления куклы, все используемые материалы должны быть натуральными.</w:t>
      </w:r>
    </w:p>
    <w:p w:rsidR="00C54B72" w:rsidRDefault="00C54B72" w:rsidP="006E045F">
      <w:pPr>
        <w:spacing w:line="360" w:lineRule="auto"/>
        <w:ind w:firstLine="709"/>
        <w:rPr>
          <w:b/>
          <w:szCs w:val="24"/>
        </w:rPr>
      </w:pPr>
    </w:p>
    <w:p w:rsidR="00BE718D" w:rsidRPr="00376809" w:rsidRDefault="00C54B72" w:rsidP="006E045F">
      <w:pPr>
        <w:spacing w:line="360" w:lineRule="auto"/>
        <w:ind w:firstLine="709"/>
        <w:rPr>
          <w:b/>
          <w:szCs w:val="24"/>
        </w:rPr>
      </w:pPr>
      <w:r>
        <w:rPr>
          <w:noProof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021F016" wp14:editId="0104480C">
            <wp:simplePos x="0" y="0"/>
            <wp:positionH relativeFrom="margin">
              <wp:posOffset>4575810</wp:posOffset>
            </wp:positionH>
            <wp:positionV relativeFrom="margin">
              <wp:posOffset>85725</wp:posOffset>
            </wp:positionV>
            <wp:extent cx="1332230" cy="1689100"/>
            <wp:effectExtent l="0" t="0" r="1270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№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DE5" w:rsidRPr="00376809">
        <w:rPr>
          <w:b/>
          <w:szCs w:val="24"/>
        </w:rPr>
        <w:t>Ход работы:</w:t>
      </w:r>
    </w:p>
    <w:p w:rsidR="00620CDA" w:rsidRDefault="00D008AD" w:rsidP="006E045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Cs w:val="24"/>
        </w:rPr>
      </w:pPr>
      <w:r>
        <w:rPr>
          <w:szCs w:val="24"/>
        </w:rPr>
        <w:t>Дела</w:t>
      </w:r>
      <w:r w:rsidR="00BE718D">
        <w:rPr>
          <w:szCs w:val="24"/>
        </w:rPr>
        <w:t>ем ножки для куколки. Для этого лоскут</w:t>
      </w:r>
      <w:r w:rsidR="00620CDA" w:rsidRPr="00BE718D">
        <w:rPr>
          <w:szCs w:val="24"/>
        </w:rPr>
        <w:t xml:space="preserve">  </w:t>
      </w:r>
      <w:r w:rsidR="00BE718D">
        <w:rPr>
          <w:szCs w:val="24"/>
        </w:rPr>
        <w:t>белой ткани</w:t>
      </w:r>
      <w:r>
        <w:rPr>
          <w:szCs w:val="24"/>
        </w:rPr>
        <w:t xml:space="preserve"> (а) скручиваем трубочкой  (Рис. 1).</w:t>
      </w:r>
      <w:r w:rsidR="00BE718D">
        <w:rPr>
          <w:szCs w:val="24"/>
        </w:rPr>
        <w:t xml:space="preserve"> Чтобы ножка была прочной, перевиваем её сверху ниткой от одного конца до другого. Н</w:t>
      </w:r>
      <w:r>
        <w:rPr>
          <w:szCs w:val="24"/>
        </w:rPr>
        <w:t xml:space="preserve">а конце нитку закрепляем петлёй </w:t>
      </w:r>
      <w:r w:rsidR="00BE718D">
        <w:rPr>
          <w:szCs w:val="24"/>
        </w:rPr>
        <w:t xml:space="preserve"> </w:t>
      </w:r>
      <w:r>
        <w:rPr>
          <w:szCs w:val="24"/>
        </w:rPr>
        <w:t>(</w:t>
      </w:r>
      <w:r w:rsidR="00BE718D">
        <w:rPr>
          <w:szCs w:val="24"/>
        </w:rPr>
        <w:t>Рис.2</w:t>
      </w:r>
      <w:r>
        <w:rPr>
          <w:szCs w:val="24"/>
        </w:rPr>
        <w:t>)</w:t>
      </w:r>
      <w:r w:rsidR="00BE718D">
        <w:rPr>
          <w:szCs w:val="24"/>
        </w:rPr>
        <w:t>.</w:t>
      </w:r>
      <w:r w:rsidR="003B000C">
        <w:rPr>
          <w:szCs w:val="24"/>
        </w:rPr>
        <w:t xml:space="preserve"> Повторяем то же со второй ножкой. </w:t>
      </w:r>
      <w:r w:rsidR="00024B24">
        <w:rPr>
          <w:szCs w:val="24"/>
        </w:rPr>
        <w:t xml:space="preserve"> </w:t>
      </w:r>
    </w:p>
    <w:p w:rsidR="00BE718D" w:rsidRDefault="00D34416" w:rsidP="006E045F">
      <w:pPr>
        <w:pStyle w:val="a3"/>
        <w:numPr>
          <w:ilvl w:val="0"/>
          <w:numId w:val="1"/>
        </w:numPr>
        <w:spacing w:line="360" w:lineRule="auto"/>
        <w:ind w:left="0" w:firstLine="709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03EA621" wp14:editId="6E781747">
            <wp:simplePos x="0" y="0"/>
            <wp:positionH relativeFrom="column">
              <wp:posOffset>4622165</wp:posOffset>
            </wp:positionH>
            <wp:positionV relativeFrom="paragraph">
              <wp:posOffset>348615</wp:posOffset>
            </wp:positionV>
            <wp:extent cx="1286510" cy="1632585"/>
            <wp:effectExtent l="0" t="0" r="8890" b="5715"/>
            <wp:wrapTight wrapText="bothSides">
              <wp:wrapPolygon edited="0">
                <wp:start x="0" y="0"/>
                <wp:lineTo x="0" y="21424"/>
                <wp:lineTo x="21429" y="21424"/>
                <wp:lineTo x="2142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№1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63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18D">
        <w:rPr>
          <w:szCs w:val="24"/>
        </w:rPr>
        <w:t>Складываем обе ножки вмес</w:t>
      </w:r>
      <w:r w:rsidR="003B000C">
        <w:rPr>
          <w:szCs w:val="24"/>
        </w:rPr>
        <w:t xml:space="preserve">те и </w:t>
      </w:r>
      <w:r w:rsidR="003B000C" w:rsidRPr="003B000C">
        <w:rPr>
          <w:szCs w:val="24"/>
        </w:rPr>
        <w:t xml:space="preserve">перевязываем ниткой </w:t>
      </w:r>
      <w:r w:rsidR="003B000C">
        <w:rPr>
          <w:szCs w:val="24"/>
        </w:rPr>
        <w:t>на расстоянии около 3-х см</w:t>
      </w:r>
      <w:r w:rsidR="00BE718D">
        <w:rPr>
          <w:szCs w:val="24"/>
        </w:rPr>
        <w:t xml:space="preserve"> от одного конца.</w:t>
      </w:r>
      <w:r w:rsidR="00BA2AAE">
        <w:rPr>
          <w:szCs w:val="24"/>
        </w:rPr>
        <w:t xml:space="preserve"> </w:t>
      </w:r>
      <w:r w:rsidR="00D008AD">
        <w:rPr>
          <w:szCs w:val="24"/>
        </w:rPr>
        <w:t>Здесь будет головка куклы (</w:t>
      </w:r>
      <w:r w:rsidR="00BA2AAE">
        <w:rPr>
          <w:szCs w:val="24"/>
        </w:rPr>
        <w:t>Рис. 3</w:t>
      </w:r>
      <w:r w:rsidR="00D008AD">
        <w:rPr>
          <w:szCs w:val="24"/>
        </w:rPr>
        <w:t>)</w:t>
      </w:r>
      <w:r w:rsidR="00BA2AAE">
        <w:rPr>
          <w:szCs w:val="24"/>
        </w:rPr>
        <w:t>.</w:t>
      </w:r>
      <w:r w:rsidR="00BE718D">
        <w:rPr>
          <w:szCs w:val="24"/>
        </w:rPr>
        <w:t xml:space="preserve"> Если придерживаться канонов изготовления народной куклы, то число витков нитки должно быть нечётным, так как куклы делали </w:t>
      </w:r>
      <w:r w:rsidR="00BA2AAE">
        <w:rPr>
          <w:szCs w:val="24"/>
        </w:rPr>
        <w:t>чаще всего женщины, а женские числа – нечётные.</w:t>
      </w:r>
    </w:p>
    <w:p w:rsidR="00B809DB" w:rsidRDefault="00C54B72" w:rsidP="006E045F">
      <w:pPr>
        <w:pStyle w:val="a3"/>
        <w:numPr>
          <w:ilvl w:val="0"/>
          <w:numId w:val="1"/>
        </w:numPr>
        <w:spacing w:line="360" w:lineRule="auto"/>
        <w:ind w:left="0" w:firstLine="709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C517653" wp14:editId="6C35224B">
            <wp:simplePos x="0" y="0"/>
            <wp:positionH relativeFrom="margin">
              <wp:posOffset>4633595</wp:posOffset>
            </wp:positionH>
            <wp:positionV relativeFrom="margin">
              <wp:posOffset>3663950</wp:posOffset>
            </wp:positionV>
            <wp:extent cx="1288415" cy="1633855"/>
            <wp:effectExtent l="0" t="0" r="6985" b="444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№1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9DB">
        <w:rPr>
          <w:szCs w:val="24"/>
        </w:rPr>
        <w:t>Делаем «</w:t>
      </w:r>
      <w:proofErr w:type="spellStart"/>
      <w:r w:rsidR="00B809DB">
        <w:rPr>
          <w:szCs w:val="24"/>
        </w:rPr>
        <w:t>обутки</w:t>
      </w:r>
      <w:proofErr w:type="spellEnd"/>
      <w:r w:rsidR="00B809DB">
        <w:rPr>
          <w:szCs w:val="24"/>
        </w:rPr>
        <w:t>» на ножки. Для этого конец каждой ножки заворачиваем в маленький яркий лоскуток (б) и перевязываем тонкой тесёмкой, которую завязываем бантиком</w:t>
      </w:r>
      <w:r w:rsidR="0044162F">
        <w:rPr>
          <w:szCs w:val="24"/>
        </w:rPr>
        <w:t xml:space="preserve"> </w:t>
      </w:r>
      <w:r w:rsidR="00B809DB">
        <w:rPr>
          <w:szCs w:val="24"/>
        </w:rPr>
        <w:t>(Рис. 4).</w:t>
      </w:r>
    </w:p>
    <w:p w:rsidR="0044162F" w:rsidRDefault="00BA2AAE" w:rsidP="006E045F">
      <w:pPr>
        <w:pStyle w:val="a3"/>
        <w:numPr>
          <w:ilvl w:val="0"/>
          <w:numId w:val="1"/>
        </w:numPr>
        <w:spacing w:line="360" w:lineRule="auto"/>
        <w:ind w:left="0" w:firstLine="709"/>
        <w:rPr>
          <w:szCs w:val="24"/>
        </w:rPr>
      </w:pPr>
      <w:r>
        <w:rPr>
          <w:szCs w:val="24"/>
        </w:rPr>
        <w:t>Формируем головку куклы, обматывая  верхнюю часть ножек полосками ваты.  Заворачиваем получивш</w:t>
      </w:r>
      <w:r w:rsidR="00B809DB">
        <w:rPr>
          <w:szCs w:val="24"/>
        </w:rPr>
        <w:t>уюся головку в белый лоскуток (в</w:t>
      </w:r>
      <w:r>
        <w:rPr>
          <w:szCs w:val="24"/>
        </w:rPr>
        <w:t xml:space="preserve">),  опускаем края </w:t>
      </w:r>
      <w:r w:rsidR="00E7689A">
        <w:rPr>
          <w:szCs w:val="24"/>
        </w:rPr>
        <w:t xml:space="preserve">лоскутка </w:t>
      </w:r>
      <w:r>
        <w:rPr>
          <w:szCs w:val="24"/>
        </w:rPr>
        <w:t>вниз</w:t>
      </w:r>
      <w:r w:rsidR="003B000C">
        <w:rPr>
          <w:szCs w:val="24"/>
        </w:rPr>
        <w:t>, формируем головку и перетягиваем нитью по шее</w:t>
      </w:r>
      <w:r w:rsidR="00B809DB">
        <w:rPr>
          <w:szCs w:val="24"/>
        </w:rPr>
        <w:t xml:space="preserve"> (Рис.5 и 6)</w:t>
      </w:r>
      <w:r w:rsidR="003B000C">
        <w:rPr>
          <w:szCs w:val="24"/>
        </w:rPr>
        <w:t>.</w:t>
      </w:r>
    </w:p>
    <w:p w:rsidR="0044162F" w:rsidRDefault="00C54B72" w:rsidP="006E045F">
      <w:pPr>
        <w:pStyle w:val="a3"/>
        <w:numPr>
          <w:ilvl w:val="0"/>
          <w:numId w:val="1"/>
        </w:numPr>
        <w:spacing w:line="360" w:lineRule="auto"/>
        <w:ind w:left="0" w:firstLine="709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D09576E" wp14:editId="0A6BE8F0">
            <wp:simplePos x="0" y="0"/>
            <wp:positionH relativeFrom="margin">
              <wp:posOffset>4620260</wp:posOffset>
            </wp:positionH>
            <wp:positionV relativeFrom="margin">
              <wp:posOffset>5437505</wp:posOffset>
            </wp:positionV>
            <wp:extent cx="1244600" cy="1579880"/>
            <wp:effectExtent l="0" t="0" r="0" b="127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№1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A8C4637" wp14:editId="426E503F">
            <wp:simplePos x="0" y="0"/>
            <wp:positionH relativeFrom="margin">
              <wp:posOffset>3330575</wp:posOffset>
            </wp:positionH>
            <wp:positionV relativeFrom="margin">
              <wp:posOffset>5433695</wp:posOffset>
            </wp:positionV>
            <wp:extent cx="1250315" cy="1585595"/>
            <wp:effectExtent l="0" t="0" r="698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№1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7843">
        <w:rPr>
          <w:szCs w:val="24"/>
        </w:rPr>
        <w:t>Надеваем на куколку сарафан. Для этого на середину длинной стороны полоски (е) кладём заготовку, соединяем концы внахлёст и собираем юбочку в складку, прочно приматывая её ниткой к туловищу куклы (Рис 7).</w:t>
      </w:r>
    </w:p>
    <w:p w:rsidR="00CD3558" w:rsidRDefault="00081B23" w:rsidP="006E045F">
      <w:pPr>
        <w:pStyle w:val="a3"/>
        <w:numPr>
          <w:ilvl w:val="0"/>
          <w:numId w:val="1"/>
        </w:numPr>
        <w:spacing w:line="360" w:lineRule="auto"/>
        <w:ind w:left="0" w:firstLine="709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B0A797D" wp14:editId="0BE3AA79">
            <wp:simplePos x="0" y="0"/>
            <wp:positionH relativeFrom="margin">
              <wp:posOffset>4625340</wp:posOffset>
            </wp:positionH>
            <wp:positionV relativeFrom="margin">
              <wp:posOffset>7284085</wp:posOffset>
            </wp:positionV>
            <wp:extent cx="1235075" cy="1565910"/>
            <wp:effectExtent l="0" t="0" r="317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№1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380F9363" wp14:editId="489615FB">
            <wp:simplePos x="0" y="0"/>
            <wp:positionH relativeFrom="margin">
              <wp:posOffset>3334385</wp:posOffset>
            </wp:positionH>
            <wp:positionV relativeFrom="margin">
              <wp:posOffset>7286625</wp:posOffset>
            </wp:positionV>
            <wp:extent cx="1233805" cy="1564640"/>
            <wp:effectExtent l="0" t="0" r="444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№27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3558">
        <w:rPr>
          <w:szCs w:val="24"/>
        </w:rPr>
        <w:t xml:space="preserve">Делаем ручки. </w:t>
      </w:r>
      <w:r w:rsidR="0044162F">
        <w:rPr>
          <w:szCs w:val="24"/>
        </w:rPr>
        <w:t>Лоскутки ткани (д) складываем следующим образом: от краёв длинных сторон ткань под</w:t>
      </w:r>
      <w:r w:rsidR="00CD3558">
        <w:rPr>
          <w:szCs w:val="24"/>
        </w:rPr>
        <w:t>гибаем к середине и разглаживаем, а затем складываем ещё раз по средней полосе (Рис .8). На одну из полученных таким образом ручек кладём заготовку нашей куколки (Рис. 9) и прикрываем сверху второй ручкой. Ручки перевязываем ниткой на расстоянии 1см от края и рядом с туловищем (Рис. 10).</w:t>
      </w:r>
    </w:p>
    <w:p w:rsidR="00CD3558" w:rsidRDefault="00CD3558" w:rsidP="006E045F">
      <w:pPr>
        <w:pStyle w:val="a3"/>
        <w:numPr>
          <w:ilvl w:val="0"/>
          <w:numId w:val="1"/>
        </w:numPr>
        <w:spacing w:line="360" w:lineRule="auto"/>
        <w:ind w:left="0" w:firstLine="709"/>
        <w:rPr>
          <w:szCs w:val="24"/>
        </w:rPr>
      </w:pPr>
      <w:r>
        <w:rPr>
          <w:szCs w:val="24"/>
        </w:rPr>
        <w:t>Для того</w:t>
      </w:r>
      <w:proofErr w:type="gramStart"/>
      <w:r>
        <w:rPr>
          <w:szCs w:val="24"/>
        </w:rPr>
        <w:t>,</w:t>
      </w:r>
      <w:proofErr w:type="gramEnd"/>
      <w:r>
        <w:rPr>
          <w:szCs w:val="24"/>
        </w:rPr>
        <w:t xml:space="preserve"> чтобы куколка была прочной и </w:t>
      </w:r>
      <w:r w:rsidR="00C54B72">
        <w:rPr>
          <w:szCs w:val="24"/>
        </w:rPr>
        <w:t xml:space="preserve">чтобы </w:t>
      </w:r>
      <w:r w:rsidR="00BB7843">
        <w:rPr>
          <w:szCs w:val="24"/>
        </w:rPr>
        <w:t xml:space="preserve">придать законченный вид </w:t>
      </w:r>
      <w:r w:rsidR="00BB7843">
        <w:rPr>
          <w:szCs w:val="24"/>
        </w:rPr>
        <w:lastRenderedPageBreak/>
        <w:t>сарафану, тонкой тесьмой перетягиваем туловище куклы крест</w:t>
      </w:r>
      <w:r w:rsidR="00081B23">
        <w:rPr>
          <w:szCs w:val="24"/>
        </w:rPr>
        <w:t>-</w:t>
      </w:r>
      <w:r w:rsidR="00BB7843">
        <w:rPr>
          <w:szCs w:val="24"/>
        </w:rPr>
        <w:t>накрест и завязываем её пояском на талии (Рис. 11).</w:t>
      </w:r>
    </w:p>
    <w:p w:rsidR="00BB7843" w:rsidRDefault="006E045F" w:rsidP="006E045F">
      <w:pPr>
        <w:pStyle w:val="a3"/>
        <w:numPr>
          <w:ilvl w:val="0"/>
          <w:numId w:val="1"/>
        </w:numPr>
        <w:spacing w:line="360" w:lineRule="auto"/>
        <w:ind w:left="0" w:firstLine="709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51D58527" wp14:editId="076201BD">
            <wp:simplePos x="0" y="0"/>
            <wp:positionH relativeFrom="margin">
              <wp:posOffset>4618355</wp:posOffset>
            </wp:positionH>
            <wp:positionV relativeFrom="margin">
              <wp:posOffset>68580</wp:posOffset>
            </wp:positionV>
            <wp:extent cx="1235075" cy="1565275"/>
            <wp:effectExtent l="0" t="0" r="317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№2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0F370F4C" wp14:editId="4E529972">
            <wp:simplePos x="0" y="0"/>
            <wp:positionH relativeFrom="margin">
              <wp:posOffset>3314065</wp:posOffset>
            </wp:positionH>
            <wp:positionV relativeFrom="margin">
              <wp:posOffset>67310</wp:posOffset>
            </wp:positionV>
            <wp:extent cx="1235710" cy="1565910"/>
            <wp:effectExtent l="0" t="0" r="254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№19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39C">
        <w:rPr>
          <w:szCs w:val="24"/>
        </w:rPr>
        <w:t>Н</w:t>
      </w:r>
      <w:r w:rsidR="00D34416">
        <w:rPr>
          <w:szCs w:val="24"/>
        </w:rPr>
        <w:t>адеваем платочек. Кусок ткани (е</w:t>
      </w:r>
      <w:r w:rsidR="0033539C">
        <w:rPr>
          <w:szCs w:val="24"/>
        </w:rPr>
        <w:t>) перегибаем по диагонали, накидываем на голову, делая складки у висков и перехлёстывая концы платка под подбородком, уводим их назад и завязываем двойным узлом</w:t>
      </w:r>
      <w:r w:rsidR="00AD1644">
        <w:rPr>
          <w:szCs w:val="24"/>
        </w:rPr>
        <w:t xml:space="preserve"> (Рис 12)</w:t>
      </w:r>
      <w:r w:rsidR="0033539C">
        <w:rPr>
          <w:szCs w:val="24"/>
        </w:rPr>
        <w:t>.</w:t>
      </w:r>
      <w:r w:rsidR="00AD1644">
        <w:rPr>
          <w:szCs w:val="24"/>
        </w:rPr>
        <w:t xml:space="preserve"> </w:t>
      </w:r>
    </w:p>
    <w:p w:rsidR="00AD1644" w:rsidRPr="00CD3558" w:rsidRDefault="00AD1644" w:rsidP="006E045F">
      <w:pPr>
        <w:pStyle w:val="a3"/>
        <w:spacing w:line="360" w:lineRule="auto"/>
        <w:ind w:left="0" w:firstLine="709"/>
        <w:rPr>
          <w:szCs w:val="24"/>
        </w:rPr>
      </w:pPr>
      <w:r>
        <w:rPr>
          <w:szCs w:val="24"/>
        </w:rPr>
        <w:t>Наша Подружка готова! (Рис 13 и 14)</w:t>
      </w:r>
    </w:p>
    <w:p w:rsidR="00023FCD" w:rsidRPr="00023FCD" w:rsidRDefault="00023FCD" w:rsidP="006E045F">
      <w:pPr>
        <w:spacing w:line="360" w:lineRule="auto"/>
        <w:ind w:firstLine="709"/>
        <w:rPr>
          <w:szCs w:val="24"/>
        </w:rPr>
      </w:pPr>
      <w:r>
        <w:rPr>
          <w:szCs w:val="24"/>
        </w:rPr>
        <w:t xml:space="preserve">Куколка, изготовленная ребёнком своими руками, станет его любимицей и подружкой </w:t>
      </w:r>
      <w:r w:rsidR="00E7689A">
        <w:rPr>
          <w:szCs w:val="24"/>
        </w:rPr>
        <w:t>на долгие годы, а сделанная для ребёнка мамой – будет ему защитой и оберегом, так как несёт в себе тепло и энергию маминой любви.</w:t>
      </w:r>
    </w:p>
    <w:p w:rsidR="000A25D2" w:rsidRPr="00023FCD" w:rsidRDefault="000A25D2" w:rsidP="006E045F">
      <w:pPr>
        <w:spacing w:line="360" w:lineRule="auto"/>
        <w:ind w:firstLine="709"/>
        <w:rPr>
          <w:szCs w:val="24"/>
        </w:rPr>
      </w:pPr>
    </w:p>
    <w:sectPr w:rsidR="000A25D2" w:rsidRPr="00023FCD" w:rsidSect="00023FC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C05"/>
    <w:multiLevelType w:val="hybridMultilevel"/>
    <w:tmpl w:val="1034FA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2227F5D"/>
    <w:multiLevelType w:val="hybridMultilevel"/>
    <w:tmpl w:val="EDE2A1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212622D"/>
    <w:multiLevelType w:val="hybridMultilevel"/>
    <w:tmpl w:val="6A1421EA"/>
    <w:lvl w:ilvl="0" w:tplc="16A400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DA"/>
    <w:rsid w:val="00023FCD"/>
    <w:rsid w:val="00024B24"/>
    <w:rsid w:val="00081B23"/>
    <w:rsid w:val="000A25D2"/>
    <w:rsid w:val="0033539C"/>
    <w:rsid w:val="00376809"/>
    <w:rsid w:val="003B000C"/>
    <w:rsid w:val="0044162F"/>
    <w:rsid w:val="005725DE"/>
    <w:rsid w:val="00620CDA"/>
    <w:rsid w:val="006E045F"/>
    <w:rsid w:val="007C1DE5"/>
    <w:rsid w:val="00A86A21"/>
    <w:rsid w:val="00AD1644"/>
    <w:rsid w:val="00B809DB"/>
    <w:rsid w:val="00BA2AAE"/>
    <w:rsid w:val="00BB7843"/>
    <w:rsid w:val="00BE718D"/>
    <w:rsid w:val="00C54B72"/>
    <w:rsid w:val="00CD3558"/>
    <w:rsid w:val="00CF2A3A"/>
    <w:rsid w:val="00D008AD"/>
    <w:rsid w:val="00D34416"/>
    <w:rsid w:val="00D4299E"/>
    <w:rsid w:val="00E30693"/>
    <w:rsid w:val="00E63DDA"/>
    <w:rsid w:val="00E7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1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4B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1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4B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Gala</cp:lastModifiedBy>
  <cp:revision>7</cp:revision>
  <dcterms:created xsi:type="dcterms:W3CDTF">2013-02-20T08:51:00Z</dcterms:created>
  <dcterms:modified xsi:type="dcterms:W3CDTF">2013-02-21T18:46:00Z</dcterms:modified>
</cp:coreProperties>
</file>