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32" w:rsidRPr="006A4DAB" w:rsidRDefault="00460C32" w:rsidP="00460C32">
      <w:pPr>
        <w:rPr>
          <w:b/>
        </w:rPr>
      </w:pPr>
      <w:r w:rsidRPr="006A4DAB">
        <w:rPr>
          <w:b/>
        </w:rPr>
        <w:t>ПЕРСПЕКТИВНОЕ ПЛАНИРОВАНИЕ ПО ФОРМИРОВАНИЮ УСТОЙЧИВОГО ИНТЕРЕСА У ДЕТЕЙ ДОШКОЛЬНОГО ВОЗРАСТА,</w:t>
      </w:r>
    </w:p>
    <w:p w:rsidR="00460C32" w:rsidRPr="006A4DAB" w:rsidRDefault="00460C32" w:rsidP="00460C32"/>
    <w:p w:rsidR="00460C32" w:rsidRPr="006A4DAB" w:rsidRDefault="00460C32" w:rsidP="00460C32"/>
    <w:p w:rsidR="00460C32" w:rsidRPr="006A4DAB" w:rsidRDefault="00460C32" w:rsidP="00460C32"/>
    <w:p w:rsidR="00460C32" w:rsidRPr="006A4DAB" w:rsidRDefault="00460C32" w:rsidP="00460C32"/>
    <w:tbl>
      <w:tblPr>
        <w:tblStyle w:val="a3"/>
        <w:tblW w:w="8591" w:type="dxa"/>
        <w:tblInd w:w="648" w:type="dxa"/>
        <w:tblLook w:val="01E0" w:firstRow="1" w:lastRow="1" w:firstColumn="1" w:lastColumn="1" w:noHBand="0" w:noVBand="0"/>
      </w:tblPr>
      <w:tblGrid>
        <w:gridCol w:w="3126"/>
        <w:gridCol w:w="2702"/>
        <w:gridCol w:w="2763"/>
      </w:tblGrid>
      <w:tr w:rsidR="00460C32" w:rsidRPr="006A4DAB" w:rsidTr="008659DC">
        <w:tc>
          <w:tcPr>
            <w:tcW w:w="3126" w:type="dxa"/>
          </w:tcPr>
          <w:p w:rsidR="00460C32" w:rsidRPr="006A4DAB" w:rsidRDefault="00460C32" w:rsidP="008659DC">
            <w:r w:rsidRPr="006A4DAB">
              <w:t>МЕСЯЦ</w:t>
            </w:r>
          </w:p>
        </w:tc>
        <w:tc>
          <w:tcPr>
            <w:tcW w:w="2702" w:type="dxa"/>
          </w:tcPr>
          <w:p w:rsidR="00460C32" w:rsidRPr="006A4DAB" w:rsidRDefault="00460C32" w:rsidP="008659DC">
            <w:r w:rsidRPr="006A4DAB">
              <w:t>СОДЕРЖАНИЕ</w:t>
            </w:r>
          </w:p>
          <w:p w:rsidR="00460C32" w:rsidRDefault="00460C32" w:rsidP="008659DC">
            <w:r w:rsidRPr="006A4DAB">
              <w:t>РАБОТЫ</w:t>
            </w:r>
          </w:p>
          <w:p w:rsidR="00460C32" w:rsidRPr="006A4DAB" w:rsidRDefault="00460C32" w:rsidP="008659DC">
            <w:r>
              <w:t>ПРОГРАМНОЕ СОДЕРЖАНИЕ,</w:t>
            </w:r>
          </w:p>
        </w:tc>
        <w:tc>
          <w:tcPr>
            <w:tcW w:w="2763" w:type="dxa"/>
          </w:tcPr>
          <w:p w:rsidR="00460C32" w:rsidRPr="006A4DAB" w:rsidRDefault="00460C32" w:rsidP="008659DC">
            <w:r w:rsidRPr="006A4DAB">
              <w:t>МЕТОДЫ И</w:t>
            </w:r>
            <w:r w:rsidRPr="006A4DAB">
              <w:br/>
              <w:t>ПРИЕМЫ</w:t>
            </w:r>
          </w:p>
        </w:tc>
      </w:tr>
      <w:tr w:rsidR="00460C32" w:rsidRPr="006A4DAB" w:rsidTr="008659DC">
        <w:trPr>
          <w:trHeight w:val="70"/>
        </w:trPr>
        <w:tc>
          <w:tcPr>
            <w:tcW w:w="3126" w:type="dxa"/>
          </w:tcPr>
          <w:p w:rsidR="00460C32" w:rsidRPr="006A4DAB" w:rsidRDefault="00460C32" w:rsidP="008659DC">
            <w:r w:rsidRPr="006A4DAB">
              <w:t>СЕНТЯБРЬ</w:t>
            </w:r>
          </w:p>
          <w:p w:rsidR="00460C32" w:rsidRPr="006A4DAB" w:rsidRDefault="00460C32" w:rsidP="008659DC"/>
        </w:tc>
        <w:tc>
          <w:tcPr>
            <w:tcW w:w="2702" w:type="dxa"/>
          </w:tcPr>
          <w:p w:rsidR="00460C32" w:rsidRPr="006A4DAB" w:rsidRDefault="00460C32" w:rsidP="008659DC">
            <w:r w:rsidRPr="006A4DAB">
              <w:t>1. Проведение диагностики.</w:t>
            </w:r>
          </w:p>
          <w:p w:rsidR="00460C32" w:rsidRDefault="00460C32" w:rsidP="008659DC">
            <w:r w:rsidRPr="006A4DAB">
              <w:t>2. Знакомство с задачами.</w:t>
            </w:r>
          </w:p>
          <w:p w:rsidR="00460C32" w:rsidRPr="007C35CD" w:rsidRDefault="00460C32" w:rsidP="008659DC">
            <w:r w:rsidRPr="007C35CD">
              <w:rPr>
                <w:b/>
                <w:i/>
              </w:rPr>
              <w:t>ЦЕЛЬ:</w:t>
            </w:r>
            <w:r>
              <w:rPr>
                <w:b/>
                <w:i/>
              </w:rPr>
              <w:t xml:space="preserve"> </w:t>
            </w:r>
            <w:r>
              <w:t>Познакомить детей со знаками «+»</w:t>
            </w:r>
            <w:proofErr w:type="gramStart"/>
            <w:r>
              <w:t>, «</w:t>
            </w:r>
            <w:proofErr w:type="gramEnd"/>
            <w:r>
              <w:t>-», «=».Учить решать математические задачи.</w:t>
            </w:r>
          </w:p>
          <w:p w:rsidR="00460C32" w:rsidRDefault="00460C32" w:rsidP="008659DC">
            <w:r w:rsidRPr="006A4DAB">
              <w:t>3. Консультация для родителей «Обучение счету и основам математике»</w:t>
            </w:r>
            <w:r>
              <w:t>.</w:t>
            </w:r>
          </w:p>
          <w:p w:rsidR="00460C32" w:rsidRPr="00736B9D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Познакомить с задачами по математике в старшей группе. Подбор игр и игровых упражнений для формирования элементарных математических представлений.</w:t>
            </w:r>
          </w:p>
        </w:tc>
        <w:tc>
          <w:tcPr>
            <w:tcW w:w="2763" w:type="dxa"/>
          </w:tcPr>
          <w:p w:rsidR="00460C32" w:rsidRPr="006A4DAB" w:rsidRDefault="00460C32" w:rsidP="008659DC">
            <w:r w:rsidRPr="006A4DAB">
              <w:t>1. Методика Л</w:t>
            </w:r>
            <w:r>
              <w:t>.</w:t>
            </w:r>
            <w:r w:rsidRPr="006A4DAB">
              <w:t>Н. Вахрушева «Интерес к математике».</w:t>
            </w:r>
          </w:p>
          <w:p w:rsidR="00460C32" w:rsidRPr="006A4DAB" w:rsidRDefault="00460C32" w:rsidP="008659DC">
            <w:r w:rsidRPr="006A4DAB">
              <w:t xml:space="preserve">2. Игровые упражнения: </w:t>
            </w:r>
            <w:proofErr w:type="gramStart"/>
            <w:r w:rsidRPr="006A4DAB">
              <w:t>«Считай, сравнивай, пиши», «Слушай и считай», «Угадай-ка», «Считай, рисуй, записывай», «Что лишнее», «Примеров много, а ответ один», «Бусы», «Помоги зверушкам написать знаки», «На то похоже», «Что это может быть?».</w:t>
            </w:r>
            <w:proofErr w:type="gramEnd"/>
            <w:r w:rsidRPr="006A4DAB">
              <w:t xml:space="preserve"> Чтение стихотворений. Отгадывание математических загадок. Работа в тетрадях.</w:t>
            </w:r>
          </w:p>
        </w:tc>
      </w:tr>
      <w:tr w:rsidR="00460C32" w:rsidRPr="006A4DAB" w:rsidTr="008659DC">
        <w:tc>
          <w:tcPr>
            <w:tcW w:w="3126" w:type="dxa"/>
          </w:tcPr>
          <w:p w:rsidR="00460C32" w:rsidRPr="006A4DAB" w:rsidRDefault="00460C32" w:rsidP="008659DC">
            <w:r w:rsidRPr="006A4DAB">
              <w:t>ОКТЯБРЬ</w:t>
            </w:r>
          </w:p>
          <w:p w:rsidR="00460C32" w:rsidRPr="006A4DAB" w:rsidRDefault="00460C32" w:rsidP="008659DC"/>
        </w:tc>
        <w:tc>
          <w:tcPr>
            <w:tcW w:w="2702" w:type="dxa"/>
          </w:tcPr>
          <w:p w:rsidR="00460C32" w:rsidRDefault="00460C32" w:rsidP="008659DC">
            <w:r w:rsidRPr="006A4DAB">
              <w:t>1. Знакомство с занимательными, логическими задачами.</w:t>
            </w:r>
          </w:p>
          <w:p w:rsidR="00460C32" w:rsidRPr="007C35CD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Познакомить с занимательными задачками, умение решать их.</w:t>
            </w:r>
          </w:p>
          <w:p w:rsidR="00460C32" w:rsidRDefault="00460C32" w:rsidP="008659DC">
            <w:r w:rsidRPr="006A4DAB">
              <w:t>2. Занятие «Путешествие в деревню».</w:t>
            </w:r>
          </w:p>
          <w:p w:rsidR="00460C32" w:rsidRPr="007C35CD" w:rsidRDefault="00460C32" w:rsidP="008659DC">
            <w:r w:rsidRPr="007C35CD">
              <w:rPr>
                <w:b/>
                <w:i/>
              </w:rPr>
              <w:t xml:space="preserve"> ЦЕЛЬ:</w:t>
            </w:r>
            <w:r>
              <w:t xml:space="preserve"> Учить решать задачки на сообразительность. Количественный и порядковый счет в пределах 10. Ориентировка на листе бумаги. Пространственные отношения.</w:t>
            </w:r>
          </w:p>
          <w:p w:rsidR="00460C32" w:rsidRPr="006A4DAB" w:rsidRDefault="00460C32" w:rsidP="008659DC">
            <w:r w:rsidRPr="006A4DAB">
              <w:t xml:space="preserve">3. Занятие </w:t>
            </w:r>
            <w:r w:rsidRPr="006A4DAB">
              <w:lastRenderedPageBreak/>
              <w:t>«Математическая игр</w:t>
            </w:r>
            <w:proofErr w:type="gramStart"/>
            <w:r w:rsidRPr="006A4DAB">
              <w:t>а-</w:t>
            </w:r>
            <w:proofErr w:type="gramEnd"/>
            <w:r w:rsidRPr="006A4DAB">
              <w:t xml:space="preserve"> соревнование «Крестики- нолики».</w:t>
            </w:r>
          </w:p>
          <w:p w:rsidR="00460C32" w:rsidRPr="009A4A0C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Учить различать цифры в пределах 10. Умение составлять геометрические фигуры из частей. Воспитывать желание решать занимательные задачки.</w:t>
            </w:r>
          </w:p>
        </w:tc>
        <w:tc>
          <w:tcPr>
            <w:tcW w:w="2763" w:type="dxa"/>
          </w:tcPr>
          <w:p w:rsidR="00460C32" w:rsidRPr="006A4DAB" w:rsidRDefault="00460C32" w:rsidP="008659DC">
            <w:r w:rsidRPr="006A4DAB">
              <w:lastRenderedPageBreak/>
              <w:t>1. Игры и игровые упражнения: «Что лишнее», «Веселая логика», «Занимательная арифметика», «Логика», «Задачки для ума», «Отгадай загадку», «Размышляй-ка». Решение занимательных задачек. Работа в тетрадях «Чудо обучай-ка». Работа со схемами составления задачек.</w:t>
            </w:r>
          </w:p>
          <w:p w:rsidR="00460C32" w:rsidRPr="006A4DAB" w:rsidRDefault="00460C32" w:rsidP="008659DC">
            <w:r w:rsidRPr="006A4DAB">
              <w:t xml:space="preserve">2. Отгадывание загадок Решение занимательных задачек. Игровое упражнение: «Найди и сосчитай». Решение логической задачи. Графический диктант. </w:t>
            </w:r>
            <w:r w:rsidRPr="006A4DAB">
              <w:lastRenderedPageBreak/>
              <w:t>Работа с бумагой.</w:t>
            </w:r>
          </w:p>
          <w:p w:rsidR="00460C32" w:rsidRPr="006A4DAB" w:rsidRDefault="00460C32" w:rsidP="008659DC">
            <w:r w:rsidRPr="006A4DAB">
              <w:t>3. «Конкурс эрудитов», «Сложи квадрат»</w:t>
            </w:r>
            <w:proofErr w:type="gramStart"/>
            <w:r w:rsidRPr="006A4DAB">
              <w:t xml:space="preserve"> ,</w:t>
            </w:r>
            <w:proofErr w:type="gramEnd"/>
            <w:r w:rsidRPr="006A4DAB">
              <w:t xml:space="preserve"> «Что лишнее», «Где мы были мы не скажем…», «Вопросительная коробочка», «Попади в цель», «Рисуем пальчиками», «Цифры потерялись».</w:t>
            </w:r>
          </w:p>
        </w:tc>
      </w:tr>
      <w:tr w:rsidR="00460C32" w:rsidRPr="006A4DAB" w:rsidTr="008659DC">
        <w:tc>
          <w:tcPr>
            <w:tcW w:w="3126" w:type="dxa"/>
          </w:tcPr>
          <w:p w:rsidR="00460C32" w:rsidRPr="006A4DAB" w:rsidRDefault="00460C32" w:rsidP="008659DC">
            <w:r w:rsidRPr="006A4DAB">
              <w:lastRenderedPageBreak/>
              <w:t>НОЯБРЬ</w:t>
            </w:r>
          </w:p>
          <w:p w:rsidR="00460C32" w:rsidRPr="006A4DAB" w:rsidRDefault="00460C32" w:rsidP="008659DC"/>
          <w:p w:rsidR="00460C32" w:rsidRPr="006A4DAB" w:rsidRDefault="00460C32" w:rsidP="008659DC"/>
          <w:p w:rsidR="00460C32" w:rsidRPr="006A4DAB" w:rsidRDefault="00460C32" w:rsidP="008659DC"/>
          <w:p w:rsidR="00460C32" w:rsidRPr="006A4DAB" w:rsidRDefault="00460C32" w:rsidP="008659DC"/>
        </w:tc>
        <w:tc>
          <w:tcPr>
            <w:tcW w:w="2702" w:type="dxa"/>
          </w:tcPr>
          <w:p w:rsidR="00460C32" w:rsidRDefault="00460C32" w:rsidP="008659DC">
            <w:r w:rsidRPr="006A4DAB">
              <w:t>1. Занятие «Знатоки».</w:t>
            </w:r>
          </w:p>
          <w:p w:rsidR="00460C32" w:rsidRPr="009A4A0C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Систематизировать знания о цифрах. Умение решать математические задачи. Составлять по моделям занимательные задачки. </w:t>
            </w:r>
          </w:p>
          <w:p w:rsidR="00460C32" w:rsidRDefault="00460C32" w:rsidP="008659DC">
            <w:r w:rsidRPr="006A4DAB">
              <w:t>2. Занятие «Математическое лото».</w:t>
            </w:r>
          </w:p>
          <w:p w:rsidR="00460C32" w:rsidRPr="009A4A0C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Умение соотносить число с количеством предметов. Распознавать геометрические фигуры. Воспитывать интерес к математике.</w:t>
            </w:r>
          </w:p>
          <w:p w:rsidR="00460C32" w:rsidRDefault="00460C32" w:rsidP="008659DC">
            <w:r w:rsidRPr="006A4DAB">
              <w:t>3. Презентация книги «Задачки нашей группы».</w:t>
            </w:r>
          </w:p>
          <w:p w:rsidR="00460C32" w:rsidRPr="009A4A0C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Воспитывать интерес к проделанной работе.</w:t>
            </w:r>
          </w:p>
        </w:tc>
        <w:tc>
          <w:tcPr>
            <w:tcW w:w="2763" w:type="dxa"/>
          </w:tcPr>
          <w:p w:rsidR="00460C32" w:rsidRPr="006A4DAB" w:rsidRDefault="00460C32" w:rsidP="008659DC">
            <w:r w:rsidRPr="006A4DAB">
              <w:t xml:space="preserve">1. «Отгадай задачку», «Не помочи ног», «Что лишнее», «Занимательные задачки», «Придумай задачку к картинке». Отгадывание математического кроссворда. </w:t>
            </w:r>
          </w:p>
          <w:p w:rsidR="00460C32" w:rsidRPr="006A4DAB" w:rsidRDefault="00460C32" w:rsidP="008659DC">
            <w:r w:rsidRPr="006A4DAB">
              <w:t xml:space="preserve">2. « Математические загадки», «Угадай фигуру», «Подумай и нарисуй», «Дни недели», «Занимательные задачки», «Соедини по точкам». Работа с </w:t>
            </w:r>
            <w:proofErr w:type="gramStart"/>
            <w:r w:rsidRPr="006A4DAB">
              <w:t>числовым</w:t>
            </w:r>
            <w:proofErr w:type="gramEnd"/>
            <w:r w:rsidRPr="006A4DAB">
              <w:t xml:space="preserve"> рядом.</w:t>
            </w:r>
          </w:p>
          <w:p w:rsidR="00460C32" w:rsidRPr="006A4DAB" w:rsidRDefault="00460C32" w:rsidP="008659DC">
            <w:r w:rsidRPr="006A4DAB">
              <w:t>3. Оформление книги «Задачки нашей группы». Презентация книги.</w:t>
            </w:r>
          </w:p>
        </w:tc>
      </w:tr>
      <w:tr w:rsidR="00460C32" w:rsidRPr="006A4DAB" w:rsidTr="008659DC">
        <w:tc>
          <w:tcPr>
            <w:tcW w:w="3126" w:type="dxa"/>
            <w:vAlign w:val="center"/>
          </w:tcPr>
          <w:p w:rsidR="00460C32" w:rsidRPr="006A4DAB" w:rsidRDefault="00460C32" w:rsidP="008659DC">
            <w:pPr>
              <w:tabs>
                <w:tab w:val="left" w:pos="147"/>
                <w:tab w:val="left" w:pos="447"/>
              </w:tabs>
              <w:ind w:left="-1188" w:right="1506" w:firstLine="1188"/>
            </w:pPr>
            <w:r w:rsidRPr="006A4DAB">
              <w:t>ДЕКАБРЬ</w:t>
            </w:r>
          </w:p>
        </w:tc>
        <w:tc>
          <w:tcPr>
            <w:tcW w:w="2702" w:type="dxa"/>
          </w:tcPr>
          <w:p w:rsidR="00460C32" w:rsidRDefault="00460C32" w:rsidP="008659DC">
            <w:r w:rsidRPr="006A4DAB">
              <w:t>1. Досуг для родителей «Умники и умницы»</w:t>
            </w:r>
          </w:p>
          <w:p w:rsidR="00460C32" w:rsidRPr="009A4A0C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Развитие логики, сообразительности, внимания, памяти. Воспитывать интерес к математике.</w:t>
            </w:r>
          </w:p>
          <w:p w:rsidR="00460C32" w:rsidRDefault="00460C32" w:rsidP="008659DC">
            <w:r w:rsidRPr="006A4DAB">
              <w:t>2. Занятие «Путешествие в страну математику»</w:t>
            </w:r>
            <w:r>
              <w:t>.</w:t>
            </w:r>
          </w:p>
          <w:p w:rsidR="00460C32" w:rsidRPr="009A4A0C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Закрепление знаний </w:t>
            </w:r>
            <w:proofErr w:type="gramStart"/>
            <w:r>
              <w:t>о</w:t>
            </w:r>
            <w:proofErr w:type="gramEnd"/>
            <w:r>
              <w:t xml:space="preserve"> геометрических фигур. Продолжать учить решать примеры. </w:t>
            </w:r>
            <w:r>
              <w:lastRenderedPageBreak/>
              <w:t>Составление задач по моделям.</w:t>
            </w:r>
          </w:p>
        </w:tc>
        <w:tc>
          <w:tcPr>
            <w:tcW w:w="2763" w:type="dxa"/>
          </w:tcPr>
          <w:p w:rsidR="00460C32" w:rsidRDefault="00460C32" w:rsidP="008659DC">
            <w:r>
              <w:lastRenderedPageBreak/>
              <w:t>1. «Отгадай загадку», «Подумай и нарисуй», «Что лишнее», «Художники», «Занимательные задачки», «Попади в цель», «Фантазеры».</w:t>
            </w:r>
          </w:p>
          <w:p w:rsidR="00460C32" w:rsidRPr="006A4DAB" w:rsidRDefault="00460C32" w:rsidP="008659DC">
            <w:r>
              <w:t>2. «Тайна девятого», «Реши пример», «Вопросительная коробочка», «Составь фигуру», «Подумай и ответь», «Соедини по точкам».</w:t>
            </w:r>
          </w:p>
        </w:tc>
      </w:tr>
      <w:tr w:rsidR="00460C32" w:rsidRPr="006A4DAB" w:rsidTr="008659DC">
        <w:tc>
          <w:tcPr>
            <w:tcW w:w="3126" w:type="dxa"/>
          </w:tcPr>
          <w:p w:rsidR="00460C32" w:rsidRPr="006A4DAB" w:rsidRDefault="00460C32" w:rsidP="008659DC">
            <w:r w:rsidRPr="006A4DAB">
              <w:lastRenderedPageBreak/>
              <w:t>ЯНВАРЬ</w:t>
            </w:r>
          </w:p>
        </w:tc>
        <w:tc>
          <w:tcPr>
            <w:tcW w:w="2702" w:type="dxa"/>
          </w:tcPr>
          <w:p w:rsidR="00460C32" w:rsidRDefault="00460C32" w:rsidP="008659DC">
            <w:r w:rsidRPr="006A4DAB">
              <w:t>1. Составление занимательных задачек (масса, размер, форма).</w:t>
            </w:r>
          </w:p>
          <w:p w:rsidR="00460C32" w:rsidRPr="0098175B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Познакомить с составлением задачек по новым моделям (масса, размер, форма).</w:t>
            </w:r>
          </w:p>
          <w:p w:rsidR="00460C32" w:rsidRPr="006A4DAB" w:rsidRDefault="00460C32" w:rsidP="008659DC">
            <w:r w:rsidRPr="006A4DAB">
              <w:t>2. Занятие «Путешествие на воздушном шаре».</w:t>
            </w:r>
          </w:p>
          <w:p w:rsidR="00460C32" w:rsidRPr="0098175B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Воспитывать интерес к математике. Развитие логики, сообразительности. Умение составлять задачки по моделям.</w:t>
            </w:r>
          </w:p>
        </w:tc>
        <w:tc>
          <w:tcPr>
            <w:tcW w:w="2763" w:type="dxa"/>
          </w:tcPr>
          <w:p w:rsidR="00460C32" w:rsidRDefault="00460C32" w:rsidP="008659DC">
            <w:r>
              <w:t>1. Работа с моделями составления занимательных задачек.</w:t>
            </w:r>
          </w:p>
          <w:p w:rsidR="00460C32" w:rsidRPr="006A4DAB" w:rsidRDefault="00460C32" w:rsidP="008659DC">
            <w:r>
              <w:t>2. «Назови число», «Отгадай загадку», «Назови предмет», «Цифры разбежались», «Что лишнее», «Реши задачку», «Составь задачку», «Что спряталось».</w:t>
            </w:r>
          </w:p>
        </w:tc>
      </w:tr>
      <w:tr w:rsidR="00460C32" w:rsidRPr="006A4DAB" w:rsidTr="008659DC">
        <w:tc>
          <w:tcPr>
            <w:tcW w:w="3126" w:type="dxa"/>
          </w:tcPr>
          <w:p w:rsidR="00460C32" w:rsidRPr="006A4DAB" w:rsidRDefault="00460C32" w:rsidP="008659DC">
            <w:r w:rsidRPr="006A4DAB">
              <w:t>ФЕВРАЛЬ</w:t>
            </w:r>
          </w:p>
        </w:tc>
        <w:tc>
          <w:tcPr>
            <w:tcW w:w="2702" w:type="dxa"/>
          </w:tcPr>
          <w:p w:rsidR="00460C32" w:rsidRDefault="00460C32" w:rsidP="008659DC">
            <w:r w:rsidRPr="006A4DAB">
              <w:t>1. Презентация книги «Задачки нашей группы» для детей.</w:t>
            </w:r>
          </w:p>
          <w:p w:rsidR="00460C32" w:rsidRPr="0098175B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Желание получать удовлетворение от проделанной работы.</w:t>
            </w:r>
          </w:p>
          <w:p w:rsidR="00460C32" w:rsidRPr="006A4DAB" w:rsidRDefault="00460C32" w:rsidP="008659DC">
            <w:r w:rsidRPr="006A4DAB">
              <w:t>2. Занятие «Случай в лесу»</w:t>
            </w:r>
          </w:p>
          <w:p w:rsidR="00460C32" w:rsidRPr="0098175B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Соотнесение цифры с количеством предметов. Умение составлять занимательные задачки. Воспитывать интерес к математике.</w:t>
            </w:r>
          </w:p>
        </w:tc>
        <w:tc>
          <w:tcPr>
            <w:tcW w:w="2763" w:type="dxa"/>
          </w:tcPr>
          <w:p w:rsidR="00460C32" w:rsidRDefault="00460C32" w:rsidP="008659DC">
            <w:r>
              <w:t>1. Презентация книги «Занимательные задачки нашей группы», для детей старшего возраста.</w:t>
            </w:r>
          </w:p>
          <w:p w:rsidR="00460C32" w:rsidRPr="006A4DAB" w:rsidRDefault="00460C32" w:rsidP="008659DC">
            <w:r>
              <w:t xml:space="preserve">2. </w:t>
            </w:r>
            <w:proofErr w:type="gramStart"/>
            <w:r>
              <w:t>«Веселые задачки», «Волшебники», «Фотографы», «Что лишнее», «Составь задачку», «Соедини по точкам», «Лабиринт», «Кто внимательный».</w:t>
            </w:r>
            <w:proofErr w:type="gramEnd"/>
          </w:p>
        </w:tc>
      </w:tr>
      <w:tr w:rsidR="00460C32" w:rsidRPr="006A4DAB" w:rsidTr="008659DC">
        <w:tc>
          <w:tcPr>
            <w:tcW w:w="3126" w:type="dxa"/>
          </w:tcPr>
          <w:p w:rsidR="00460C32" w:rsidRPr="006A4DAB" w:rsidRDefault="00460C32" w:rsidP="008659DC">
            <w:r w:rsidRPr="006A4DAB">
              <w:t>МАРТ</w:t>
            </w:r>
          </w:p>
        </w:tc>
        <w:tc>
          <w:tcPr>
            <w:tcW w:w="2702" w:type="dxa"/>
          </w:tcPr>
          <w:p w:rsidR="00460C32" w:rsidRDefault="00460C32" w:rsidP="008659DC">
            <w:r w:rsidRPr="006A4DAB">
              <w:t>1. Папк</w:t>
            </w:r>
            <w:proofErr w:type="gramStart"/>
            <w:r w:rsidRPr="006A4DAB">
              <w:t>а-</w:t>
            </w:r>
            <w:proofErr w:type="gramEnd"/>
            <w:r w:rsidRPr="006A4DAB">
              <w:t xml:space="preserve"> передвижка для родителей «Задачки для ума».</w:t>
            </w:r>
          </w:p>
          <w:p w:rsidR="00460C32" w:rsidRPr="0098175B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Познакомить родителей с играми и игровыми упражнениями для развития логического мышления.</w:t>
            </w:r>
          </w:p>
          <w:p w:rsidR="00460C32" w:rsidRDefault="00460C32" w:rsidP="008659DC">
            <w:r w:rsidRPr="006A4DAB">
              <w:t>2. Занятие «Путешествие в сказку».</w:t>
            </w:r>
          </w:p>
          <w:p w:rsidR="00460C32" w:rsidRPr="0098175B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Ориентировка на листе бумаги. Составление задач. Закрепление порядкового и количественного счета.</w:t>
            </w:r>
          </w:p>
        </w:tc>
        <w:tc>
          <w:tcPr>
            <w:tcW w:w="2763" w:type="dxa"/>
          </w:tcPr>
          <w:p w:rsidR="00460C32" w:rsidRDefault="00460C32" w:rsidP="008659DC">
            <w:r>
              <w:t>1. Подборка игр и игровых упражнений ля развития логики, сообразительности, внимания, памяти.</w:t>
            </w:r>
          </w:p>
          <w:p w:rsidR="00460C32" w:rsidRPr="006A4DAB" w:rsidRDefault="00460C32" w:rsidP="008659DC">
            <w:r>
              <w:t xml:space="preserve">2. </w:t>
            </w:r>
            <w:proofErr w:type="gramStart"/>
            <w:r>
              <w:t>«Сосчитай-ка», «Занимательные задачки», «Графический диктант», «Что лишнее», «На что похоже», «Составь задачку», «Художники», «Тайна девятого».</w:t>
            </w:r>
            <w:proofErr w:type="gramEnd"/>
          </w:p>
        </w:tc>
      </w:tr>
      <w:tr w:rsidR="00460C32" w:rsidRPr="006A4DAB" w:rsidTr="008659DC">
        <w:tc>
          <w:tcPr>
            <w:tcW w:w="3126" w:type="dxa"/>
          </w:tcPr>
          <w:p w:rsidR="00460C32" w:rsidRPr="006A4DAB" w:rsidRDefault="00460C32" w:rsidP="008659DC">
            <w:r w:rsidRPr="006A4DAB">
              <w:lastRenderedPageBreak/>
              <w:t>АПРЕЛЬ</w:t>
            </w:r>
          </w:p>
        </w:tc>
        <w:tc>
          <w:tcPr>
            <w:tcW w:w="2702" w:type="dxa"/>
          </w:tcPr>
          <w:p w:rsidR="00460C32" w:rsidRDefault="00460C32" w:rsidP="008659DC">
            <w:r w:rsidRPr="006A4DAB">
              <w:t>1. Занятие «Кладоискатели»</w:t>
            </w:r>
            <w:r>
              <w:t>.</w:t>
            </w:r>
          </w:p>
          <w:p w:rsidR="00460C32" w:rsidRPr="0098175B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Умение решать примеры. Развитие интереса к математике.</w:t>
            </w:r>
          </w:p>
          <w:p w:rsidR="00460C32" w:rsidRDefault="00460C32" w:rsidP="008659DC">
            <w:pPr>
              <w:rPr>
                <w:b/>
                <w:i/>
              </w:rPr>
            </w:pPr>
            <w:r w:rsidRPr="006A4DAB">
              <w:t>2. Графические диктанты.</w:t>
            </w:r>
            <w:r w:rsidRPr="007C35CD">
              <w:rPr>
                <w:b/>
                <w:i/>
              </w:rPr>
              <w:t xml:space="preserve"> </w:t>
            </w:r>
          </w:p>
          <w:p w:rsidR="00460C32" w:rsidRPr="002B3D23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Развитие пространственных отношений. Ориентировка на листе бумаги.</w:t>
            </w:r>
          </w:p>
          <w:p w:rsidR="00460C32" w:rsidRPr="006A4DAB" w:rsidRDefault="00460C32" w:rsidP="008659DC"/>
        </w:tc>
        <w:tc>
          <w:tcPr>
            <w:tcW w:w="2763" w:type="dxa"/>
          </w:tcPr>
          <w:p w:rsidR="00460C32" w:rsidRDefault="00460C32" w:rsidP="008659DC">
            <w:r>
              <w:t>1. «Реши пример», «Подумай и нарисуй», «Отгадай число», «Путаница», «Составь задачу», «Соедини по точкам», «Кто быстрее», «Дорисуй».</w:t>
            </w:r>
          </w:p>
          <w:p w:rsidR="00460C32" w:rsidRPr="006A4DAB" w:rsidRDefault="00460C32" w:rsidP="008659DC">
            <w:r>
              <w:t>2. Работа в тетради. «Муха», «Продолжи ряд», «Подумай и нарисуй», «Вправо-влево».</w:t>
            </w:r>
          </w:p>
        </w:tc>
      </w:tr>
      <w:tr w:rsidR="00460C32" w:rsidRPr="006A4DAB" w:rsidTr="008659DC">
        <w:trPr>
          <w:trHeight w:val="625"/>
        </w:trPr>
        <w:tc>
          <w:tcPr>
            <w:tcW w:w="3126" w:type="dxa"/>
          </w:tcPr>
          <w:p w:rsidR="00460C32" w:rsidRPr="006A4DAB" w:rsidRDefault="00460C32" w:rsidP="008659DC">
            <w:r w:rsidRPr="006A4DAB">
              <w:t>МАЙ</w:t>
            </w:r>
          </w:p>
        </w:tc>
        <w:tc>
          <w:tcPr>
            <w:tcW w:w="2702" w:type="dxa"/>
          </w:tcPr>
          <w:p w:rsidR="00460C32" w:rsidRDefault="00460C32" w:rsidP="008659DC">
            <w:r w:rsidRPr="006A4DAB">
              <w:t>1. Итоговое занятие «Математическая викторина».</w:t>
            </w:r>
          </w:p>
          <w:p w:rsidR="00460C32" w:rsidRPr="002B3D23" w:rsidRDefault="00460C32" w:rsidP="008659DC">
            <w:r w:rsidRPr="007C35CD">
              <w:rPr>
                <w:b/>
                <w:i/>
              </w:rPr>
              <w:t>ЦЕЛЬ:</w:t>
            </w:r>
            <w:r>
              <w:t xml:space="preserve"> Закрепление полученных знаний. Развитие интереса к математике.</w:t>
            </w:r>
          </w:p>
          <w:p w:rsidR="00460C32" w:rsidRPr="006A4DAB" w:rsidRDefault="00460C32" w:rsidP="008659DC"/>
          <w:p w:rsidR="00460C32" w:rsidRPr="006A4DAB" w:rsidRDefault="00460C32" w:rsidP="008659DC">
            <w:r w:rsidRPr="006A4DAB">
              <w:t>2. Проведение диагностики.</w:t>
            </w:r>
          </w:p>
        </w:tc>
        <w:tc>
          <w:tcPr>
            <w:tcW w:w="2763" w:type="dxa"/>
          </w:tcPr>
          <w:p w:rsidR="00460C32" w:rsidRDefault="00460C32" w:rsidP="008659DC">
            <w:r>
              <w:t xml:space="preserve">1. </w:t>
            </w:r>
            <w:proofErr w:type="gramStart"/>
            <w:r>
              <w:t>«Вопросительная коробочка», «Эрудиты», «Сложи картинку», «Что лишнее», «Составь задачку», «Что спряталось», «Реши пример», «Логические концовки», «Кроссворд».</w:t>
            </w:r>
            <w:proofErr w:type="gramEnd"/>
          </w:p>
          <w:p w:rsidR="00460C32" w:rsidRPr="006A4DAB" w:rsidRDefault="00460C32" w:rsidP="008659DC">
            <w:r>
              <w:t>2 Методика Л.Н. Вахрушева «Диагностика познавательного интереса у детей дошкольного и младшего школьного возраста».</w:t>
            </w:r>
          </w:p>
        </w:tc>
      </w:tr>
    </w:tbl>
    <w:p w:rsidR="00460C32" w:rsidRPr="006A4DAB" w:rsidRDefault="00460C32" w:rsidP="00460C32"/>
    <w:p w:rsidR="00460C32" w:rsidRPr="006A4DAB" w:rsidRDefault="00460C32" w:rsidP="00460C32"/>
    <w:p w:rsidR="00460C32" w:rsidRDefault="00460C32" w:rsidP="00460C32"/>
    <w:p w:rsidR="00460C32" w:rsidRDefault="00460C32" w:rsidP="00460C32"/>
    <w:p w:rsidR="00460C32" w:rsidRDefault="00460C32" w:rsidP="00460C32"/>
    <w:p w:rsidR="00460C32" w:rsidRDefault="00460C32" w:rsidP="00460C32"/>
    <w:p w:rsidR="00460C32" w:rsidRDefault="00460C32" w:rsidP="00460C32"/>
    <w:p w:rsidR="00460C32" w:rsidRDefault="00460C32" w:rsidP="00460C32"/>
    <w:p w:rsidR="00460C32" w:rsidRDefault="00460C32" w:rsidP="00460C32"/>
    <w:p w:rsidR="00460C32" w:rsidRDefault="00460C32" w:rsidP="00460C32"/>
    <w:p w:rsidR="00460C32" w:rsidRDefault="00460C32" w:rsidP="00460C32"/>
    <w:p w:rsidR="00460C32" w:rsidRDefault="00460C32" w:rsidP="00460C32"/>
    <w:p w:rsidR="00460C32" w:rsidRDefault="00460C32" w:rsidP="00460C32"/>
    <w:p w:rsidR="00460C32" w:rsidRDefault="00460C32" w:rsidP="00460C32"/>
    <w:p w:rsidR="002A0E70" w:rsidRDefault="002A0E70">
      <w:bookmarkStart w:id="0" w:name="_GoBack"/>
      <w:bookmarkEnd w:id="0"/>
    </w:p>
    <w:sectPr w:rsidR="002A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68"/>
    <w:rsid w:val="002A0E70"/>
    <w:rsid w:val="00460C32"/>
    <w:rsid w:val="00DA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2014-12-07T11:19:00Z</dcterms:created>
  <dcterms:modified xsi:type="dcterms:W3CDTF">2014-12-07T11:19:00Z</dcterms:modified>
</cp:coreProperties>
</file>