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8A" w:rsidRPr="007776CC" w:rsidRDefault="00D3658A" w:rsidP="00D365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7776CC">
        <w:rPr>
          <w:b/>
          <w:sz w:val="36"/>
          <w:szCs w:val="36"/>
        </w:rPr>
        <w:t xml:space="preserve">      Счет предметов. Оригами «Рыбка». </w:t>
      </w:r>
    </w:p>
    <w:p w:rsidR="00D3658A" w:rsidRDefault="00D3658A" w:rsidP="00D3658A">
      <w:pPr>
        <w:rPr>
          <w:sz w:val="28"/>
          <w:szCs w:val="28"/>
        </w:rPr>
      </w:pPr>
      <w:r w:rsidRPr="007776CC"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 xml:space="preserve">«Познание», «Коммуникация», «Художественное творчество», «Труд». </w:t>
      </w:r>
    </w:p>
    <w:p w:rsidR="00D3658A" w:rsidRDefault="00D3658A" w:rsidP="00D3658A">
      <w:pPr>
        <w:rPr>
          <w:sz w:val="28"/>
          <w:szCs w:val="28"/>
        </w:rPr>
      </w:pPr>
      <w:r w:rsidRPr="004C61A8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игровая,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исследовательская, продуктивная. </w:t>
      </w:r>
    </w:p>
    <w:p w:rsidR="00D3658A" w:rsidRDefault="00D3658A" w:rsidP="00D3658A">
      <w:pPr>
        <w:rPr>
          <w:sz w:val="28"/>
          <w:szCs w:val="28"/>
        </w:rPr>
      </w:pPr>
      <w:r w:rsidRPr="004C61A8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Формировать умение устанавливать соответствие между количеством предметов и цифрой;  закрепить представление о </w:t>
      </w:r>
      <w:proofErr w:type="spellStart"/>
      <w:r>
        <w:rPr>
          <w:sz w:val="28"/>
          <w:szCs w:val="28"/>
        </w:rPr>
        <w:t>цифрах</w:t>
      </w:r>
      <w:proofErr w:type="gramStart"/>
      <w:r>
        <w:rPr>
          <w:sz w:val="28"/>
          <w:szCs w:val="28"/>
        </w:rPr>
        <w:t>,о</w:t>
      </w:r>
      <w:proofErr w:type="spellEnd"/>
      <w:proofErr w:type="gramEnd"/>
      <w:r>
        <w:rPr>
          <w:sz w:val="28"/>
          <w:szCs w:val="28"/>
        </w:rPr>
        <w:t xml:space="preserve"> геометрических фигурах; продолжать учить счету в пределах 10. Учить складывать из бумаги фигурки; развивать логическое мышление, мелкую моторику. </w:t>
      </w:r>
    </w:p>
    <w:p w:rsidR="00D3658A" w:rsidRDefault="00D3658A" w:rsidP="00D3658A">
      <w:pPr>
        <w:rPr>
          <w:sz w:val="28"/>
          <w:szCs w:val="28"/>
        </w:rPr>
      </w:pPr>
      <w:r w:rsidRPr="004C61A8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Картинки с изображением предметов в кол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честве</w:t>
      </w:r>
      <w:proofErr w:type="spellEnd"/>
      <w:r>
        <w:rPr>
          <w:sz w:val="28"/>
          <w:szCs w:val="28"/>
        </w:rPr>
        <w:t xml:space="preserve"> от 1 до 9, набор цифр от 0 до9, геометрические фигуры, «домики»; квадратный лист цветной бумаги, ножницы, клей, простой карандаш; об- </w:t>
      </w:r>
      <w:proofErr w:type="spellStart"/>
      <w:r>
        <w:rPr>
          <w:sz w:val="28"/>
          <w:szCs w:val="28"/>
        </w:rPr>
        <w:t>ручи</w:t>
      </w:r>
      <w:proofErr w:type="spellEnd"/>
      <w:r>
        <w:rPr>
          <w:sz w:val="28"/>
          <w:szCs w:val="28"/>
        </w:rPr>
        <w:t xml:space="preserve">, наборное полотно, мольберт,  «аквариум». </w:t>
      </w:r>
    </w:p>
    <w:p w:rsidR="00D3658A" w:rsidRDefault="00D3658A" w:rsidP="00D3658A">
      <w:pPr>
        <w:rPr>
          <w:b/>
          <w:sz w:val="28"/>
          <w:szCs w:val="28"/>
        </w:rPr>
      </w:pPr>
      <w:r w:rsidRPr="004C61A8">
        <w:rPr>
          <w:b/>
          <w:sz w:val="28"/>
          <w:szCs w:val="28"/>
        </w:rPr>
        <w:t xml:space="preserve">                 Содержание организованной деятельности детей.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          Перед занятием дети в приемной играют в игру «Море волнуется».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Дети заходят в группу и встают за стульчики.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1. Прямой и обратный счет в пределах 10 (на каждый счет выполняют движения руками).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-  Счет до 10 на татарском языке (на каждый счет загибают один палец).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- Дети  отвечают на вопросы воспитателя и садятся на свои места: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Какой сегодня день недели? </w:t>
      </w:r>
      <w:proofErr w:type="gramStart"/>
      <w:r>
        <w:rPr>
          <w:sz w:val="28"/>
          <w:szCs w:val="28"/>
        </w:rPr>
        <w:t>Вчера</w:t>
      </w:r>
      <w:proofErr w:type="gramEnd"/>
      <w:r>
        <w:rPr>
          <w:sz w:val="28"/>
          <w:szCs w:val="28"/>
        </w:rPr>
        <w:t xml:space="preserve"> какой день был? Как называется третий день недели? Какое сейчас время года? и т. д.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2. Воспитатель показывает детям аквариум и сообщает, что злая волшебница превратила рыбок в аквариуме в цветную бумагу. «Ребята, давайте расколдуем их, но сначала выполним несколько заданий». Берет конверт и читает загадку: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Проживают в трудной книжке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хитроумные братишки.                              Десять их, но братья эти сосчитают все на свете. 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-Цифры.    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достают из баночек цифры и расставляют их от 0 до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ставит на мольберт наборное полотно с расставленными цифрами (там цифры перепутаны), предлагает детям найти ошибку и исправить.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3. Проводятся игры: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«Сосчитай, сколько предметов?»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050"/>
      </w:tblGrid>
      <w:tr w:rsidR="00D3658A" w:rsidTr="002A343D">
        <w:trPr>
          <w:trHeight w:val="615"/>
        </w:trPr>
        <w:tc>
          <w:tcPr>
            <w:tcW w:w="3075" w:type="dxa"/>
          </w:tcPr>
          <w:p w:rsidR="00D3658A" w:rsidRDefault="00D3658A" w:rsidP="002A343D">
            <w:pPr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050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</w:tr>
    </w:tbl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«Какое число пропущено?»</w:t>
      </w:r>
    </w:p>
    <w:tbl>
      <w:tblPr>
        <w:tblpPr w:leftFromText="180" w:rightFromText="180" w:vertAnchor="text" w:tblpX="15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455"/>
        <w:gridCol w:w="1350"/>
      </w:tblGrid>
      <w:tr w:rsidR="00D3658A" w:rsidTr="002A343D">
        <w:trPr>
          <w:trHeight w:val="675"/>
        </w:trPr>
        <w:tc>
          <w:tcPr>
            <w:tcW w:w="1365" w:type="dxa"/>
          </w:tcPr>
          <w:p w:rsidR="00D3658A" w:rsidRPr="00771102" w:rsidRDefault="00D3658A" w:rsidP="002A3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771102">
              <w:rPr>
                <w:sz w:val="40"/>
                <w:szCs w:val="40"/>
              </w:rPr>
              <w:t>7</w:t>
            </w:r>
          </w:p>
        </w:tc>
        <w:tc>
          <w:tcPr>
            <w:tcW w:w="1455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3658A" w:rsidRPr="00771102" w:rsidRDefault="00D3658A" w:rsidP="002A3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771102">
              <w:rPr>
                <w:sz w:val="40"/>
                <w:szCs w:val="40"/>
              </w:rPr>
              <w:t>9</w:t>
            </w:r>
          </w:p>
        </w:tc>
      </w:tr>
    </w:tbl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658A" w:rsidRDefault="00D3658A" w:rsidP="00D3658A">
      <w:pPr>
        <w:rPr>
          <w:sz w:val="28"/>
          <w:szCs w:val="28"/>
        </w:rPr>
      </w:pP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«Назови соседей»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530"/>
        <w:gridCol w:w="1305"/>
      </w:tblGrid>
      <w:tr w:rsidR="00D3658A" w:rsidTr="002A343D">
        <w:trPr>
          <w:trHeight w:val="690"/>
        </w:trPr>
        <w:tc>
          <w:tcPr>
            <w:tcW w:w="1350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3658A" w:rsidRPr="00771102" w:rsidRDefault="00D3658A" w:rsidP="002A343D">
            <w:pPr>
              <w:rPr>
                <w:sz w:val="40"/>
                <w:szCs w:val="40"/>
              </w:rPr>
            </w:pPr>
            <w:r w:rsidRPr="00771102">
              <w:rPr>
                <w:sz w:val="40"/>
                <w:szCs w:val="40"/>
              </w:rPr>
              <w:t xml:space="preserve">     5</w:t>
            </w:r>
          </w:p>
        </w:tc>
        <w:tc>
          <w:tcPr>
            <w:tcW w:w="1305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</w:tr>
    </w:tbl>
    <w:p w:rsidR="00D3658A" w:rsidRDefault="00D3658A" w:rsidP="00D3658A">
      <w:pPr>
        <w:rPr>
          <w:sz w:val="28"/>
          <w:szCs w:val="28"/>
        </w:rPr>
      </w:pPr>
    </w:p>
    <w:p w:rsidR="00D3658A" w:rsidRDefault="00D3658A" w:rsidP="00D365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 каждого ребенка конверт с карточками,  дети выполняют задания </w:t>
      </w:r>
      <w:proofErr w:type="spellStart"/>
      <w:r>
        <w:rPr>
          <w:sz w:val="28"/>
          <w:szCs w:val="28"/>
        </w:rPr>
        <w:t>самосто-ятельно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Воспитатель проверяет правильность выполнения заданий, если обнаруживает у кого-то ошибку, то просит детей помогать своему товарищу). </w:t>
      </w:r>
      <w:proofErr w:type="gramEnd"/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«Домики» </w:t>
      </w:r>
    </w:p>
    <w:p w:rsidR="00D3658A" w:rsidRPr="00D13FB9" w:rsidRDefault="00D3658A" w:rsidP="00D3658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5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280"/>
      </w:tblGrid>
      <w:tr w:rsidR="00D3658A" w:rsidTr="002A343D">
        <w:trPr>
          <w:trHeight w:val="960"/>
        </w:trPr>
        <w:tc>
          <w:tcPr>
            <w:tcW w:w="2040" w:type="dxa"/>
          </w:tcPr>
          <w:p w:rsidR="00D3658A" w:rsidRPr="00EA3587" w:rsidRDefault="00D3658A" w:rsidP="002A3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EA3587">
              <w:rPr>
                <w:sz w:val="40"/>
                <w:szCs w:val="40"/>
              </w:rPr>
              <w:t>1</w:t>
            </w:r>
          </w:p>
        </w:tc>
        <w:tc>
          <w:tcPr>
            <w:tcW w:w="2280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</w:tr>
      <w:tr w:rsidR="00D3658A" w:rsidTr="002A343D">
        <w:trPr>
          <w:trHeight w:val="885"/>
        </w:trPr>
        <w:tc>
          <w:tcPr>
            <w:tcW w:w="2040" w:type="dxa"/>
          </w:tcPr>
          <w:p w:rsidR="00D3658A" w:rsidRPr="00EA3587" w:rsidRDefault="00D3658A" w:rsidP="002A3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EA3587">
              <w:rPr>
                <w:sz w:val="40"/>
                <w:szCs w:val="40"/>
              </w:rPr>
              <w:t>2</w:t>
            </w:r>
          </w:p>
        </w:tc>
        <w:tc>
          <w:tcPr>
            <w:tcW w:w="2280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</w:tr>
      <w:tr w:rsidR="00D3658A" w:rsidTr="002A343D">
        <w:trPr>
          <w:trHeight w:val="960"/>
        </w:trPr>
        <w:tc>
          <w:tcPr>
            <w:tcW w:w="2040" w:type="dxa"/>
          </w:tcPr>
          <w:p w:rsidR="00D3658A" w:rsidRPr="00EA3587" w:rsidRDefault="00D3658A" w:rsidP="002A3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EA3587">
              <w:rPr>
                <w:sz w:val="40"/>
                <w:szCs w:val="40"/>
              </w:rPr>
              <w:t>3</w:t>
            </w:r>
          </w:p>
        </w:tc>
        <w:tc>
          <w:tcPr>
            <w:tcW w:w="2280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</w:tr>
      <w:tr w:rsidR="00D3658A" w:rsidTr="002A343D">
        <w:trPr>
          <w:trHeight w:val="840"/>
        </w:trPr>
        <w:tc>
          <w:tcPr>
            <w:tcW w:w="2040" w:type="dxa"/>
          </w:tcPr>
          <w:p w:rsidR="00D3658A" w:rsidRPr="00D13FB9" w:rsidRDefault="00D3658A" w:rsidP="002A3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4</w:t>
            </w:r>
          </w:p>
        </w:tc>
        <w:tc>
          <w:tcPr>
            <w:tcW w:w="2280" w:type="dxa"/>
          </w:tcPr>
          <w:p w:rsidR="00D3658A" w:rsidRDefault="00D3658A" w:rsidP="002A343D">
            <w:pPr>
              <w:rPr>
                <w:sz w:val="28"/>
                <w:szCs w:val="28"/>
              </w:rPr>
            </w:pPr>
          </w:p>
        </w:tc>
      </w:tr>
    </w:tbl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говорит детям, что на каждом этаже в домике живет пять человек, а в каждой квартире их количество разное. Предлагает написать      в пустых окошечках в домике справа цифры так, чтобы при их сложении получилось пять. «Сколько человек живет в каждой квартире на первом этаже?» (В одной квартире живет четыре человека, а в другой один). И т.д. Один ребенок выполняет задание на доске.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4. Физкультминутка. Подвижная игра «Найди свой домик».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На руках у детей карточки  2+1,  3+1,  4+1,  5+1. На полу обруч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домики. Дети под музыку бегают вокруг домиков. Воспитатель говорит «Раз, два,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домик свой найди!» и кладет  на обручи цифры 3, 4, 5, 6. Дети встают вокруг того обруча, номер  которого совпадает  ответом с их карточки. Затем дети меняются карточками и игра повторяется.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5. Дети, скажите, пожалуйста, какое сейчас время года?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-Зима.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-А вы зиму любите? За что вы её любите? (Ответы детей)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давайте вспомним пальчиковую гимнастику «Мы во двор пошли гулять».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Раз, 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три, четыре, пять, (загибают по одному пальцу)                     Мы во двор пошли гулять. (указательный и средние пальцы шагают по столу) Бабу снежную лепили ,(«</w:t>
      </w:r>
      <w:proofErr w:type="spellStart"/>
      <w:r>
        <w:rPr>
          <w:sz w:val="28"/>
          <w:szCs w:val="28"/>
        </w:rPr>
        <w:t>лепят»комочек</w:t>
      </w:r>
      <w:proofErr w:type="spellEnd"/>
      <w:r>
        <w:rPr>
          <w:sz w:val="28"/>
          <w:szCs w:val="28"/>
        </w:rPr>
        <w:t xml:space="preserve"> двумя ладонями)                                                  Птичек  крошками кормили, («сыплют» крошки)                                                       С горки мы потом катались,  (правая ладонь –горка, левая- катается)                А ещё  в снегу валялись. (ладошки «валяются» на столе)                                      Все  в снегу домой пришли,  («отряхиваются»)                                                   Съели суп и спать легли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ушают» и ложатся на стол с закрытыми глазами)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(В это время воспитатель раздает детям подносы с цветной бумагой, </w:t>
      </w:r>
      <w:proofErr w:type="spellStart"/>
      <w:r>
        <w:rPr>
          <w:sz w:val="28"/>
          <w:szCs w:val="28"/>
        </w:rPr>
        <w:t>ножни-цами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клеем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аквариум вставляет готовую рыбку. )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6. Дети, вы справились со всеми заданиями  волшебницы,  она стала доброй  и прислала вам цветные бумаги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вы расколдовали рыбок. А еще она прислала вам рыбку </w:t>
      </w:r>
      <w:proofErr w:type="spellStart"/>
      <w:r>
        <w:rPr>
          <w:sz w:val="28"/>
          <w:szCs w:val="28"/>
        </w:rPr>
        <w:t>скалярию</w:t>
      </w:r>
      <w:proofErr w:type="spellEnd"/>
      <w:r>
        <w:rPr>
          <w:sz w:val="28"/>
          <w:szCs w:val="28"/>
        </w:rPr>
        <w:t xml:space="preserve">, чтобы вы превратили цветные бумаги в такие красивые рыбки.  «Ребята, поможем рыбкам?». «Да». Посмотрите, пожалуйста, цветные </w:t>
      </w:r>
      <w:proofErr w:type="gramStart"/>
      <w:r>
        <w:rPr>
          <w:sz w:val="28"/>
          <w:szCs w:val="28"/>
        </w:rPr>
        <w:t>бумаги</w:t>
      </w:r>
      <w:proofErr w:type="gramEnd"/>
      <w:r>
        <w:rPr>
          <w:sz w:val="28"/>
          <w:szCs w:val="28"/>
        </w:rPr>
        <w:t xml:space="preserve"> какой формы? «Они квадратные».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Правильно»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ещё какие геометрические фигуры вы знаете? ( Ответы детей: круг, овал, треугольник, прямоугольник, трапеция). «Правильно».  Мы сегодня научимся сгибать квадрат так, чтобы получились треугольники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Показывает  и объясняет этапы выполнения работы.  (Дети выполняют оригами по инструкции воспитателя). 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>Оригами  «Рыбка».                                                                                                   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огните и разогните  квадрат по диагонали (два раза)                                        б-в)Далее сложите квадрат пополам и загните внутрь правый и левый верхние углы полученного треугольника. Они должны загнуться по </w:t>
      </w:r>
      <w:proofErr w:type="spellStart"/>
      <w:r>
        <w:rPr>
          <w:sz w:val="28"/>
          <w:szCs w:val="28"/>
        </w:rPr>
        <w:t>намечан-ным</w:t>
      </w:r>
      <w:proofErr w:type="spellEnd"/>
      <w:r>
        <w:rPr>
          <w:sz w:val="28"/>
          <w:szCs w:val="28"/>
        </w:rPr>
        <w:t xml:space="preserve"> нами ранее линиям сгиба.                                                                     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ырежьте хвостик у рыбки.                                                                          д)Приклейте глаза.                                                                                                             е) Вставьте свои рыбки в аквариум.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7. Итог занятия. </w:t>
      </w:r>
    </w:p>
    <w:p w:rsidR="00D3658A" w:rsidRDefault="00D3658A" w:rsidP="00D3658A">
      <w:pPr>
        <w:rPr>
          <w:sz w:val="28"/>
          <w:szCs w:val="28"/>
        </w:rPr>
      </w:pPr>
      <w:r>
        <w:rPr>
          <w:sz w:val="28"/>
          <w:szCs w:val="28"/>
        </w:rPr>
        <w:t xml:space="preserve">-Рассмотрите все поделки и выберите наиболее выразительные и самые аккуратные. Объясните свой выбор.                                                                             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авайте посчитаем, сколько рыбок в нашем аквариуме. </w:t>
      </w:r>
    </w:p>
    <w:p w:rsidR="0007639E" w:rsidRDefault="0007639E">
      <w:bookmarkStart w:id="0" w:name="_GoBack"/>
      <w:bookmarkEnd w:id="0"/>
    </w:p>
    <w:sectPr w:rsidR="0007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8A"/>
    <w:rsid w:val="0007639E"/>
    <w:rsid w:val="0012771F"/>
    <w:rsid w:val="003E42E4"/>
    <w:rsid w:val="009A6315"/>
    <w:rsid w:val="00D3658A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8A"/>
  </w:style>
  <w:style w:type="paragraph" w:styleId="1">
    <w:name w:val="heading 1"/>
    <w:basedOn w:val="a"/>
    <w:next w:val="a"/>
    <w:link w:val="10"/>
    <w:uiPriority w:val="9"/>
    <w:qFormat/>
    <w:rsid w:val="00FE1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1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1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1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1A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E1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1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E1A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8A"/>
  </w:style>
  <w:style w:type="paragraph" w:styleId="1">
    <w:name w:val="heading 1"/>
    <w:basedOn w:val="a"/>
    <w:next w:val="a"/>
    <w:link w:val="10"/>
    <w:uiPriority w:val="9"/>
    <w:qFormat/>
    <w:rsid w:val="00FE1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1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1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1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1A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E1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1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E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2015-02-04T18:33:00Z</dcterms:created>
  <dcterms:modified xsi:type="dcterms:W3CDTF">2015-02-04T18:33:00Z</dcterms:modified>
</cp:coreProperties>
</file>