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B6A" w:rsidRPr="00BE1F9B" w:rsidRDefault="00E712FC">
      <w:pPr>
        <w:rPr>
          <w:b/>
          <w:sz w:val="56"/>
          <w:szCs w:val="56"/>
        </w:rPr>
      </w:pPr>
      <w:r w:rsidRPr="00BE1F9B">
        <w:rPr>
          <w:b/>
          <w:sz w:val="56"/>
          <w:szCs w:val="56"/>
        </w:rPr>
        <w:t>Методическое сопровождение</w:t>
      </w:r>
    </w:p>
    <w:p w:rsidR="00E712FC" w:rsidRDefault="00E712FC"/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Рассматривание иллюстраций солнышка.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 xml:space="preserve">Разучивание </w:t>
      </w:r>
      <w:proofErr w:type="spellStart"/>
      <w:r w:rsidRPr="00BE1F9B">
        <w:rPr>
          <w:sz w:val="44"/>
          <w:szCs w:val="44"/>
        </w:rPr>
        <w:t>потешек</w:t>
      </w:r>
      <w:proofErr w:type="spellEnd"/>
      <w:r w:rsidRPr="00BE1F9B">
        <w:rPr>
          <w:sz w:val="44"/>
          <w:szCs w:val="44"/>
        </w:rPr>
        <w:t xml:space="preserve"> о солнышке.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Чтение сказки «У солнышка в гостях»  «Медведь и солнце»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Составление рассказа «Мое солнышко»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Словесная игра «</w:t>
      </w:r>
      <w:proofErr w:type="spellStart"/>
      <w:r w:rsidRPr="00BE1F9B">
        <w:rPr>
          <w:sz w:val="44"/>
          <w:szCs w:val="44"/>
        </w:rPr>
        <w:t>Перекатыши</w:t>
      </w:r>
      <w:proofErr w:type="spellEnd"/>
      <w:r w:rsidRPr="00BE1F9B">
        <w:rPr>
          <w:sz w:val="44"/>
          <w:szCs w:val="44"/>
        </w:rPr>
        <w:t>»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Подвижные игры «Солнышко и дождик» «Стадо»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Хороводная игра «Веснянка»</w:t>
      </w:r>
    </w:p>
    <w:p w:rsidR="00E712FC" w:rsidRPr="00BE1F9B" w:rsidRDefault="00E712FC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«Мое настроение» (использование схем-</w:t>
      </w:r>
      <w:bookmarkStart w:id="0" w:name="_GoBack"/>
      <w:bookmarkEnd w:id="0"/>
      <w:r w:rsidRPr="00BE1F9B">
        <w:rPr>
          <w:sz w:val="44"/>
          <w:szCs w:val="44"/>
        </w:rPr>
        <w:t>модулей)</w:t>
      </w:r>
    </w:p>
    <w:p w:rsidR="00E712FC" w:rsidRPr="00BE1F9B" w:rsidRDefault="00BE1F9B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Лепка «Солнышко лучистое»</w:t>
      </w:r>
    </w:p>
    <w:p w:rsidR="00BE1F9B" w:rsidRPr="00BE1F9B" w:rsidRDefault="00BE1F9B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Рисование «Смотрит солнышко в окошко»</w:t>
      </w:r>
    </w:p>
    <w:p w:rsidR="00BE1F9B" w:rsidRPr="00BE1F9B" w:rsidRDefault="00BE1F9B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Конструирование из бумаги солнышка</w:t>
      </w:r>
    </w:p>
    <w:p w:rsidR="00BE1F9B" w:rsidRPr="00BE1F9B" w:rsidRDefault="00BE1F9B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Творческие работы родителей и детей.</w:t>
      </w:r>
    </w:p>
    <w:p w:rsidR="00BE1F9B" w:rsidRPr="00BE1F9B" w:rsidRDefault="00BE1F9B" w:rsidP="00E712FC">
      <w:pPr>
        <w:pStyle w:val="a3"/>
        <w:numPr>
          <w:ilvl w:val="0"/>
          <w:numId w:val="1"/>
        </w:numPr>
        <w:rPr>
          <w:sz w:val="44"/>
          <w:szCs w:val="44"/>
        </w:rPr>
      </w:pPr>
      <w:r w:rsidRPr="00BE1F9B">
        <w:rPr>
          <w:sz w:val="44"/>
          <w:szCs w:val="44"/>
        </w:rPr>
        <w:t>НОД воспитателя и детей «У солнышка в гостях»</w:t>
      </w:r>
    </w:p>
    <w:sectPr w:rsidR="00BE1F9B" w:rsidRPr="00BE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3672C"/>
    <w:multiLevelType w:val="hybridMultilevel"/>
    <w:tmpl w:val="3E0A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FC"/>
    <w:rsid w:val="00BE1F9B"/>
    <w:rsid w:val="00C51B6A"/>
    <w:rsid w:val="00E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2014-03-25T05:53:00Z</cp:lastPrinted>
  <dcterms:created xsi:type="dcterms:W3CDTF">2014-03-25T05:36:00Z</dcterms:created>
  <dcterms:modified xsi:type="dcterms:W3CDTF">2014-03-25T05:54:00Z</dcterms:modified>
</cp:coreProperties>
</file>