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365"/>
        <w:gridCol w:w="2835"/>
        <w:gridCol w:w="814"/>
        <w:gridCol w:w="3297"/>
        <w:gridCol w:w="3420"/>
        <w:gridCol w:w="2675"/>
      </w:tblGrid>
      <w:tr w:rsidR="00F96129" w:rsidRPr="00F96129" w:rsidTr="007368B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>Те</w:t>
            </w:r>
            <w:bookmarkStart w:id="0" w:name="_GoBack"/>
            <w:bookmarkEnd w:id="0"/>
            <w:r w:rsidRPr="00F96129">
              <w:rPr>
                <w:rFonts w:eastAsia="Calibri"/>
                <w:sz w:val="22"/>
                <w:szCs w:val="28"/>
                <w:lang w:eastAsia="en-US"/>
              </w:rPr>
              <w:t xml:space="preserve">ма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>Тема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</w:tr>
      <w:tr w:rsidR="00F96129" w:rsidRPr="00F96129" w:rsidTr="007368BC">
        <w:trPr>
          <w:cantSplit/>
          <w:trHeight w:val="372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6129" w:rsidRPr="00F96129" w:rsidRDefault="00F96129" w:rsidP="00F96129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Тема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: «Я и моё имя».</w:t>
            </w:r>
          </w:p>
          <w:p w:rsidR="00F96129" w:rsidRPr="00F96129" w:rsidRDefault="00F96129" w:rsidP="00F96129">
            <w:pPr>
              <w:spacing w:after="200" w:line="276" w:lineRule="auto"/>
              <w:ind w:left="113" w:right="113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 xml:space="preserve">Январь 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«Познание»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Цель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: закрепить знание детей о том, что у каждого человека есть имя и что оно означает; дать понятие о том, что такое «отчество», «фамилия», их происхождение.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Чтение рассказов </w:t>
            </w:r>
            <w:proofErr w:type="spellStart"/>
            <w:r w:rsidRPr="00F96129">
              <w:rPr>
                <w:rFonts w:eastAsia="Calibri"/>
                <w:sz w:val="22"/>
                <w:szCs w:val="22"/>
                <w:lang w:eastAsia="en-US"/>
              </w:rPr>
              <w:t>Э.Успенского</w:t>
            </w:r>
            <w:proofErr w:type="spellEnd"/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"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Трое из Простоквашино"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6129" w:rsidRPr="00F96129" w:rsidRDefault="00F96129" w:rsidP="00F96129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Тема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: «</w:t>
            </w:r>
            <w:proofErr w:type="gramStart"/>
            <w:r w:rsidRPr="00F96129">
              <w:rPr>
                <w:rFonts w:eastAsia="Calibri"/>
                <w:sz w:val="22"/>
                <w:szCs w:val="22"/>
                <w:lang w:eastAsia="en-US"/>
              </w:rPr>
              <w:t>Моя  семья</w:t>
            </w:r>
            <w:proofErr w:type="gramEnd"/>
            <w:r w:rsidRPr="00F96129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  <w:p w:rsidR="00F96129" w:rsidRPr="00F96129" w:rsidRDefault="00F96129" w:rsidP="00F96129">
            <w:pPr>
              <w:spacing w:after="200" w:line="276" w:lineRule="auto"/>
              <w:ind w:left="113" w:right="113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«Чтение художественной литературы»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Тема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: чтение рассказа </w:t>
            </w:r>
            <w:proofErr w:type="spellStart"/>
            <w:r w:rsidRPr="00F96129">
              <w:rPr>
                <w:rFonts w:eastAsia="Calibri"/>
                <w:sz w:val="22"/>
                <w:szCs w:val="22"/>
                <w:lang w:eastAsia="en-US"/>
              </w:rPr>
              <w:t>Н.Носова</w:t>
            </w:r>
            <w:proofErr w:type="spellEnd"/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«Приключение Незнайки и его друзей».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Цель: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знакомство </w:t>
            </w:r>
            <w:proofErr w:type="gramStart"/>
            <w:r w:rsidRPr="00F96129">
              <w:rPr>
                <w:rFonts w:eastAsia="Calibri"/>
                <w:sz w:val="22"/>
                <w:szCs w:val="22"/>
                <w:lang w:eastAsia="en-US"/>
              </w:rPr>
              <w:t>с  новым</w:t>
            </w:r>
            <w:proofErr w:type="gramEnd"/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произведением, учить детей внимательно слушать, дать понять детям, что малыши должны жить вместе с родителями.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«Коммуникация»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Цель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: углубление представлений детей о семейном благополучии и о защите прав ребенка членами семьи.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Чтение рассказов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96129">
              <w:rPr>
                <w:rFonts w:eastAsia="Calibri"/>
                <w:sz w:val="22"/>
                <w:szCs w:val="22"/>
                <w:lang w:eastAsia="en-US"/>
              </w:rPr>
              <w:t>А.Лингрен</w:t>
            </w:r>
            <w:proofErr w:type="spellEnd"/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"Приключения Эмиля из </w:t>
            </w:r>
            <w:proofErr w:type="spellStart"/>
            <w:r w:rsidRPr="00F96129">
              <w:rPr>
                <w:rFonts w:eastAsia="Calibri"/>
                <w:sz w:val="22"/>
                <w:szCs w:val="22"/>
                <w:lang w:eastAsia="en-US"/>
              </w:rPr>
              <w:t>Леннеберги</w:t>
            </w:r>
            <w:proofErr w:type="spellEnd"/>
            <w:r w:rsidRPr="00F96129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«Художественное творчество»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Аппликация.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«Подарок малышам».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Рисование.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«Портрет моего друга», «Моя семья».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Чтение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АННЕ – Катарина </w:t>
            </w:r>
            <w:proofErr w:type="spellStart"/>
            <w:r w:rsidRPr="00F96129">
              <w:rPr>
                <w:rFonts w:eastAsia="Calibri"/>
                <w:sz w:val="22"/>
                <w:szCs w:val="22"/>
                <w:lang w:eastAsia="en-US"/>
              </w:rPr>
              <w:t>Вестли</w:t>
            </w:r>
            <w:proofErr w:type="spellEnd"/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"Папа, мама, бабушка, восемь детей и грузовик".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80400D" w:rsidRDefault="0080400D" w:rsidP="005A383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2835"/>
        <w:gridCol w:w="900"/>
        <w:gridCol w:w="3211"/>
        <w:gridCol w:w="3420"/>
        <w:gridCol w:w="2675"/>
      </w:tblGrid>
      <w:tr w:rsidR="00F96129" w:rsidRPr="00F96129" w:rsidTr="007368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>Тема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>Тема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</w:tr>
      <w:tr w:rsidR="00F96129" w:rsidRPr="00F96129" w:rsidTr="007368BC">
        <w:trPr>
          <w:trHeight w:val="35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6129" w:rsidRPr="00F96129" w:rsidRDefault="00F96129" w:rsidP="00F96129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Тема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: «</w:t>
            </w:r>
            <w:proofErr w:type="gramStart"/>
            <w:r w:rsidRPr="00F96129">
              <w:rPr>
                <w:rFonts w:eastAsia="Calibri"/>
                <w:sz w:val="22"/>
                <w:szCs w:val="22"/>
                <w:lang w:eastAsia="en-US"/>
              </w:rPr>
              <w:t>Моя  семья</w:t>
            </w:r>
            <w:proofErr w:type="gramEnd"/>
            <w:r w:rsidRPr="00F96129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  <w:p w:rsidR="00F96129" w:rsidRPr="00F96129" w:rsidRDefault="00F96129" w:rsidP="00F96129">
            <w:pPr>
              <w:spacing w:after="200" w:line="276" w:lineRule="auto"/>
              <w:ind w:left="113" w:right="113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>Февраль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«Познание»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Цель: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углубление представлений детей о праве на заботу и уважение в семье, о семейных традициях и ценностях.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6129" w:rsidRPr="00F96129" w:rsidRDefault="00F96129" w:rsidP="00F961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F96129">
              <w:rPr>
                <w:u w:val="single"/>
              </w:rPr>
              <w:t xml:space="preserve">ОО «Чтение художественной литературы».  </w:t>
            </w:r>
            <w:r w:rsidRPr="00F96129">
              <w:t>Чтение</w:t>
            </w:r>
            <w:r w:rsidRPr="00F96129">
              <w:rPr>
                <w:rFonts w:ascii="Arial" w:hAnsi="Arial" w:cs="Arial"/>
                <w:color w:val="7E7E7E"/>
                <w:sz w:val="18"/>
                <w:szCs w:val="18"/>
              </w:rPr>
              <w:t xml:space="preserve"> </w:t>
            </w:r>
            <w:r w:rsidRPr="00F96129">
              <w:t>стихотворения "Его семья"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Агния </w:t>
            </w:r>
            <w:proofErr w:type="spellStart"/>
            <w:r w:rsidRPr="00F96129">
              <w:rPr>
                <w:rFonts w:eastAsia="Calibri"/>
                <w:iCs/>
                <w:sz w:val="22"/>
                <w:szCs w:val="22"/>
                <w:lang w:eastAsia="en-US"/>
              </w:rPr>
              <w:t>Барто</w:t>
            </w:r>
            <w:proofErr w:type="spellEnd"/>
            <w:r w:rsidRPr="00F96129">
              <w:rPr>
                <w:rFonts w:eastAsia="Calibri"/>
                <w:iCs/>
                <w:sz w:val="22"/>
                <w:szCs w:val="22"/>
                <w:lang w:eastAsia="en-US"/>
              </w:rPr>
              <w:t>. 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6129" w:rsidRPr="00F96129" w:rsidRDefault="00F96129" w:rsidP="00F96129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Тема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: «Что такое права человека"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«Коммуникация»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Цель: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сформировать у детей первоначальные правовые знания на основе Конвенции ООН о правах ребёнка.</w:t>
            </w:r>
            <w:r w:rsidRPr="00F9612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:rsidR="00F96129" w:rsidRPr="00F96129" w:rsidRDefault="00F96129" w:rsidP="00F961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F96129">
              <w:rPr>
                <w:u w:val="single"/>
              </w:rPr>
              <w:t xml:space="preserve">ОО «Чтение художественной литературы».  </w:t>
            </w:r>
            <w:r w:rsidRPr="00F96129">
              <w:t>Чтение</w:t>
            </w:r>
            <w:r w:rsidRPr="00F96129">
              <w:rPr>
                <w:rFonts w:ascii="Arial" w:hAnsi="Arial" w:cs="Arial"/>
                <w:color w:val="7E7E7E"/>
                <w:sz w:val="18"/>
                <w:szCs w:val="18"/>
              </w:rPr>
              <w:t xml:space="preserve"> </w:t>
            </w:r>
            <w:r w:rsidRPr="00F96129">
              <w:t xml:space="preserve">стихотворения "Любили тебя без особых причин" </w:t>
            </w:r>
            <w:proofErr w:type="spellStart"/>
            <w:r w:rsidRPr="00F96129">
              <w:t>О.Бундур</w:t>
            </w:r>
            <w:proofErr w:type="spellEnd"/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«Чтение художественной литературы»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Рассказывание </w:t>
            </w:r>
            <w:proofErr w:type="gramStart"/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сказки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gramEnd"/>
            <w:r w:rsidRPr="00F96129">
              <w:rPr>
                <w:rFonts w:eastAsia="Calibri"/>
                <w:sz w:val="22"/>
                <w:szCs w:val="22"/>
                <w:lang w:eastAsia="en-US"/>
              </w:rPr>
              <w:t>Избушка и Баба-яга».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Цель: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учить детей </w:t>
            </w:r>
            <w:proofErr w:type="gramStart"/>
            <w:r w:rsidRPr="00F96129">
              <w:rPr>
                <w:rFonts w:eastAsia="Calibri"/>
                <w:sz w:val="22"/>
                <w:szCs w:val="22"/>
                <w:lang w:eastAsia="en-US"/>
              </w:rPr>
              <w:t>высказывать  свою</w:t>
            </w:r>
            <w:proofErr w:type="gramEnd"/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точку зрения; развивать воображение, творческие способности детей.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«Познание»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Тема: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«Что такое дружба».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Цель: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формировать у детей понятие «друг», «дружба», учить видеть, понимать, оценивать чувства и поступки других, мотивировать, объяснять свои суждения.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Чтение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Драгунский "Денискины рассказы" /отрывки/</w:t>
            </w:r>
          </w:p>
        </w:tc>
      </w:tr>
    </w:tbl>
    <w:p w:rsidR="00F96129" w:rsidRDefault="00F96129" w:rsidP="005A3836"/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2693"/>
        <w:gridCol w:w="3418"/>
        <w:gridCol w:w="3420"/>
        <w:gridCol w:w="3312"/>
      </w:tblGrid>
      <w:tr w:rsidR="00F96129" w:rsidRPr="00F96129" w:rsidTr="007368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>Тема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Срок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</w:tr>
      <w:tr w:rsidR="00F96129" w:rsidRPr="00F96129" w:rsidTr="007368BC">
        <w:trPr>
          <w:trHeight w:val="45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6129" w:rsidRPr="00F96129" w:rsidRDefault="00F96129" w:rsidP="00F96129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Тема: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«Кто и как заботиться о твоём здоровье».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 xml:space="preserve">Апрель 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«Познание», «Здоровье» Цель: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формировать представление об условиях, способствующих сохранению и укреплению здоровья, и людях, обеспечивающих хорошее здоровье и настроение.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Чтение рассказа </w:t>
            </w:r>
            <w:proofErr w:type="spellStart"/>
            <w:r w:rsidRPr="00F96129">
              <w:rPr>
                <w:rFonts w:eastAsia="Calibri"/>
                <w:sz w:val="22"/>
                <w:szCs w:val="22"/>
                <w:lang w:eastAsia="en-US"/>
              </w:rPr>
              <w:t>Н.Носова</w:t>
            </w:r>
            <w:proofErr w:type="spellEnd"/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"Автомобиль"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«Познание» Тема: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«Сохрани своё здоровье сам».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Цель: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формировать у детей представление об условиях, обеспечивающих сохранение и укрепление здоровья каждого ребёнка, личное отношение каждого ребёнка к здоровью, способность к выработке потребности в здоровом образе жизни.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Чтение</w:t>
            </w:r>
            <w:hyperlink r:id="rId8" w:tooltip="Перейти к странице автора" w:history="1">
              <w:r w:rsidRPr="00F96129">
                <w:rPr>
                  <w:rFonts w:eastAsia="Calibri"/>
                  <w:sz w:val="22"/>
                  <w:szCs w:val="22"/>
                  <w:lang w:eastAsia="en-US"/>
                </w:rPr>
                <w:br/>
                <w:t xml:space="preserve">Мамин-Сибиряк Дмитрий </w:t>
              </w:r>
              <w:proofErr w:type="spellStart"/>
              <w:r w:rsidRPr="00F96129">
                <w:rPr>
                  <w:rFonts w:eastAsia="Calibri"/>
                  <w:sz w:val="22"/>
                  <w:szCs w:val="22"/>
                  <w:lang w:eastAsia="en-US"/>
                </w:rPr>
                <w:t>Наркисович</w:t>
              </w:r>
              <w:proofErr w:type="spellEnd"/>
            </w:hyperlink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"Серая шейка"</w:t>
            </w:r>
            <w:r w:rsidRPr="00F961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«Познание».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Проверка зрения, как бьётся твоё сердце, посчитаем пульс.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Цель: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ознакомление со своим организмом, формирование заботы о своём здоровье.</w:t>
            </w:r>
          </w:p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Чтение</w:t>
            </w:r>
            <w:r w:rsidRPr="00F96129">
              <w:rPr>
                <w:rFonts w:ascii="Arial" w:eastAsia="Calibri" w:hAnsi="Arial" w:cs="Arial"/>
                <w:color w:val="555555"/>
                <w:sz w:val="20"/>
                <w:szCs w:val="20"/>
                <w:shd w:val="clear" w:color="auto" w:fill="FFFFFF"/>
                <w:lang w:eastAsia="en-US"/>
              </w:rPr>
              <w:t xml:space="preserve"> "</w:t>
            </w:r>
            <w:hyperlink r:id="rId9" w:tooltip="сказка Для чего руки нужны. Пермяк Евгений Андреевич" w:history="1">
              <w:r w:rsidRPr="00F96129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Для чего руки нужны" Пермяк Евгений Андреевич</w:t>
              </w:r>
            </w:hyperlink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«Коммуникация» Тема: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«Как и зачем люди отдыхают».</w:t>
            </w:r>
          </w:p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Цель: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познакомить детей с понятием отдыха и показать его необходимость.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Познакомить со статьей Конвенции "Каждый человек имеет право на имя".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Учить называть полным именем своих родителей, друзей.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Рассказывание сказки "Золушка"</w:t>
            </w:r>
          </w:p>
        </w:tc>
      </w:tr>
    </w:tbl>
    <w:p w:rsidR="00F96129" w:rsidRDefault="00F96129" w:rsidP="005A3836"/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2693"/>
        <w:gridCol w:w="3361"/>
        <w:gridCol w:w="792"/>
        <w:gridCol w:w="3240"/>
        <w:gridCol w:w="3060"/>
      </w:tblGrid>
      <w:tr w:rsidR="00F96129" w:rsidRPr="00F96129" w:rsidTr="007368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>Тема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eastAsia="en-US"/>
              </w:rPr>
              <w:t>Срок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>Тема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неделя</w:t>
            </w:r>
          </w:p>
        </w:tc>
      </w:tr>
      <w:tr w:rsidR="00F96129" w:rsidRPr="00F96129" w:rsidTr="007368BC">
        <w:trPr>
          <w:trHeight w:val="36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6129" w:rsidRPr="00F96129" w:rsidRDefault="00F96129" w:rsidP="00F96129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Тема: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«Кто и как заботиться о твоём здоровье».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8"/>
                <w:lang w:eastAsia="en-US"/>
              </w:rPr>
              <w:t xml:space="preserve">Май 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ОО «Коммуникация», «Безопасность»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Тема: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«Если вдруг тебя обидели».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Цель: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формирование у детей понятия «право на безопасные условия жизни».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«Чтение художественной литературы». "</w:t>
            </w:r>
            <w:hyperlink r:id="rId10" w:tooltip="сказка Как Миша хотел маму перехитрить. Пермяк Евгений Андреевич" w:history="1">
              <w:r w:rsidRPr="00F96129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Как Миша хотел маму перехитрить" Пермяк Евгений Андреевич</w:t>
              </w:r>
            </w:hyperlink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«Чтение художественной литературы» «Познание», «Здоровье», Коммуникация»,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Викторина.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Тема: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«Что мы знаем о своих правах».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Цель: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уточнить знания детей о своих прах, выяснить, насколько дети умеют объяснять их.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6129" w:rsidRPr="00F96129" w:rsidRDefault="00F96129" w:rsidP="00F9612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Тема: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«Помоги кому трудно»</w:t>
            </w:r>
          </w:p>
          <w:p w:rsidR="00F96129" w:rsidRPr="00F96129" w:rsidRDefault="00F96129" w:rsidP="00F96129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>ОО «Коммуникация»,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Тема: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«Помоги кому трудно»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Цель: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развивать умение проявлять заботу о пожилых людях, о малышах.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Чтение В. </w:t>
            </w:r>
            <w:proofErr w:type="spellStart"/>
            <w:r w:rsidRPr="00F96129">
              <w:rPr>
                <w:rFonts w:eastAsia="Calibri"/>
                <w:sz w:val="22"/>
                <w:szCs w:val="22"/>
                <w:lang w:eastAsia="en-US"/>
              </w:rPr>
              <w:t>Сутеев</w:t>
            </w:r>
            <w:proofErr w:type="spellEnd"/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"Палочка – выручалочка"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«Коммуникация», 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Тема: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«Как жить дружно, без ссор».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Цель: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>формировать навыки бесконфликтного общения и поведения.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9612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ОО «Чтение художественной литературы».  </w:t>
            </w:r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Чтение В. </w:t>
            </w:r>
            <w:proofErr w:type="spellStart"/>
            <w:r w:rsidRPr="00F96129">
              <w:rPr>
                <w:rFonts w:eastAsia="Calibri"/>
                <w:sz w:val="22"/>
                <w:szCs w:val="22"/>
                <w:lang w:eastAsia="en-US"/>
              </w:rPr>
              <w:t>Сутеев</w:t>
            </w:r>
            <w:proofErr w:type="spellEnd"/>
            <w:r w:rsidRPr="00F96129">
              <w:rPr>
                <w:rFonts w:eastAsia="Calibri"/>
                <w:sz w:val="22"/>
                <w:szCs w:val="22"/>
                <w:lang w:eastAsia="en-US"/>
              </w:rPr>
              <w:t xml:space="preserve"> "Под Грибом"</w:t>
            </w:r>
          </w:p>
          <w:p w:rsidR="00F96129" w:rsidRPr="00F96129" w:rsidRDefault="00F96129" w:rsidP="00F9612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96129" w:rsidRPr="005A3836" w:rsidRDefault="00F96129" w:rsidP="005A3836"/>
    <w:sectPr w:rsidR="00F96129" w:rsidRPr="005A3836" w:rsidSect="00F96129">
      <w:headerReference w:type="default" r:id="rId11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C9" w:rsidRDefault="008678C9" w:rsidP="002B62FA">
      <w:r>
        <w:separator/>
      </w:r>
    </w:p>
  </w:endnote>
  <w:endnote w:type="continuationSeparator" w:id="0">
    <w:p w:rsidR="008678C9" w:rsidRDefault="008678C9" w:rsidP="002B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C9" w:rsidRDefault="008678C9" w:rsidP="002B62FA">
      <w:r>
        <w:separator/>
      </w:r>
    </w:p>
  </w:footnote>
  <w:footnote w:type="continuationSeparator" w:id="0">
    <w:p w:rsidR="008678C9" w:rsidRDefault="008678C9" w:rsidP="002B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9A" w:rsidRDefault="000876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  <w:i/>
      </w:r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76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</w:lvl>
  </w:abstractNum>
  <w:abstractNum w:abstractNumId="2">
    <w:nsid w:val="01444F5B"/>
    <w:multiLevelType w:val="hybridMultilevel"/>
    <w:tmpl w:val="2E0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1CA0"/>
    <w:multiLevelType w:val="hybridMultilevel"/>
    <w:tmpl w:val="AB70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C7982"/>
    <w:multiLevelType w:val="hybridMultilevel"/>
    <w:tmpl w:val="893C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764CB"/>
    <w:multiLevelType w:val="hybridMultilevel"/>
    <w:tmpl w:val="13D89D06"/>
    <w:lvl w:ilvl="0" w:tplc="4CC0B40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6D0286C"/>
    <w:multiLevelType w:val="hybridMultilevel"/>
    <w:tmpl w:val="BD96A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296B31"/>
    <w:multiLevelType w:val="hybridMultilevel"/>
    <w:tmpl w:val="C576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B2573"/>
    <w:multiLevelType w:val="hybridMultilevel"/>
    <w:tmpl w:val="DAE8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077A1"/>
    <w:multiLevelType w:val="hybridMultilevel"/>
    <w:tmpl w:val="5626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F2F93"/>
    <w:multiLevelType w:val="hybridMultilevel"/>
    <w:tmpl w:val="1898C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61EF18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0C7959"/>
    <w:multiLevelType w:val="hybridMultilevel"/>
    <w:tmpl w:val="3884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B3F57"/>
    <w:multiLevelType w:val="hybridMultilevel"/>
    <w:tmpl w:val="4256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F38C6"/>
    <w:multiLevelType w:val="hybridMultilevel"/>
    <w:tmpl w:val="96AC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205F"/>
    <w:multiLevelType w:val="hybridMultilevel"/>
    <w:tmpl w:val="70A4E18C"/>
    <w:lvl w:ilvl="0" w:tplc="2A00B7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513501"/>
    <w:multiLevelType w:val="hybridMultilevel"/>
    <w:tmpl w:val="2A322BF0"/>
    <w:lvl w:ilvl="0" w:tplc="F9EA4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81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0E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0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04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46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23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E9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C2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8F93C33"/>
    <w:multiLevelType w:val="hybridMultilevel"/>
    <w:tmpl w:val="4E64C2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10"/>
  </w:num>
  <w:num w:numId="14">
    <w:abstractNumId w:val="15"/>
  </w:num>
  <w:num w:numId="15">
    <w:abstractNumId w:val="6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94"/>
    <w:rsid w:val="00005AB6"/>
    <w:rsid w:val="00007166"/>
    <w:rsid w:val="00033857"/>
    <w:rsid w:val="0005293D"/>
    <w:rsid w:val="000657D7"/>
    <w:rsid w:val="00067960"/>
    <w:rsid w:val="0008769A"/>
    <w:rsid w:val="00090888"/>
    <w:rsid w:val="000A6357"/>
    <w:rsid w:val="00101C86"/>
    <w:rsid w:val="001103D2"/>
    <w:rsid w:val="00110827"/>
    <w:rsid w:val="001257C2"/>
    <w:rsid w:val="00142A05"/>
    <w:rsid w:val="00156815"/>
    <w:rsid w:val="001608C4"/>
    <w:rsid w:val="0017134F"/>
    <w:rsid w:val="001A4F1E"/>
    <w:rsid w:val="001B2E27"/>
    <w:rsid w:val="001D64DA"/>
    <w:rsid w:val="002001C1"/>
    <w:rsid w:val="0027621D"/>
    <w:rsid w:val="002B62FA"/>
    <w:rsid w:val="002F3E61"/>
    <w:rsid w:val="00314BB3"/>
    <w:rsid w:val="00356B90"/>
    <w:rsid w:val="00360338"/>
    <w:rsid w:val="003C7256"/>
    <w:rsid w:val="003F26CE"/>
    <w:rsid w:val="004A3006"/>
    <w:rsid w:val="004A4CEA"/>
    <w:rsid w:val="004A72D4"/>
    <w:rsid w:val="004B37C6"/>
    <w:rsid w:val="00586230"/>
    <w:rsid w:val="00586FE0"/>
    <w:rsid w:val="005A3836"/>
    <w:rsid w:val="005F058B"/>
    <w:rsid w:val="005F676C"/>
    <w:rsid w:val="00601F2F"/>
    <w:rsid w:val="00615094"/>
    <w:rsid w:val="006171AF"/>
    <w:rsid w:val="00620BF3"/>
    <w:rsid w:val="00651D1C"/>
    <w:rsid w:val="006832A5"/>
    <w:rsid w:val="00692A42"/>
    <w:rsid w:val="006962FB"/>
    <w:rsid w:val="006B05C2"/>
    <w:rsid w:val="006B122F"/>
    <w:rsid w:val="00701EF8"/>
    <w:rsid w:val="007039EF"/>
    <w:rsid w:val="007671B3"/>
    <w:rsid w:val="007D4DEC"/>
    <w:rsid w:val="0080400D"/>
    <w:rsid w:val="00822692"/>
    <w:rsid w:val="00841144"/>
    <w:rsid w:val="008678C9"/>
    <w:rsid w:val="00890080"/>
    <w:rsid w:val="008D3E4D"/>
    <w:rsid w:val="008E49D1"/>
    <w:rsid w:val="008F4015"/>
    <w:rsid w:val="00933506"/>
    <w:rsid w:val="00964358"/>
    <w:rsid w:val="00970FE1"/>
    <w:rsid w:val="00976DB0"/>
    <w:rsid w:val="009D6919"/>
    <w:rsid w:val="009E3FEF"/>
    <w:rsid w:val="00A33CBF"/>
    <w:rsid w:val="00A462A3"/>
    <w:rsid w:val="00A66A40"/>
    <w:rsid w:val="00A96B30"/>
    <w:rsid w:val="00AB7A02"/>
    <w:rsid w:val="00B10AEB"/>
    <w:rsid w:val="00B304C5"/>
    <w:rsid w:val="00B35D53"/>
    <w:rsid w:val="00BC1C86"/>
    <w:rsid w:val="00BC5AE3"/>
    <w:rsid w:val="00C42A9A"/>
    <w:rsid w:val="00C61283"/>
    <w:rsid w:val="00C72973"/>
    <w:rsid w:val="00C73843"/>
    <w:rsid w:val="00CA4986"/>
    <w:rsid w:val="00CA7803"/>
    <w:rsid w:val="00D2511F"/>
    <w:rsid w:val="00D36AD2"/>
    <w:rsid w:val="00D42E23"/>
    <w:rsid w:val="00D7150E"/>
    <w:rsid w:val="00D940CD"/>
    <w:rsid w:val="00DA1A34"/>
    <w:rsid w:val="00DC1883"/>
    <w:rsid w:val="00E13167"/>
    <w:rsid w:val="00E442FB"/>
    <w:rsid w:val="00E74225"/>
    <w:rsid w:val="00EA0020"/>
    <w:rsid w:val="00ED4DCE"/>
    <w:rsid w:val="00EE1393"/>
    <w:rsid w:val="00F00984"/>
    <w:rsid w:val="00F31CC8"/>
    <w:rsid w:val="00F54FD5"/>
    <w:rsid w:val="00F60EF6"/>
    <w:rsid w:val="00F96129"/>
    <w:rsid w:val="00FA16C5"/>
    <w:rsid w:val="00FA41F5"/>
    <w:rsid w:val="00FC7629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22DD9-D012-4F0C-B14E-C11C1336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2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62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62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2973"/>
  </w:style>
  <w:style w:type="table" w:styleId="a4">
    <w:name w:val="Table Grid"/>
    <w:basedOn w:val="a1"/>
    <w:uiPriority w:val="39"/>
    <w:rsid w:val="000071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0F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2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2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A462A3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462A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462A3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A462A3"/>
    <w:pPr>
      <w:spacing w:after="100"/>
      <w:ind w:left="480"/>
    </w:pPr>
  </w:style>
  <w:style w:type="character" w:styleId="a7">
    <w:name w:val="Hyperlink"/>
    <w:basedOn w:val="a0"/>
    <w:uiPriority w:val="99"/>
    <w:unhideWhenUsed/>
    <w:rsid w:val="00A462A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6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6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4D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4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rnlib.ru/books/mamin-sibiryak_dmitriy_narkisovi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oskazki.net/archives/3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dioskazki.net/archives/3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4874-90EA-4D73-990B-719D579C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Зубанов Влад</dc:creator>
  <cp:lastModifiedBy>Зубанов Влад</cp:lastModifiedBy>
  <cp:revision>8</cp:revision>
  <dcterms:created xsi:type="dcterms:W3CDTF">2015-01-31T17:41:00Z</dcterms:created>
  <dcterms:modified xsi:type="dcterms:W3CDTF">2015-01-31T18:06:00Z</dcterms:modified>
</cp:coreProperties>
</file>