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CE" w:rsidRPr="00BF22CE" w:rsidRDefault="00BF22CE" w:rsidP="00BF22C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BF22CE">
        <w:rPr>
          <w:rFonts w:ascii="Arial" w:eastAsia="Times New Roman" w:hAnsi="Arial" w:cs="Arial"/>
          <w:color w:val="FD9A00"/>
          <w:kern w:val="36"/>
          <w:sz w:val="30"/>
          <w:szCs w:val="30"/>
        </w:rPr>
        <w:t>«В гости к нам пришла Матрешка». Сценарий праздника для детей второй младшей группы</w:t>
      </w:r>
    </w:p>
    <w:p w:rsidR="00BF22CE" w:rsidRPr="00BF22CE" w:rsidRDefault="00BF22CE" w:rsidP="00BF22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</w:rPr>
      </w:pPr>
      <w:r w:rsidRPr="00BF22CE">
        <w:rPr>
          <w:rFonts w:ascii="Arial" w:eastAsia="Times New Roman" w:hAnsi="Arial" w:cs="Arial"/>
          <w:b/>
          <w:bCs/>
          <w:color w:val="D42A8C"/>
          <w:sz w:val="24"/>
          <w:szCs w:val="24"/>
        </w:rPr>
        <w:t>"В гости к нам пришла Матрешка". Сценарий праздника для детей второй младшей группы.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Программное содержание: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-развивать речь детей, активизировать словарь;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-приучать детей говорить внятно, </w:t>
      </w: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на</w:t>
      </w:r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 торопясь;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-развивать двигательную активность детей, моторику;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-вызывать радость при проведении народных игр;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-привлекать детей к посильному участию в действиях матрешки;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-развивать умение следить за действиями матрешки;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-воспитывать любовь к народному творчеству;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-учить детей приобретенные навыки применять в быту.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Дети сидят на стульчиках расставленных полукругом так, чтобы им была хорошо видна дверь, за которой стоит Матрешка. За дверью звучит звон от неваляшки.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Ребята, прислушайтесь </w:t>
      </w: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повнимательнее</w:t>
      </w:r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>, вы ничего не слышите?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Дети: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Там музыка звенит.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: Ребята, давайте узнаем, кто к нам в гости пожаловал, спросим: Кто, кто хорошо песенку поет? Кто, кто к нам сюда весело идет?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\дети повторяют/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Это я, Матрешка, песенку пою!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Это я, Матрешка, в гости к вам иду!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\Входит в группу с коробом в руках, подходит к детям/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Я веселая Матрешка, буду с вами я играть,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Я красивая такая, буду весело плясать.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А вы, ребята знаете, кто я такая?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Правильно, </w:t>
      </w:r>
      <w:proofErr w:type="spellStart"/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я-Матрешка</w:t>
      </w:r>
      <w:proofErr w:type="spellEnd"/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. Во всем мире известна русская игрушка. Неизвестный русский мастер придумал сделать несколько куколок разных размеров, которые вставлялись одна в другую. Эта куколка полюбилась детям. А теперь смотрите: вот я короб свой волшебный открываю, что я вам сейчас покажу? Да, это знаменитая русская матрешка. Она напоминает коробочку с сюрпризом. Открываю первую, а за ней - вторая, за </w:t>
      </w:r>
      <w:proofErr w:type="spellStart"/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ней-третья</w:t>
      </w:r>
      <w:proofErr w:type="spellEnd"/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 и т. д. Вот и все матрешки в ряд стоят, на детей они глядят.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lastRenderedPageBreak/>
        <w:t>\расставляет матрешек/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Матрешки на окошке под ярким сарафаном,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И вся семья в матрешке, как в доме деревянном.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А я, ребята, похожа на матрешку?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Вот смотрите, у меня красивый сарафан, На голове у меня платок, на шее бусы, а на ногах - русские сапожки.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\Матрешка танцует под русскую народную мелодию/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Да, хороша у нас Матрешка, краше не </w:t>
      </w: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было и нет</w:t>
      </w:r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>, а что ты нам сегодня принесла?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Ой-ой-ой, где же, где же короб мой.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</w:t>
      </w:r>
      <w:proofErr w:type="gramStart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д</w:t>
      </w:r>
      <w:proofErr w:type="gramEnd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остает плоскостные матрёшки/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Вот Матрешки расписные, все красавицы такие,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На меня они похожи, только чуточку моложе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Эти Матрешка действительно не простая, на руку наденешь крошку и начнет плясать матрешка</w:t>
      </w: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</w:t>
      </w:r>
      <w:proofErr w:type="gramStart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м</w:t>
      </w:r>
      <w:proofErr w:type="gramEnd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атрешка пляшет/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- а еще она умеет кланяться, видите, как она здоровается с вами?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Хотите с нею поплясать?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\надевают варежки матрешки на руки детям/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На руки надели варежки-матрешки,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Быстро завертелись детские ладошки</w:t>
      </w: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</w:t>
      </w:r>
      <w:proofErr w:type="gramStart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м</w:t>
      </w:r>
      <w:proofErr w:type="gramEnd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атрешки пляшут/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 приговаривает: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Вот какие, вот какие, маленькие крошки,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Вот какие, вот какие русские матрешки.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Машет всем платочком куколка матрешка, а потом ложится, отдыхает крошка.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\дети </w:t>
      </w:r>
      <w:proofErr w:type="gramStart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кладут матрешку на другую руку звучит</w:t>
      </w:r>
      <w:proofErr w:type="gramEnd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 тихая музыка/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 приговаривает: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Баю-бай, баю-бай, маленькие крошки, засыпают, засыпают русские матрешки.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\дети подносят палец к губам и произносят: «Тсс»/</w:t>
      </w:r>
    </w:p>
    <w:p w:rsidR="00BF22CE" w:rsidRPr="00BF22CE" w:rsidRDefault="00BF22CE" w:rsidP="00BF22CE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62C62C"/>
          <w:sz w:val="21"/>
          <w:szCs w:val="21"/>
        </w:rPr>
        <w:t>Музыкально-дидактическая игра «Плясать-отдыхать»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Вот спасибо тебе, матрешка, распотешила ты нас.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lastRenderedPageBreak/>
        <w:t>Очень хочется ребяткам поскорей пуститься в пляс.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У меня для вас подарок, он красив и очень ярок</w:t>
      </w: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</w:t>
      </w:r>
      <w:proofErr w:type="gramStart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д</w:t>
      </w:r>
      <w:proofErr w:type="gramEnd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остает сарафан/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Кто его возьмет, сразу в пляс со мной пойдет.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Вот-вот</w:t>
      </w:r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 какой у меня платочек,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Пойди</w:t>
      </w:r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 попляши, Катенька, дружочек.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\выводит ребенка/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Уж я свой платочек Кате повяжу, всем ребяткам Катеньку покажу.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\Надевает на ребенка сарафан/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Вот-вот, вот так вот Катенька идет,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Песенку веселую нам поет.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Ты плясать умеешь ли? </w:t>
      </w: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-П</w:t>
      </w:r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>осмотрю,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Маме с папой Катеньку похвалю.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\Все дети хлопают в ладоши, Катенька танцует/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Веселее, Катенька, попляши, мы тебе похлопаем от души.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Детки, дружно хлопайте в ладошки Катеньке и мне, Матрешке.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\Пляшет с ребенком/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Хорошо Матрешка пляшет, а мы тоже так хотим.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Всех детей к себе, Матрешка, поскорее позови.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Всех детей к себе зову, всех в Матрешки наряжу.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Будут детки все плясать, и платочками махать.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\Наряжает девочек в сарафанчики/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Ох, красивые какие все матрешки расписные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На меня они глядят, поплясать со мной хотят.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\Исп. танец «Русские </w:t>
      </w:r>
      <w:proofErr w:type="spellStart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матрешечки</w:t>
      </w:r>
      <w:proofErr w:type="spellEnd"/>
      <w:proofErr w:type="gramStart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, »</w:t>
      </w:r>
      <w:proofErr w:type="gramEnd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lastRenderedPageBreak/>
        <w:t>А Быстро бегать вы умеете? Да! Тогда догоните меня.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62C62C"/>
          <w:sz w:val="21"/>
          <w:szCs w:val="21"/>
        </w:rPr>
        <w:t>Игра «Догонялки»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1) Любят малые ребята веселиться и играть,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Любят малые ребята в догонялки поиграть.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2) Убегаю, убегаю от ребяток малышей,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Ну-ка, милые ребятки, догоняйте поскорей.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3) Ножки быстрые у деток, мне от вас не убежать,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Догоняли и устали, захотели постоять.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Молодцы, быстро вы бегаете, догнали меня. Покажите свои ручки. Ручки крепкие у вас?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\дети показывают руки/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-Да, сильные, крепкие у вас руки, а я от вас убегу.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\Повторяется игра. 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А у меня в коробе еще есть что-то.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\Матрешка достает красивый платок, показывает, обыгрывает. 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Какой большой красивый платок, с ним поиграть можно.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</w:t>
      </w:r>
      <w:proofErr w:type="spellStart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Вос-ль</w:t>
      </w:r>
      <w:proofErr w:type="spellEnd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 и Матрешка держат платок как крышу. 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Попляшите, малыши, ваши ножки хороши.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\Дети пляшут, в конце «крыша» опускаются, дети смотрят, кто попался. 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Кого поймали, посмотрим</w:t>
      </w: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н</w:t>
      </w:r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>есколько раз)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\В конце воспитатель с Матрешкой держат платок как ширму, рассматривают его узор, а 4 девочки незаметно прячутся Матрешки под сарафан/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А теперь-то вы знаете все, про русскую игрушку-матрешку. Знаете: Тогда отгадайте загадку: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 этой молодице прячутся сестрицы,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Каждая молодица для </w:t>
      </w:r>
      <w:proofErr w:type="spellStart"/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меньшой-темница</w:t>
      </w:r>
      <w:proofErr w:type="spellEnd"/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Правильно отгадали, это загадка про меня.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Дети про тебя загадку отгадали, но в загадке говорится, что еще должны быть матрешки в темнице.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Матрешки: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Все верно, не минуты не </w:t>
      </w:r>
      <w:proofErr w:type="gramStart"/>
      <w:r w:rsidRPr="00BF22CE">
        <w:rPr>
          <w:rFonts w:ascii="Arial" w:eastAsia="Times New Roman" w:hAnsi="Arial" w:cs="Arial"/>
          <w:color w:val="555555"/>
          <w:sz w:val="21"/>
          <w:szCs w:val="21"/>
        </w:rPr>
        <w:t>теряя</w:t>
      </w:r>
      <w:proofErr w:type="gramEnd"/>
      <w:r w:rsidRPr="00BF22CE">
        <w:rPr>
          <w:rFonts w:ascii="Arial" w:eastAsia="Times New Roman" w:hAnsi="Arial" w:cs="Arial"/>
          <w:color w:val="555555"/>
          <w:sz w:val="21"/>
          <w:szCs w:val="21"/>
        </w:rPr>
        <w:t xml:space="preserve"> появляется вторая, а теперь посмотри, нас матрешек уже три, хоть и маленькие, да удаленькие.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Вот четвертая пришла, тоже очень хороша, а теперь матрешек пять, будут все сейчас плясать.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lastRenderedPageBreak/>
        <w:t>\Матрешки появляются из-под сарафана Матрешки, выстраиваются в ряд. /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Спасибо матрешки, повеселили вы нас,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color w:val="555555"/>
          <w:sz w:val="21"/>
        </w:rPr>
        <w:t>Матрешка:</w:t>
      </w:r>
      <w:r w:rsidRPr="00BF22CE">
        <w:rPr>
          <w:rFonts w:ascii="Arial" w:eastAsia="Times New Roman" w:hAnsi="Arial" w:cs="Arial"/>
          <w:color w:val="555555"/>
          <w:sz w:val="21"/>
        </w:rPr>
        <w:t> </w:t>
      </w:r>
      <w:r w:rsidRPr="00BF22CE">
        <w:rPr>
          <w:rFonts w:ascii="Arial" w:eastAsia="Times New Roman" w:hAnsi="Arial" w:cs="Arial"/>
          <w:color w:val="555555"/>
          <w:sz w:val="21"/>
          <w:szCs w:val="21"/>
        </w:rPr>
        <w:t>А у нас есть еще одна сестрица, ох, полезная девица.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\</w:t>
      </w:r>
      <w:proofErr w:type="gramStart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д</w:t>
      </w:r>
      <w:proofErr w:type="gramEnd"/>
      <w:r w:rsidRPr="00BF22C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остает матрешку на чайнике/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- она на чайнике сидит, чай горячий сторожит,</w:t>
      </w:r>
    </w:p>
    <w:p w:rsidR="00BF22CE" w:rsidRPr="00BF22CE" w:rsidRDefault="00BF22CE" w:rsidP="00BF22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color w:val="555555"/>
          <w:sz w:val="21"/>
          <w:szCs w:val="21"/>
        </w:rPr>
        <w:t>а к горячему чаю Я всех калачами угощаю</w:t>
      </w:r>
    </w:p>
    <w:p w:rsidR="00BF22CE" w:rsidRPr="00BF22CE" w:rsidRDefault="00BF22CE" w:rsidP="00BF22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BF22CE">
        <w:rPr>
          <w:rFonts w:ascii="Arial" w:eastAsia="Times New Roman" w:hAnsi="Arial" w:cs="Arial"/>
          <w:b/>
          <w:bCs/>
          <w:i/>
          <w:iCs/>
          <w:color w:val="555555"/>
          <w:sz w:val="21"/>
        </w:rPr>
        <w:t>\Под русскую музыку дети вслед за матрешкой идут в группу пить чай/</w:t>
      </w:r>
    </w:p>
    <w:p w:rsidR="00795021" w:rsidRDefault="00795021"/>
    <w:sectPr w:rsidR="0079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2CE"/>
    <w:rsid w:val="00795021"/>
    <w:rsid w:val="00B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2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F22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F22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F22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2CE"/>
    <w:rPr>
      <w:b/>
      <w:bCs/>
    </w:rPr>
  </w:style>
  <w:style w:type="character" w:customStyle="1" w:styleId="apple-converted-space">
    <w:name w:val="apple-converted-space"/>
    <w:basedOn w:val="a0"/>
    <w:rsid w:val="00BF22CE"/>
  </w:style>
  <w:style w:type="character" w:styleId="a5">
    <w:name w:val="Hyperlink"/>
    <w:basedOn w:val="a0"/>
    <w:uiPriority w:val="99"/>
    <w:semiHidden/>
    <w:unhideWhenUsed/>
    <w:rsid w:val="00BF2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5205</Characters>
  <Application>Microsoft Office Word</Application>
  <DocSecurity>0</DocSecurity>
  <Lines>43</Lines>
  <Paragraphs>12</Paragraphs>
  <ScaleCrop>false</ScaleCrop>
  <Company>Grizli777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2014-12-11T10:04:00Z</dcterms:created>
  <dcterms:modified xsi:type="dcterms:W3CDTF">2014-12-11T10:07:00Z</dcterms:modified>
</cp:coreProperties>
</file>