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A9" w:rsidRPr="00E63CA1" w:rsidRDefault="00F909A9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09A9" w:rsidRPr="00E63CA1" w:rsidRDefault="00F909A9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09A9" w:rsidRDefault="00F909A9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>Тема:</w:t>
      </w:r>
      <w:r w:rsidRPr="00E63CA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92333">
        <w:rPr>
          <w:rFonts w:ascii="Times New Roman" w:hAnsi="Times New Roman" w:cs="Times New Roman"/>
          <w:b/>
          <w:sz w:val="36"/>
          <w:szCs w:val="36"/>
        </w:rPr>
        <w:t>«</w:t>
      </w:r>
      <w:r w:rsidR="00092333" w:rsidRPr="00092333">
        <w:rPr>
          <w:rFonts w:ascii="Times New Roman" w:hAnsi="Times New Roman" w:cs="Times New Roman"/>
          <w:b/>
          <w:sz w:val="36"/>
          <w:szCs w:val="36"/>
        </w:rPr>
        <w:t>АНТИБИОТИКИ  В  НАШЕЙ  ПИЩЕ</w:t>
      </w:r>
      <w:r w:rsidRPr="00092333">
        <w:rPr>
          <w:rFonts w:ascii="Times New Roman" w:hAnsi="Times New Roman" w:cs="Times New Roman"/>
          <w:b/>
          <w:sz w:val="36"/>
          <w:szCs w:val="36"/>
        </w:rPr>
        <w:t>»</w:t>
      </w:r>
    </w:p>
    <w:p w:rsidR="00092333" w:rsidRDefault="00092333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092333" w:rsidRDefault="00092333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092333" w:rsidRPr="00092333" w:rsidRDefault="00092333" w:rsidP="00F909A9">
      <w:pPr>
        <w:shd w:val="clear" w:color="auto" w:fill="FFFFFF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F909A9" w:rsidRPr="00E63CA1" w:rsidRDefault="00F909A9" w:rsidP="00F909A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909A9" w:rsidRPr="00E63CA1" w:rsidRDefault="00F909A9" w:rsidP="00F909A9">
      <w:pPr>
        <w:rPr>
          <w:rFonts w:ascii="Times New Roman" w:hAnsi="Times New Roman" w:cs="Times New Roman"/>
          <w:b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>Авторы:     Азибекян Арен</w:t>
      </w:r>
    </w:p>
    <w:p w:rsidR="00F909A9" w:rsidRDefault="00F909A9" w:rsidP="00F909A9">
      <w:pPr>
        <w:rPr>
          <w:rFonts w:ascii="Times New Roman" w:hAnsi="Times New Roman" w:cs="Times New Roman"/>
          <w:b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 xml:space="preserve">                     Курысько Валерия</w:t>
      </w:r>
    </w:p>
    <w:p w:rsidR="00092333" w:rsidRDefault="00092333" w:rsidP="00F909A9">
      <w:pPr>
        <w:rPr>
          <w:rFonts w:ascii="Times New Roman" w:hAnsi="Times New Roman" w:cs="Times New Roman"/>
          <w:b/>
          <w:sz w:val="28"/>
          <w:szCs w:val="28"/>
        </w:rPr>
      </w:pPr>
    </w:p>
    <w:p w:rsidR="00092333" w:rsidRPr="00E63CA1" w:rsidRDefault="00092333" w:rsidP="00F909A9">
      <w:pPr>
        <w:rPr>
          <w:rFonts w:ascii="Times New Roman" w:hAnsi="Times New Roman" w:cs="Times New Roman"/>
          <w:b/>
          <w:sz w:val="28"/>
          <w:szCs w:val="28"/>
        </w:rPr>
      </w:pPr>
    </w:p>
    <w:p w:rsidR="00F909A9" w:rsidRPr="00E63CA1" w:rsidRDefault="00F909A9" w:rsidP="00F909A9">
      <w:pPr>
        <w:rPr>
          <w:rFonts w:ascii="Times New Roman" w:hAnsi="Times New Roman" w:cs="Times New Roman"/>
          <w:b/>
          <w:color w:val="000000"/>
          <w:spacing w:val="93"/>
          <w:w w:val="91"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0923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9A9" w:rsidRDefault="00092333" w:rsidP="0009233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 СОШ  № 1062</w:t>
      </w:r>
    </w:p>
    <w:p w:rsidR="00092333" w:rsidRDefault="00092333" w:rsidP="0009233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092333" w:rsidRPr="00E63CA1" w:rsidRDefault="00092333" w:rsidP="00092333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909A9" w:rsidRPr="00E63CA1" w:rsidRDefault="00F909A9" w:rsidP="00F909A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 xml:space="preserve">Руководитель работы: </w:t>
      </w:r>
    </w:p>
    <w:p w:rsidR="00F909A9" w:rsidRPr="00E63CA1" w:rsidRDefault="00F909A9" w:rsidP="00F909A9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 xml:space="preserve">                     Заичко Галина Николаевна                                                                                  </w:t>
      </w:r>
    </w:p>
    <w:p w:rsidR="00F909A9" w:rsidRPr="00E63CA1" w:rsidRDefault="00F909A9" w:rsidP="00092333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 xml:space="preserve">                     учитель химии, к.т.н.</w:t>
      </w:r>
    </w:p>
    <w:p w:rsidR="00F909A9" w:rsidRPr="00E63CA1" w:rsidRDefault="00F909A9" w:rsidP="00F909A9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</w:p>
    <w:p w:rsidR="00092333" w:rsidRDefault="00092333" w:rsidP="00F909A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2333" w:rsidRDefault="00092333" w:rsidP="00F909A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2333" w:rsidRDefault="00092333" w:rsidP="00F909A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2333" w:rsidRDefault="00092333" w:rsidP="00F909A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909A9" w:rsidRPr="00E63CA1" w:rsidRDefault="00F909A9" w:rsidP="00F909A9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F909A9" w:rsidRPr="00E63CA1" w:rsidRDefault="00F909A9" w:rsidP="00F909A9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3CA1">
        <w:rPr>
          <w:rFonts w:ascii="Times New Roman" w:hAnsi="Times New Roman" w:cs="Times New Roman"/>
          <w:b/>
          <w:sz w:val="28"/>
          <w:szCs w:val="28"/>
        </w:rPr>
        <w:t>2013</w:t>
      </w:r>
    </w:p>
    <w:p w:rsidR="00C7433E" w:rsidRPr="00310B22" w:rsidRDefault="00C7433E" w:rsidP="00C7433E">
      <w:pPr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C7433E" w:rsidRPr="00310B22" w:rsidRDefault="00C7433E" w:rsidP="00C7433E">
      <w:pPr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433E" w:rsidRPr="00310B22" w:rsidRDefault="00C7433E" w:rsidP="00C743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sz w:val="28"/>
          <w:szCs w:val="28"/>
        </w:rPr>
        <w:t xml:space="preserve">Введение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B777F8" w:rsidRPr="00310B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5650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3</w:t>
      </w:r>
    </w:p>
    <w:p w:rsidR="00C7433E" w:rsidRPr="00310B22" w:rsidRDefault="00C7433E" w:rsidP="00C7433E">
      <w:pPr>
        <w:rPr>
          <w:rFonts w:ascii="Times New Roman" w:hAnsi="Times New Roman" w:cs="Times New Roman"/>
          <w:b/>
          <w:sz w:val="28"/>
          <w:szCs w:val="28"/>
        </w:rPr>
      </w:pPr>
    </w:p>
    <w:p w:rsidR="00C7433E" w:rsidRPr="00310B22" w:rsidRDefault="00C7433E" w:rsidP="00C743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sz w:val="28"/>
          <w:szCs w:val="28"/>
        </w:rPr>
        <w:t>1. Литературный обзор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777F8" w:rsidRPr="00310B2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5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372" w:rsidRPr="00310B22">
        <w:rPr>
          <w:rFonts w:ascii="Times New Roman" w:hAnsi="Times New Roman" w:cs="Times New Roman"/>
          <w:sz w:val="28"/>
          <w:szCs w:val="28"/>
        </w:rPr>
        <w:t>4</w:t>
      </w:r>
    </w:p>
    <w:p w:rsidR="00401EEF" w:rsidRPr="00310B22" w:rsidRDefault="00C7433E" w:rsidP="00401EEF">
      <w:pPr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1.1.   Антибиотики в продуктах питания      </w:t>
      </w:r>
      <w:r w:rsid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 xml:space="preserve">             </w:t>
      </w:r>
      <w:r w:rsidR="00207B10" w:rsidRPr="00310B22">
        <w:rPr>
          <w:rFonts w:ascii="Times New Roman" w:hAnsi="Times New Roman"/>
          <w:sz w:val="28"/>
          <w:szCs w:val="28"/>
        </w:rPr>
        <w:t xml:space="preserve">   </w:t>
      </w:r>
      <w:r w:rsidRPr="00310B22">
        <w:rPr>
          <w:rFonts w:ascii="Times New Roman" w:hAnsi="Times New Roman"/>
          <w:sz w:val="28"/>
          <w:szCs w:val="28"/>
        </w:rPr>
        <w:t xml:space="preserve">                </w:t>
      </w:r>
      <w:r w:rsidR="00B777F8" w:rsidRPr="00310B22">
        <w:rPr>
          <w:rFonts w:ascii="Times New Roman" w:hAnsi="Times New Roman"/>
          <w:sz w:val="28"/>
          <w:szCs w:val="28"/>
        </w:rPr>
        <w:t xml:space="preserve">     </w:t>
      </w:r>
      <w:r w:rsidR="00207B10" w:rsidRPr="00310B22">
        <w:rPr>
          <w:rFonts w:ascii="Times New Roman" w:hAnsi="Times New Roman"/>
          <w:sz w:val="28"/>
          <w:szCs w:val="28"/>
        </w:rPr>
        <w:t xml:space="preserve">       </w:t>
      </w:r>
      <w:r w:rsidR="00B777F8" w:rsidRP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207B10" w:rsidRPr="00310B22">
        <w:rPr>
          <w:rFonts w:ascii="Times New Roman" w:hAnsi="Times New Roman"/>
          <w:sz w:val="28"/>
          <w:szCs w:val="28"/>
        </w:rPr>
        <w:t xml:space="preserve"> </w:t>
      </w:r>
      <w:r w:rsidR="00E5650E">
        <w:rPr>
          <w:rFonts w:ascii="Times New Roman" w:hAnsi="Times New Roman"/>
          <w:sz w:val="28"/>
          <w:szCs w:val="28"/>
        </w:rPr>
        <w:t xml:space="preserve"> </w:t>
      </w:r>
      <w:r w:rsidR="00841372" w:rsidRPr="00310B22">
        <w:rPr>
          <w:rFonts w:ascii="Times New Roman" w:hAnsi="Times New Roman"/>
          <w:sz w:val="28"/>
          <w:szCs w:val="28"/>
        </w:rPr>
        <w:t>4</w:t>
      </w:r>
    </w:p>
    <w:p w:rsidR="00C7433E" w:rsidRPr="00310B22" w:rsidRDefault="00401EEF" w:rsidP="00401EEF">
      <w:pPr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1.2.   </w:t>
      </w:r>
      <w:r w:rsidR="00C7433E" w:rsidRPr="00310B22">
        <w:rPr>
          <w:rFonts w:ascii="Times New Roman" w:hAnsi="Times New Roman"/>
          <w:sz w:val="28"/>
          <w:szCs w:val="28"/>
        </w:rPr>
        <w:t xml:space="preserve">Тетрациклины                                                  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310B22">
        <w:rPr>
          <w:rFonts w:ascii="Times New Roman" w:hAnsi="Times New Roman"/>
          <w:sz w:val="28"/>
          <w:szCs w:val="28"/>
        </w:rPr>
        <w:t xml:space="preserve">  </w:t>
      </w:r>
      <w:r w:rsidR="00C7433E" w:rsidRPr="00310B22">
        <w:rPr>
          <w:rFonts w:ascii="Times New Roman" w:hAnsi="Times New Roman"/>
          <w:sz w:val="28"/>
          <w:szCs w:val="28"/>
        </w:rPr>
        <w:t xml:space="preserve">                </w:t>
      </w:r>
      <w:r w:rsidR="00B777F8" w:rsidRPr="00310B22">
        <w:rPr>
          <w:rFonts w:ascii="Times New Roman" w:hAnsi="Times New Roman"/>
          <w:sz w:val="28"/>
          <w:szCs w:val="28"/>
        </w:rPr>
        <w:t xml:space="preserve">    </w:t>
      </w:r>
      <w:r w:rsidR="00C7433E" w:rsidRPr="00310B22">
        <w:rPr>
          <w:rFonts w:ascii="Times New Roman" w:hAnsi="Times New Roman"/>
          <w:sz w:val="28"/>
          <w:szCs w:val="28"/>
        </w:rPr>
        <w:t xml:space="preserve"> </w:t>
      </w:r>
      <w:r w:rsidR="00207B10" w:rsidRPr="00310B22">
        <w:rPr>
          <w:rFonts w:ascii="Times New Roman" w:hAnsi="Times New Roman"/>
          <w:sz w:val="28"/>
          <w:szCs w:val="28"/>
        </w:rPr>
        <w:t xml:space="preserve"> </w:t>
      </w:r>
      <w:r w:rsidR="00C7433E" w:rsidRPr="00310B22">
        <w:rPr>
          <w:rFonts w:ascii="Times New Roman" w:hAnsi="Times New Roman"/>
          <w:sz w:val="28"/>
          <w:szCs w:val="28"/>
        </w:rPr>
        <w:t xml:space="preserve">   </w:t>
      </w:r>
      <w:r w:rsidR="00207B10" w:rsidRPr="00310B22">
        <w:rPr>
          <w:rFonts w:ascii="Times New Roman" w:hAnsi="Times New Roman"/>
          <w:sz w:val="28"/>
          <w:szCs w:val="28"/>
        </w:rPr>
        <w:t xml:space="preserve">           </w:t>
      </w:r>
      <w:r w:rsidR="00E5650E">
        <w:rPr>
          <w:rFonts w:ascii="Times New Roman" w:hAnsi="Times New Roman"/>
          <w:sz w:val="28"/>
          <w:szCs w:val="28"/>
        </w:rPr>
        <w:t xml:space="preserve"> </w:t>
      </w:r>
      <w:r w:rsidR="00207B10" w:rsidRPr="00310B22">
        <w:rPr>
          <w:rFonts w:ascii="Times New Roman" w:hAnsi="Times New Roman"/>
          <w:sz w:val="28"/>
          <w:szCs w:val="28"/>
        </w:rPr>
        <w:t xml:space="preserve"> </w:t>
      </w:r>
      <w:r w:rsidR="00841372" w:rsidRPr="00310B22">
        <w:rPr>
          <w:rFonts w:ascii="Times New Roman" w:hAnsi="Times New Roman"/>
          <w:sz w:val="28"/>
          <w:szCs w:val="28"/>
        </w:rPr>
        <w:t>5</w:t>
      </w:r>
    </w:p>
    <w:p w:rsidR="00401EEF" w:rsidRPr="00310B22" w:rsidRDefault="00401EEF" w:rsidP="00401EEF">
      <w:pPr>
        <w:pStyle w:val="a4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,BoldItalic" w:hAnsi="TimesNewRoman,BoldItalic" w:cs="TimesNewRoman,BoldItalic"/>
          <w:bCs/>
          <w:iCs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C7433E" w:rsidRPr="00310B22">
        <w:rPr>
          <w:rFonts w:ascii="Times New Roman" w:hAnsi="Times New Roman"/>
          <w:sz w:val="28"/>
          <w:szCs w:val="28"/>
        </w:rPr>
        <w:t xml:space="preserve">Тетрациклины,   как    органические    вещества              </w:t>
      </w:r>
      <w:r w:rsidR="00310B22">
        <w:rPr>
          <w:rFonts w:ascii="Times New Roman" w:hAnsi="Times New Roman"/>
          <w:sz w:val="28"/>
          <w:szCs w:val="28"/>
        </w:rPr>
        <w:t xml:space="preserve"> </w:t>
      </w:r>
      <w:r w:rsidR="00B777F8" w:rsidRPr="00310B22">
        <w:rPr>
          <w:rFonts w:ascii="Times New Roman" w:hAnsi="Times New Roman"/>
          <w:sz w:val="28"/>
          <w:szCs w:val="28"/>
        </w:rPr>
        <w:t xml:space="preserve">  </w:t>
      </w:r>
      <w:r w:rsidR="00C7433E" w:rsidRPr="00310B22">
        <w:rPr>
          <w:rFonts w:ascii="Times New Roman" w:hAnsi="Times New Roman"/>
          <w:sz w:val="28"/>
          <w:szCs w:val="28"/>
        </w:rPr>
        <w:t xml:space="preserve">    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C7433E" w:rsidRP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 xml:space="preserve">    </w:t>
      </w:r>
      <w:r w:rsidR="00E5650E">
        <w:rPr>
          <w:rFonts w:ascii="Times New Roman" w:hAnsi="Times New Roman"/>
          <w:sz w:val="28"/>
          <w:szCs w:val="28"/>
        </w:rPr>
        <w:t xml:space="preserve">     </w:t>
      </w:r>
      <w:r w:rsidR="00B9710D">
        <w:rPr>
          <w:rFonts w:ascii="Times New Roman" w:hAnsi="Times New Roman"/>
          <w:sz w:val="28"/>
          <w:szCs w:val="28"/>
          <w:lang w:val="en-US"/>
        </w:rPr>
        <w:t>7</w:t>
      </w:r>
    </w:p>
    <w:p w:rsidR="00C7433E" w:rsidRPr="00310B22" w:rsidRDefault="00401EEF" w:rsidP="00401EEF">
      <w:pPr>
        <w:pStyle w:val="a4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,BoldItalic" w:hAnsi="TimesNewRoman,BoldItalic" w:cs="TimesNewRoman,BoldItalic"/>
          <w:bCs/>
          <w:iCs/>
          <w:sz w:val="28"/>
          <w:szCs w:val="28"/>
        </w:rPr>
      </w:pPr>
      <w:r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</w:t>
      </w:r>
      <w:r w:rsidR="00C7433E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Кислотно-основные свойства тетрациклинов              </w:t>
      </w:r>
      <w:r w:rsidR="00B777F8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    </w:t>
      </w:r>
      <w:r w:rsidR="00C7433E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  </w:t>
      </w:r>
      <w:r w:rsidR="00207B10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</w:t>
      </w:r>
      <w:r w:rsidR="0010731D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</w:t>
      </w:r>
      <w:r w:rsidR="00C7433E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</w:t>
      </w:r>
      <w:r w:rsidR="00304736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</w:t>
      </w:r>
      <w:r w:rsidR="00C7433E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</w:t>
      </w:r>
      <w:r w:rsidR="00207B10" w:rsidRPr="00310B22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 </w:t>
      </w:r>
      <w:r w:rsidR="00B9710D">
        <w:rPr>
          <w:rFonts w:ascii="TimesNewRoman,BoldItalic" w:hAnsi="TimesNewRoman,BoldItalic" w:cs="TimesNewRoman,BoldItalic"/>
          <w:bCs/>
          <w:iCs/>
          <w:sz w:val="28"/>
          <w:szCs w:val="28"/>
          <w:lang w:val="en-US"/>
        </w:rPr>
        <w:t xml:space="preserve"> </w:t>
      </w:r>
      <w:r w:rsidR="00092333">
        <w:rPr>
          <w:rFonts w:ascii="TimesNewRoman,BoldItalic" w:hAnsi="TimesNewRoman,BoldItalic" w:cs="TimesNewRoman,BoldItalic"/>
          <w:bCs/>
          <w:iCs/>
          <w:sz w:val="28"/>
          <w:szCs w:val="28"/>
        </w:rPr>
        <w:t xml:space="preserve">     </w:t>
      </w:r>
      <w:r w:rsidR="00B9710D">
        <w:rPr>
          <w:rFonts w:ascii="TimesNewRoman,BoldItalic" w:hAnsi="TimesNewRoman,BoldItalic" w:cs="TimesNewRoman,BoldItalic"/>
          <w:bCs/>
          <w:iCs/>
          <w:sz w:val="28"/>
          <w:szCs w:val="28"/>
          <w:lang w:val="en-US"/>
        </w:rPr>
        <w:t>9</w:t>
      </w:r>
    </w:p>
    <w:p w:rsidR="00D1744E" w:rsidRPr="00B9710D" w:rsidRDefault="00310B22" w:rsidP="00D1744E">
      <w:pPr>
        <w:pStyle w:val="a4"/>
        <w:numPr>
          <w:ilvl w:val="1"/>
          <w:numId w:val="2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710D">
        <w:rPr>
          <w:rFonts w:ascii="Times New Roman" w:hAnsi="Times New Roman"/>
          <w:sz w:val="28"/>
          <w:szCs w:val="28"/>
        </w:rPr>
        <w:t xml:space="preserve">. </w:t>
      </w:r>
      <w:r w:rsidR="00C7433E" w:rsidRPr="00B9710D">
        <w:rPr>
          <w:rFonts w:ascii="Times New Roman" w:hAnsi="Times New Roman"/>
          <w:sz w:val="28"/>
          <w:szCs w:val="28"/>
        </w:rPr>
        <w:t>Обнаружение</w:t>
      </w:r>
      <w:r w:rsidRPr="00B9710D">
        <w:rPr>
          <w:rFonts w:ascii="Times New Roman" w:hAnsi="Times New Roman"/>
          <w:sz w:val="28"/>
          <w:szCs w:val="28"/>
        </w:rPr>
        <w:t xml:space="preserve"> </w:t>
      </w:r>
      <w:r w:rsidR="00C7433E" w:rsidRPr="00B9710D">
        <w:rPr>
          <w:rFonts w:ascii="Times New Roman" w:hAnsi="Times New Roman"/>
          <w:sz w:val="28"/>
          <w:szCs w:val="28"/>
        </w:rPr>
        <w:t xml:space="preserve">тетрациклина.                                               </w:t>
      </w:r>
      <w:r w:rsidR="00207B10" w:rsidRPr="00B9710D">
        <w:rPr>
          <w:rFonts w:ascii="Times New Roman" w:hAnsi="Times New Roman"/>
          <w:sz w:val="28"/>
          <w:szCs w:val="28"/>
        </w:rPr>
        <w:t xml:space="preserve">  </w:t>
      </w:r>
      <w:r w:rsidR="00304736" w:rsidRPr="00B9710D">
        <w:rPr>
          <w:rFonts w:ascii="Times New Roman" w:hAnsi="Times New Roman"/>
          <w:sz w:val="28"/>
          <w:szCs w:val="28"/>
        </w:rPr>
        <w:t xml:space="preserve"> </w:t>
      </w:r>
      <w:r w:rsidR="00207B10" w:rsidRPr="00B9710D">
        <w:rPr>
          <w:rFonts w:ascii="Times New Roman" w:hAnsi="Times New Roman"/>
          <w:sz w:val="28"/>
          <w:szCs w:val="28"/>
        </w:rPr>
        <w:t xml:space="preserve">     </w:t>
      </w:r>
      <w:r w:rsidR="00C7433E" w:rsidRPr="00B9710D">
        <w:rPr>
          <w:rFonts w:ascii="Times New Roman" w:hAnsi="Times New Roman"/>
          <w:sz w:val="28"/>
          <w:szCs w:val="28"/>
        </w:rPr>
        <w:t xml:space="preserve"> </w:t>
      </w:r>
      <w:r w:rsidR="0010731D" w:rsidRPr="00B9710D">
        <w:rPr>
          <w:rFonts w:ascii="Times New Roman" w:hAnsi="Times New Roman"/>
          <w:sz w:val="28"/>
          <w:szCs w:val="28"/>
        </w:rPr>
        <w:t xml:space="preserve"> </w:t>
      </w:r>
      <w:r w:rsidR="00401EEF" w:rsidRPr="00B9710D">
        <w:rPr>
          <w:rFonts w:ascii="Times New Roman" w:hAnsi="Times New Roman"/>
          <w:sz w:val="28"/>
          <w:szCs w:val="28"/>
        </w:rPr>
        <w:t xml:space="preserve"> </w:t>
      </w:r>
      <w:r w:rsidRPr="00B9710D">
        <w:rPr>
          <w:rFonts w:ascii="Times New Roman" w:hAnsi="Times New Roman"/>
          <w:sz w:val="28"/>
          <w:szCs w:val="28"/>
        </w:rPr>
        <w:t xml:space="preserve"> </w:t>
      </w:r>
      <w:r w:rsidR="00215C53">
        <w:rPr>
          <w:rFonts w:ascii="Times New Roman" w:hAnsi="Times New Roman"/>
          <w:sz w:val="28"/>
          <w:szCs w:val="28"/>
        </w:rPr>
        <w:t xml:space="preserve"> </w:t>
      </w:r>
      <w:r w:rsidR="00092333">
        <w:rPr>
          <w:rFonts w:ascii="Times New Roman" w:hAnsi="Times New Roman"/>
          <w:sz w:val="28"/>
          <w:szCs w:val="28"/>
        </w:rPr>
        <w:t xml:space="preserve">        </w:t>
      </w:r>
      <w:r w:rsidR="00B9710D">
        <w:rPr>
          <w:rFonts w:ascii="Times New Roman" w:hAnsi="Times New Roman"/>
          <w:sz w:val="28"/>
          <w:szCs w:val="28"/>
          <w:lang w:val="en-US"/>
        </w:rPr>
        <w:t>9</w:t>
      </w:r>
    </w:p>
    <w:p w:rsidR="00215C53" w:rsidRDefault="00B9710D" w:rsidP="00B9710D">
      <w:pPr>
        <w:jc w:val="both"/>
        <w:rPr>
          <w:rFonts w:ascii="Times New Roman" w:hAnsi="Times New Roman"/>
          <w:b/>
          <w:sz w:val="28"/>
          <w:szCs w:val="28"/>
        </w:rPr>
      </w:pPr>
      <w:r w:rsidRPr="00F909A9">
        <w:rPr>
          <w:rFonts w:ascii="Times New Roman" w:hAnsi="Times New Roman"/>
          <w:b/>
          <w:sz w:val="28"/>
          <w:szCs w:val="28"/>
        </w:rPr>
        <w:t>2.</w:t>
      </w:r>
      <w:r w:rsidR="00D1744E" w:rsidRPr="00B9710D">
        <w:rPr>
          <w:rFonts w:ascii="Times New Roman" w:hAnsi="Times New Roman"/>
          <w:b/>
          <w:sz w:val="28"/>
          <w:szCs w:val="28"/>
        </w:rPr>
        <w:t xml:space="preserve"> Экспериментальная   часть         </w:t>
      </w:r>
      <w:r w:rsidR="00215C53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="00092333">
        <w:rPr>
          <w:rFonts w:ascii="Times New Roman" w:hAnsi="Times New Roman"/>
          <w:b/>
          <w:sz w:val="28"/>
          <w:szCs w:val="28"/>
        </w:rPr>
        <w:t xml:space="preserve">       </w:t>
      </w:r>
      <w:r w:rsidR="00215C53" w:rsidRPr="00215C53">
        <w:rPr>
          <w:rFonts w:ascii="Times New Roman" w:hAnsi="Times New Roman"/>
          <w:sz w:val="28"/>
          <w:szCs w:val="28"/>
        </w:rPr>
        <w:t>10</w:t>
      </w:r>
      <w:r w:rsidR="00D1744E" w:rsidRPr="00B9710D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207B10" w:rsidRPr="00B9710D">
        <w:rPr>
          <w:rFonts w:ascii="Times New Roman" w:hAnsi="Times New Roman"/>
          <w:b/>
          <w:sz w:val="28"/>
          <w:szCs w:val="28"/>
        </w:rPr>
        <w:t xml:space="preserve"> </w:t>
      </w:r>
      <w:r w:rsidR="00D1744E" w:rsidRPr="00B9710D">
        <w:rPr>
          <w:rFonts w:ascii="Times New Roman" w:hAnsi="Times New Roman"/>
          <w:b/>
          <w:sz w:val="28"/>
          <w:szCs w:val="28"/>
        </w:rPr>
        <w:t xml:space="preserve">   </w:t>
      </w:r>
      <w:r w:rsidR="00B777F8" w:rsidRPr="00B9710D">
        <w:rPr>
          <w:rFonts w:ascii="Times New Roman" w:hAnsi="Times New Roman"/>
          <w:b/>
          <w:sz w:val="28"/>
          <w:szCs w:val="28"/>
        </w:rPr>
        <w:t xml:space="preserve">  </w:t>
      </w:r>
      <w:r w:rsidR="00304736" w:rsidRPr="00B9710D">
        <w:rPr>
          <w:rFonts w:ascii="Times New Roman" w:hAnsi="Times New Roman"/>
          <w:b/>
          <w:sz w:val="28"/>
          <w:szCs w:val="28"/>
        </w:rPr>
        <w:t xml:space="preserve"> </w:t>
      </w:r>
      <w:r w:rsidR="00207B10" w:rsidRPr="00B9710D">
        <w:rPr>
          <w:rFonts w:ascii="Times New Roman" w:hAnsi="Times New Roman"/>
          <w:b/>
          <w:sz w:val="28"/>
          <w:szCs w:val="28"/>
        </w:rPr>
        <w:t xml:space="preserve">      </w:t>
      </w:r>
      <w:r w:rsidR="0010731D" w:rsidRPr="00B9710D">
        <w:rPr>
          <w:rFonts w:ascii="Times New Roman" w:hAnsi="Times New Roman"/>
          <w:b/>
          <w:sz w:val="28"/>
          <w:szCs w:val="28"/>
        </w:rPr>
        <w:t xml:space="preserve"> </w:t>
      </w:r>
      <w:r w:rsidRPr="00F909A9">
        <w:rPr>
          <w:rFonts w:ascii="Times New Roman" w:hAnsi="Times New Roman"/>
          <w:b/>
          <w:sz w:val="28"/>
          <w:szCs w:val="28"/>
        </w:rPr>
        <w:t xml:space="preserve"> </w:t>
      </w:r>
      <w:r w:rsidR="0010731D" w:rsidRPr="00B9710D">
        <w:rPr>
          <w:rFonts w:ascii="Times New Roman" w:hAnsi="Times New Roman"/>
          <w:b/>
          <w:sz w:val="28"/>
          <w:szCs w:val="28"/>
        </w:rPr>
        <w:t xml:space="preserve"> </w:t>
      </w:r>
      <w:r w:rsidRPr="00F909A9">
        <w:rPr>
          <w:rFonts w:ascii="Times New Roman" w:hAnsi="Times New Roman"/>
          <w:b/>
          <w:sz w:val="28"/>
          <w:szCs w:val="28"/>
        </w:rPr>
        <w:t xml:space="preserve">      </w:t>
      </w:r>
    </w:p>
    <w:p w:rsidR="00B777F8" w:rsidRPr="00310B22" w:rsidRDefault="00D1744E" w:rsidP="00D1744E">
      <w:p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2.1. Качественные реакции обнаружения тетрациклинов </w:t>
      </w:r>
    </w:p>
    <w:p w:rsidR="00D1744E" w:rsidRPr="00F909A9" w:rsidRDefault="00310B22" w:rsidP="00310B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1744E" w:rsidRPr="00310B22">
        <w:rPr>
          <w:rFonts w:ascii="Times New Roman" w:hAnsi="Times New Roman"/>
          <w:sz w:val="28"/>
          <w:szCs w:val="28"/>
        </w:rPr>
        <w:t>(реакции</w:t>
      </w:r>
      <w:r>
        <w:rPr>
          <w:rFonts w:ascii="Times New Roman" w:hAnsi="Times New Roman"/>
          <w:sz w:val="28"/>
          <w:szCs w:val="28"/>
        </w:rPr>
        <w:t xml:space="preserve">  </w:t>
      </w:r>
      <w:r w:rsidR="00D1744E" w:rsidRPr="00310B22">
        <w:rPr>
          <w:rFonts w:ascii="Times New Roman" w:hAnsi="Times New Roman"/>
          <w:sz w:val="28"/>
          <w:szCs w:val="28"/>
        </w:rPr>
        <w:t xml:space="preserve">подлинности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="00D1744E" w:rsidRPr="00310B22">
        <w:rPr>
          <w:rFonts w:ascii="Times New Roman" w:hAnsi="Times New Roman"/>
          <w:sz w:val="28"/>
          <w:szCs w:val="28"/>
        </w:rPr>
        <w:t xml:space="preserve">тетрациклина)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D1744E" w:rsidRPr="00310B22">
        <w:rPr>
          <w:rFonts w:ascii="Times New Roman" w:hAnsi="Times New Roman"/>
          <w:sz w:val="28"/>
          <w:szCs w:val="28"/>
        </w:rPr>
        <w:t xml:space="preserve">                       </w:t>
      </w:r>
      <w:r w:rsidR="00207B10" w:rsidRPr="00310B22">
        <w:rPr>
          <w:rFonts w:ascii="Times New Roman" w:hAnsi="Times New Roman"/>
          <w:sz w:val="28"/>
          <w:szCs w:val="28"/>
        </w:rPr>
        <w:t xml:space="preserve">      </w:t>
      </w:r>
      <w:r w:rsidR="00D1744E" w:rsidRPr="00310B22">
        <w:rPr>
          <w:rFonts w:ascii="Times New Roman" w:hAnsi="Times New Roman"/>
          <w:sz w:val="28"/>
          <w:szCs w:val="28"/>
        </w:rPr>
        <w:t xml:space="preserve">  </w:t>
      </w:r>
      <w:r w:rsidR="00207B10" w:rsidRPr="00310B22">
        <w:rPr>
          <w:rFonts w:ascii="Times New Roman" w:hAnsi="Times New Roman"/>
          <w:sz w:val="28"/>
          <w:szCs w:val="28"/>
        </w:rPr>
        <w:t xml:space="preserve">       </w:t>
      </w:r>
      <w:r w:rsidR="00E5650E">
        <w:rPr>
          <w:rFonts w:ascii="Times New Roman" w:hAnsi="Times New Roman"/>
          <w:sz w:val="28"/>
          <w:szCs w:val="28"/>
        </w:rPr>
        <w:t xml:space="preserve"> </w:t>
      </w:r>
      <w:r w:rsidR="00B9710D" w:rsidRPr="00F909A9">
        <w:rPr>
          <w:rFonts w:ascii="Times New Roman" w:hAnsi="Times New Roman"/>
          <w:sz w:val="28"/>
          <w:szCs w:val="28"/>
        </w:rPr>
        <w:t>10</w:t>
      </w:r>
    </w:p>
    <w:p w:rsidR="00C7433E" w:rsidRPr="00310B22" w:rsidRDefault="00D1744E" w:rsidP="00310B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2.2.  Оценка содержания тетрациклина в водных растворах.      </w:t>
      </w:r>
      <w:r w:rsidR="00B777F8" w:rsidRPr="00310B22">
        <w:rPr>
          <w:rFonts w:ascii="Times New Roman" w:hAnsi="Times New Roman" w:cs="Times New Roman"/>
          <w:sz w:val="28"/>
          <w:szCs w:val="28"/>
        </w:rPr>
        <w:t xml:space="preserve">       </w:t>
      </w:r>
      <w:r w:rsidR="00304736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07B10" w:rsidRPr="00310B22">
        <w:rPr>
          <w:rFonts w:ascii="Times New Roman" w:hAnsi="Times New Roman" w:cs="Times New Roman"/>
          <w:sz w:val="28"/>
          <w:szCs w:val="28"/>
        </w:rPr>
        <w:t xml:space="preserve">   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72167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E5650E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>1</w:t>
      </w:r>
      <w:r w:rsidR="00B50E7A" w:rsidRPr="00E06FAA">
        <w:rPr>
          <w:rFonts w:ascii="Times New Roman" w:hAnsi="Times New Roman" w:cs="Times New Roman"/>
          <w:sz w:val="28"/>
          <w:szCs w:val="28"/>
        </w:rPr>
        <w:t>3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44E" w:rsidRPr="00E06FAA" w:rsidRDefault="00310B22" w:rsidP="00D174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5650E">
        <w:rPr>
          <w:rFonts w:ascii="Times New Roman" w:hAnsi="Times New Roman" w:cs="Times New Roman"/>
          <w:sz w:val="28"/>
          <w:szCs w:val="28"/>
        </w:rPr>
        <w:t>3.</w:t>
      </w:r>
      <w:r w:rsidR="00D1744E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E5650E">
        <w:rPr>
          <w:rFonts w:ascii="Times New Roman" w:hAnsi="Times New Roman" w:cs="Times New Roman"/>
          <w:sz w:val="28"/>
          <w:szCs w:val="28"/>
        </w:rPr>
        <w:t xml:space="preserve"> </w:t>
      </w:r>
      <w:r w:rsidR="00D1744E" w:rsidRPr="00310B22">
        <w:rPr>
          <w:rFonts w:ascii="Times New Roman" w:hAnsi="Times New Roman" w:cs="Times New Roman"/>
          <w:sz w:val="28"/>
          <w:szCs w:val="28"/>
        </w:rPr>
        <w:t xml:space="preserve">Подготовка образцов продуктов для исследования          </w:t>
      </w:r>
      <w:r w:rsidR="00B777F8" w:rsidRPr="00310B22">
        <w:rPr>
          <w:rFonts w:ascii="Times New Roman" w:hAnsi="Times New Roman" w:cs="Times New Roman"/>
          <w:sz w:val="28"/>
          <w:szCs w:val="28"/>
        </w:rPr>
        <w:t xml:space="preserve">     </w:t>
      </w:r>
      <w:r w:rsidR="00D1744E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207B10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D1744E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07B10" w:rsidRPr="00310B22">
        <w:rPr>
          <w:rFonts w:ascii="Times New Roman" w:hAnsi="Times New Roman" w:cs="Times New Roman"/>
          <w:sz w:val="28"/>
          <w:szCs w:val="28"/>
        </w:rPr>
        <w:t xml:space="preserve">    </w:t>
      </w:r>
      <w:r w:rsidR="00072167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E5650E">
        <w:rPr>
          <w:rFonts w:ascii="Times New Roman" w:hAnsi="Times New Roman" w:cs="Times New Roman"/>
          <w:sz w:val="28"/>
          <w:szCs w:val="28"/>
        </w:rPr>
        <w:t xml:space="preserve"> 17</w:t>
      </w:r>
      <w:r w:rsidR="0009233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744E" w:rsidRPr="00B50E7A" w:rsidRDefault="00D1744E" w:rsidP="00D174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2.4.   Результаты экспериментов                                  </w:t>
      </w:r>
      <w:r w:rsidR="00B777F8" w:rsidRPr="00310B22">
        <w:rPr>
          <w:rFonts w:ascii="Times New Roman" w:hAnsi="Times New Roman" w:cs="Times New Roman"/>
          <w:sz w:val="28"/>
          <w:szCs w:val="28"/>
        </w:rPr>
        <w:t xml:space="preserve">  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07B10" w:rsidRPr="00310B22">
        <w:rPr>
          <w:rFonts w:ascii="Times New Roman" w:hAnsi="Times New Roman" w:cs="Times New Roman"/>
          <w:sz w:val="28"/>
          <w:szCs w:val="28"/>
        </w:rPr>
        <w:t xml:space="preserve">        </w:t>
      </w:r>
      <w:r w:rsidR="00072167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215C53">
        <w:rPr>
          <w:rFonts w:ascii="Times New Roman" w:hAnsi="Times New Roman" w:cs="Times New Roman"/>
          <w:sz w:val="28"/>
          <w:szCs w:val="28"/>
        </w:rPr>
        <w:t xml:space="preserve">  </w:t>
      </w:r>
      <w:r w:rsidR="00E5650E">
        <w:rPr>
          <w:rFonts w:ascii="Times New Roman" w:hAnsi="Times New Roman" w:cs="Times New Roman"/>
          <w:sz w:val="28"/>
          <w:szCs w:val="28"/>
        </w:rPr>
        <w:t>18</w:t>
      </w:r>
    </w:p>
    <w:p w:rsidR="0087015B" w:rsidRPr="00310B22" w:rsidRDefault="0087015B" w:rsidP="00D1744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433E" w:rsidRPr="00310B22" w:rsidRDefault="00D1744E" w:rsidP="00C743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t xml:space="preserve">Выводы                                                                                              </w:t>
      </w:r>
      <w:r w:rsidR="00B777F8" w:rsidRPr="00310B2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72167" w:rsidRPr="00310B2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015B" w:rsidRPr="00310B22">
        <w:rPr>
          <w:rFonts w:ascii="Times New Roman" w:hAnsi="Times New Roman" w:cs="Times New Roman"/>
          <w:sz w:val="28"/>
          <w:szCs w:val="28"/>
        </w:rPr>
        <w:t>2</w:t>
      </w:r>
      <w:r w:rsidR="00E5650E">
        <w:rPr>
          <w:rFonts w:ascii="Times New Roman" w:hAnsi="Times New Roman" w:cs="Times New Roman"/>
          <w:sz w:val="28"/>
          <w:szCs w:val="28"/>
        </w:rPr>
        <w:t>6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44E" w:rsidRPr="00B50E7A" w:rsidRDefault="00C7433E" w:rsidP="00C743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sz w:val="28"/>
          <w:szCs w:val="28"/>
        </w:rPr>
        <w:t xml:space="preserve">Литература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B777F8" w:rsidRPr="00310B2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72167" w:rsidRPr="00310B2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2167"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50E" w:rsidRPr="00E5650E">
        <w:rPr>
          <w:rFonts w:ascii="Times New Roman" w:hAnsi="Times New Roman" w:cs="Times New Roman"/>
          <w:sz w:val="28"/>
          <w:szCs w:val="28"/>
        </w:rPr>
        <w:t>27</w:t>
      </w:r>
    </w:p>
    <w:p w:rsidR="00C7433E" w:rsidRPr="00E06FAA" w:rsidRDefault="00C7433E" w:rsidP="00C7433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Style w:val="10"/>
          <w:rFonts w:ascii="Times New Roman" w:hAnsi="Times New Roman" w:cs="Times New Roman"/>
          <w:sz w:val="28"/>
          <w:szCs w:val="28"/>
        </w:rPr>
        <w:t xml:space="preserve">Приложения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B777F8"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B10" w:rsidRPr="00310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50E">
        <w:rPr>
          <w:rFonts w:ascii="Times New Roman" w:hAnsi="Times New Roman" w:cs="Times New Roman"/>
          <w:sz w:val="28"/>
          <w:szCs w:val="28"/>
        </w:rPr>
        <w:t>28</w:t>
      </w:r>
    </w:p>
    <w:p w:rsidR="00207B10" w:rsidRDefault="00207B10" w:rsidP="008C5FD4">
      <w:pPr>
        <w:spacing w:line="360" w:lineRule="auto"/>
        <w:jc w:val="both"/>
        <w:rPr>
          <w:sz w:val="24"/>
          <w:szCs w:val="24"/>
        </w:rPr>
      </w:pPr>
    </w:p>
    <w:p w:rsidR="00B50E7A" w:rsidRPr="00E06FAA" w:rsidRDefault="00B50E7A" w:rsidP="008C5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9A9" w:rsidRDefault="00F909A9" w:rsidP="008C5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3CE" w:rsidRPr="00310B22" w:rsidRDefault="00F103CE" w:rsidP="008C5FD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669E5" w:rsidRPr="00310B22" w:rsidRDefault="003669E5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Для  увеличения производительности и снижения себестоимости продукции животноводства и птицеводства применяются    ан</w:t>
      </w:r>
      <w:r w:rsidR="00F3505A" w:rsidRPr="00310B22">
        <w:rPr>
          <w:rFonts w:ascii="Times New Roman" w:hAnsi="Times New Roman" w:cs="Times New Roman"/>
          <w:sz w:val="28"/>
          <w:szCs w:val="28"/>
        </w:rPr>
        <w:t>тибиотики  и стимуляторы  роста.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F3505A" w:rsidRPr="00310B22">
        <w:rPr>
          <w:rFonts w:ascii="Times New Roman" w:hAnsi="Times New Roman" w:cs="Times New Roman"/>
          <w:sz w:val="28"/>
          <w:szCs w:val="28"/>
        </w:rPr>
        <w:t>О</w:t>
      </w:r>
      <w:r w:rsidRPr="00310B22">
        <w:rPr>
          <w:rFonts w:ascii="Times New Roman" w:hAnsi="Times New Roman" w:cs="Times New Roman"/>
          <w:sz w:val="28"/>
          <w:szCs w:val="28"/>
        </w:rPr>
        <w:t xml:space="preserve">статочное содержание </w:t>
      </w:r>
      <w:r w:rsidR="00F3505A" w:rsidRPr="00310B22">
        <w:rPr>
          <w:rFonts w:ascii="Times New Roman" w:hAnsi="Times New Roman" w:cs="Times New Roman"/>
          <w:sz w:val="28"/>
          <w:szCs w:val="28"/>
        </w:rPr>
        <w:t xml:space="preserve">их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 готовой продукции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не должно быть выше предельно допустимых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уровней  («Гигиенические требования безопасности и пищевой ценности пищевых продуктов»</w:t>
      </w:r>
      <w:r w:rsidR="00DC645C" w:rsidRPr="00310B22">
        <w:rPr>
          <w:rFonts w:ascii="Times New Roman" w:hAnsi="Times New Roman" w:cs="Times New Roman"/>
          <w:sz w:val="28"/>
          <w:szCs w:val="28"/>
        </w:rPr>
        <w:t xml:space="preserve">, </w:t>
      </w:r>
      <w:r w:rsidRPr="00310B22">
        <w:rPr>
          <w:rFonts w:ascii="Times New Roman" w:hAnsi="Times New Roman" w:cs="Times New Roman"/>
          <w:sz w:val="28"/>
          <w:szCs w:val="28"/>
        </w:rPr>
        <w:t xml:space="preserve">СанПиН 2.3.2.1078-01) .   </w:t>
      </w:r>
      <w:r w:rsidR="00F3505A" w:rsidRPr="00310B22">
        <w:rPr>
          <w:rFonts w:ascii="Times New Roman" w:hAnsi="Times New Roman" w:cs="Times New Roman"/>
          <w:sz w:val="28"/>
          <w:szCs w:val="28"/>
        </w:rPr>
        <w:t>Избыточное п</w:t>
      </w:r>
      <w:r w:rsidRPr="00310B22">
        <w:rPr>
          <w:rFonts w:ascii="Times New Roman" w:hAnsi="Times New Roman" w:cs="Times New Roman"/>
          <w:sz w:val="28"/>
          <w:szCs w:val="28"/>
        </w:rPr>
        <w:t xml:space="preserve">оступление в организм человека антибиотиков с пищей  может оказывать токсическое действие, приводить к возникновению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аллергических реакций, </w:t>
      </w:r>
      <w:r w:rsidR="00DC645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дисбактериозов,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появления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DC645C" w:rsidRPr="00310B22">
        <w:rPr>
          <w:rFonts w:ascii="Times New Roman" w:hAnsi="Times New Roman" w:cs="Times New Roman"/>
          <w:sz w:val="28"/>
          <w:szCs w:val="28"/>
        </w:rPr>
        <w:t xml:space="preserve"> а</w:t>
      </w:r>
      <w:r w:rsidRPr="00310B22">
        <w:rPr>
          <w:rFonts w:ascii="Times New Roman" w:hAnsi="Times New Roman" w:cs="Times New Roman"/>
          <w:sz w:val="28"/>
          <w:szCs w:val="28"/>
        </w:rPr>
        <w:t>нтибиотико</w:t>
      </w:r>
      <w:r w:rsidR="002232FA" w:rsidRPr="00310B22">
        <w:rPr>
          <w:rFonts w:ascii="Times New Roman" w:hAnsi="Times New Roman" w:cs="Times New Roman"/>
          <w:sz w:val="28"/>
          <w:szCs w:val="28"/>
        </w:rPr>
        <w:t>-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устойчивых штаммов и  т.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д.  </w:t>
      </w:r>
    </w:p>
    <w:p w:rsidR="005F2127" w:rsidRPr="00310B22" w:rsidRDefault="003131C7" w:rsidP="00C26CBB">
      <w:pPr>
        <w:ind w:firstLine="708"/>
        <w:jc w:val="both"/>
        <w:rPr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П</w:t>
      </w:r>
      <w:r w:rsidR="003669E5" w:rsidRPr="00310B22">
        <w:rPr>
          <w:rFonts w:ascii="Times New Roman" w:hAnsi="Times New Roman" w:cs="Times New Roman"/>
          <w:sz w:val="28"/>
          <w:szCs w:val="28"/>
        </w:rPr>
        <w:t>роблема загрязнения мяса и молочных  продуктов остается актуальной</w:t>
      </w:r>
      <w:r w:rsidRPr="00310B22">
        <w:rPr>
          <w:rFonts w:ascii="Times New Roman" w:hAnsi="Times New Roman" w:cs="Times New Roman"/>
          <w:sz w:val="28"/>
          <w:szCs w:val="28"/>
        </w:rPr>
        <w:t xml:space="preserve"> повсеместно, прежде всего,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из-за  недостаточно</w:t>
      </w:r>
      <w:r w:rsidRPr="00310B22">
        <w:rPr>
          <w:rFonts w:ascii="Times New Roman" w:hAnsi="Times New Roman" w:cs="Times New Roman"/>
          <w:sz w:val="28"/>
          <w:szCs w:val="28"/>
        </w:rPr>
        <w:t xml:space="preserve">го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контроля</w:t>
      </w:r>
      <w:r w:rsidR="00F3505A" w:rsidRPr="00310B22">
        <w:rPr>
          <w:rFonts w:ascii="Times New Roman" w:hAnsi="Times New Roman" w:cs="Times New Roman"/>
          <w:sz w:val="28"/>
          <w:szCs w:val="28"/>
        </w:rPr>
        <w:t>.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9E5" w:rsidRPr="00310B22" w:rsidRDefault="003669E5" w:rsidP="00C26CBB">
      <w:pPr>
        <w:rPr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10B22">
        <w:rPr>
          <w:rFonts w:ascii="Times New Roman" w:hAnsi="Times New Roman" w:cs="Times New Roman"/>
          <w:sz w:val="28"/>
          <w:szCs w:val="28"/>
        </w:rPr>
        <w:t xml:space="preserve"> – </w:t>
      </w:r>
      <w:r w:rsidR="009B4FB9" w:rsidRPr="00310B22">
        <w:rPr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изучить  возможность  контроля  </w:t>
      </w:r>
      <w:r w:rsidR="00DC645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DC645C" w:rsidRPr="00310B22">
        <w:rPr>
          <w:rFonts w:ascii="Times New Roman" w:hAnsi="Times New Roman" w:cs="Times New Roman"/>
          <w:sz w:val="28"/>
          <w:szCs w:val="28"/>
        </w:rPr>
        <w:t>ания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F3505A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остаточных количеств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антибиотиков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в   продуктах животного происхождения на базе школьной химической лаборатории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>и     путей  их снижения.</w:t>
      </w:r>
    </w:p>
    <w:p w:rsidR="003669E5" w:rsidRPr="00310B22" w:rsidRDefault="003669E5" w:rsidP="00C26CBB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</w:p>
    <w:p w:rsidR="003669E5" w:rsidRPr="00310B22" w:rsidRDefault="003669E5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На основании анализа литературы установить наиболее часто используемые в пищевой промышленности антибиотики.</w:t>
      </w:r>
    </w:p>
    <w:p w:rsidR="003669E5" w:rsidRPr="00310B22" w:rsidRDefault="003669E5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10B22">
        <w:rPr>
          <w:rFonts w:ascii="Times New Roman" w:hAnsi="Times New Roman"/>
          <w:sz w:val="28"/>
          <w:szCs w:val="28"/>
        </w:rPr>
        <w:t>Провести мониторинг по определению степени загрязнения антибиотиками   мясных</w:t>
      </w:r>
      <w:r w:rsidR="00363E9B" w:rsidRPr="00310B22">
        <w:rPr>
          <w:rFonts w:ascii="Times New Roman" w:hAnsi="Times New Roman"/>
          <w:sz w:val="28"/>
          <w:szCs w:val="28"/>
        </w:rPr>
        <w:t xml:space="preserve"> и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B77ECC" w:rsidRPr="00310B22">
        <w:rPr>
          <w:rFonts w:ascii="Times New Roman" w:hAnsi="Times New Roman"/>
          <w:sz w:val="28"/>
          <w:szCs w:val="28"/>
        </w:rPr>
        <w:t xml:space="preserve"> </w:t>
      </w:r>
      <w:r w:rsidR="00363E9B" w:rsidRPr="00310B22">
        <w:rPr>
          <w:rFonts w:ascii="Times New Roman" w:hAnsi="Times New Roman"/>
          <w:sz w:val="28"/>
          <w:szCs w:val="28"/>
        </w:rPr>
        <w:t xml:space="preserve"> </w:t>
      </w:r>
      <w:r w:rsidR="008C5FD4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молочных продуктов</w:t>
      </w:r>
      <w:r w:rsidR="00363E9B" w:rsidRPr="00310B22">
        <w:rPr>
          <w:rFonts w:ascii="Times New Roman" w:hAnsi="Times New Roman"/>
          <w:sz w:val="28"/>
          <w:szCs w:val="28"/>
        </w:rPr>
        <w:t>,</w:t>
      </w:r>
      <w:r w:rsidR="00B77ECC" w:rsidRPr="00310B22">
        <w:rPr>
          <w:rFonts w:ascii="Times New Roman" w:hAnsi="Times New Roman"/>
          <w:sz w:val="28"/>
          <w:szCs w:val="28"/>
        </w:rPr>
        <w:t xml:space="preserve"> употребляемых учащимися      нашей   школы  и    приобретаемых   </w:t>
      </w:r>
      <w:r w:rsidRPr="00310B22">
        <w:rPr>
          <w:rFonts w:ascii="Times New Roman" w:hAnsi="Times New Roman"/>
          <w:sz w:val="28"/>
          <w:szCs w:val="28"/>
        </w:rPr>
        <w:t xml:space="preserve">  в торговой сети  </w:t>
      </w:r>
      <w:r w:rsidR="008C5FD4" w:rsidRPr="00310B22">
        <w:rPr>
          <w:rFonts w:ascii="Times New Roman" w:hAnsi="Times New Roman"/>
          <w:sz w:val="28"/>
          <w:szCs w:val="28"/>
        </w:rPr>
        <w:t xml:space="preserve">   </w:t>
      </w:r>
      <w:r w:rsidR="00F3505A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8C5FD4" w:rsidRPr="00310B22">
        <w:rPr>
          <w:rFonts w:ascii="Times New Roman" w:hAnsi="Times New Roman"/>
          <w:sz w:val="28"/>
          <w:szCs w:val="28"/>
        </w:rPr>
        <w:t xml:space="preserve">г. </w:t>
      </w:r>
      <w:r w:rsidRPr="00310B22">
        <w:rPr>
          <w:rFonts w:ascii="Times New Roman" w:hAnsi="Times New Roman"/>
          <w:sz w:val="28"/>
          <w:szCs w:val="28"/>
        </w:rPr>
        <w:t>Москвы</w:t>
      </w:r>
      <w:r w:rsidR="00F3505A" w:rsidRPr="00310B22">
        <w:rPr>
          <w:rFonts w:ascii="Times New Roman" w:hAnsi="Times New Roman"/>
          <w:sz w:val="28"/>
          <w:szCs w:val="28"/>
        </w:rPr>
        <w:t>,      для этого:</w:t>
      </w:r>
      <w:r w:rsidRPr="00310B22">
        <w:rPr>
          <w:rFonts w:ascii="Times New Roman" w:hAnsi="Times New Roman"/>
          <w:b/>
          <w:sz w:val="28"/>
          <w:szCs w:val="28"/>
          <w:u w:val="single"/>
        </w:rPr>
        <w:t xml:space="preserve">    </w:t>
      </w:r>
    </w:p>
    <w:p w:rsidR="003669E5" w:rsidRPr="00310B22" w:rsidRDefault="00F3505A" w:rsidP="00C26CBB">
      <w:pPr>
        <w:pStyle w:val="a4"/>
        <w:ind w:left="142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-  </w:t>
      </w:r>
      <w:r w:rsidR="00B77ECC" w:rsidRPr="00310B22">
        <w:rPr>
          <w:rFonts w:ascii="Times New Roman" w:hAnsi="Times New Roman"/>
          <w:sz w:val="28"/>
          <w:szCs w:val="28"/>
        </w:rPr>
        <w:t xml:space="preserve"> п</w:t>
      </w:r>
      <w:r w:rsidR="003669E5" w:rsidRPr="00310B22">
        <w:rPr>
          <w:rFonts w:ascii="Times New Roman" w:hAnsi="Times New Roman"/>
          <w:sz w:val="28"/>
          <w:szCs w:val="28"/>
        </w:rPr>
        <w:t xml:space="preserve">одобрать  методы определения   антибиотиков и модифицировать их   </w:t>
      </w:r>
      <w:r w:rsidRPr="00310B22">
        <w:rPr>
          <w:rFonts w:ascii="Times New Roman" w:hAnsi="Times New Roman"/>
          <w:sz w:val="28"/>
          <w:szCs w:val="28"/>
        </w:rPr>
        <w:t xml:space="preserve"> в соответствии с возможностями </w:t>
      </w:r>
      <w:r w:rsidR="003669E5" w:rsidRPr="00310B22">
        <w:rPr>
          <w:rFonts w:ascii="Times New Roman" w:hAnsi="Times New Roman"/>
          <w:sz w:val="28"/>
          <w:szCs w:val="28"/>
        </w:rPr>
        <w:t xml:space="preserve"> школьной лаборатории. </w:t>
      </w:r>
    </w:p>
    <w:p w:rsidR="003669E5" w:rsidRPr="00310B22" w:rsidRDefault="00F3505A" w:rsidP="00C26CBB">
      <w:pPr>
        <w:pStyle w:val="a4"/>
        <w:ind w:left="142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-  о</w:t>
      </w:r>
      <w:r w:rsidR="003669E5" w:rsidRPr="00310B22">
        <w:rPr>
          <w:rFonts w:ascii="Times New Roman" w:hAnsi="Times New Roman"/>
          <w:sz w:val="28"/>
          <w:szCs w:val="28"/>
        </w:rPr>
        <w:t xml:space="preserve">своить  и  усовершенствовать способ экстракции антибиотиков из </w:t>
      </w:r>
      <w:r w:rsidR="00363E9B" w:rsidRPr="00310B22">
        <w:rPr>
          <w:rFonts w:ascii="Times New Roman" w:hAnsi="Times New Roman"/>
          <w:sz w:val="28"/>
          <w:szCs w:val="28"/>
        </w:rPr>
        <w:t xml:space="preserve"> </w:t>
      </w:r>
      <w:r w:rsidR="003669E5" w:rsidRPr="00310B22">
        <w:rPr>
          <w:rFonts w:ascii="Times New Roman" w:hAnsi="Times New Roman"/>
          <w:sz w:val="28"/>
          <w:szCs w:val="28"/>
        </w:rPr>
        <w:t>мышечной ткани, молока</w:t>
      </w:r>
      <w:r w:rsidR="00363E9B" w:rsidRPr="00310B22">
        <w:rPr>
          <w:rFonts w:ascii="Times New Roman" w:hAnsi="Times New Roman"/>
          <w:sz w:val="28"/>
          <w:szCs w:val="28"/>
        </w:rPr>
        <w:t xml:space="preserve"> и молочных продуктов.</w:t>
      </w:r>
      <w:r w:rsidR="003669E5" w:rsidRPr="00310B22">
        <w:rPr>
          <w:rFonts w:ascii="Times New Roman" w:hAnsi="Times New Roman"/>
          <w:sz w:val="28"/>
          <w:szCs w:val="28"/>
        </w:rPr>
        <w:t xml:space="preserve"> </w:t>
      </w:r>
    </w:p>
    <w:p w:rsidR="003669E5" w:rsidRPr="00310B22" w:rsidRDefault="003669E5" w:rsidP="00C26CBB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Изучить  способы </w:t>
      </w:r>
      <w:r w:rsidR="00B77ECC" w:rsidRPr="00310B22">
        <w:rPr>
          <w:rFonts w:ascii="Times New Roman" w:hAnsi="Times New Roman"/>
          <w:sz w:val="28"/>
          <w:szCs w:val="28"/>
        </w:rPr>
        <w:t xml:space="preserve"> кулинарной </w:t>
      </w:r>
      <w:r w:rsidRPr="00310B22">
        <w:rPr>
          <w:rFonts w:ascii="Times New Roman" w:hAnsi="Times New Roman"/>
          <w:sz w:val="28"/>
          <w:szCs w:val="28"/>
        </w:rPr>
        <w:t xml:space="preserve"> обработки  мяса  и молока с целью уменьшения содержания в них   антибиотиков и проверить их эффективность на практике.</w:t>
      </w:r>
      <w:r w:rsidRPr="00310B22">
        <w:rPr>
          <w:sz w:val="28"/>
          <w:szCs w:val="28"/>
        </w:rPr>
        <w:t xml:space="preserve"> </w:t>
      </w:r>
    </w:p>
    <w:p w:rsidR="008C5FD4" w:rsidRPr="00207B10" w:rsidRDefault="008C5FD4" w:rsidP="008C5FD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C5FD4" w:rsidRDefault="008C5FD4" w:rsidP="008C5FD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6CBB" w:rsidRDefault="00C26CBB" w:rsidP="008C5FD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6787" w:rsidRPr="00310B22" w:rsidRDefault="00C7433E" w:rsidP="00C26CBB">
      <w:pPr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Fonts w:ascii="Times New Roman" w:hAnsi="Times New Roman"/>
          <w:b/>
          <w:sz w:val="28"/>
          <w:szCs w:val="28"/>
        </w:rPr>
        <w:lastRenderedPageBreak/>
        <w:t>1.</w:t>
      </w:r>
      <w:r w:rsidR="00DC645C" w:rsidRPr="00310B22">
        <w:rPr>
          <w:rFonts w:ascii="Times New Roman" w:hAnsi="Times New Roman"/>
          <w:b/>
          <w:sz w:val="28"/>
          <w:szCs w:val="28"/>
        </w:rPr>
        <w:t>Литературный обзор</w:t>
      </w:r>
      <w:r w:rsidR="003669E5" w:rsidRPr="00310B22">
        <w:rPr>
          <w:rFonts w:ascii="Times New Roman" w:hAnsi="Times New Roman"/>
          <w:b/>
          <w:sz w:val="28"/>
          <w:szCs w:val="28"/>
        </w:rPr>
        <w:t xml:space="preserve"> </w:t>
      </w:r>
    </w:p>
    <w:p w:rsidR="008C5FD4" w:rsidRPr="00310B22" w:rsidRDefault="00CB2CEC" w:rsidP="00C26CBB">
      <w:pPr>
        <w:pStyle w:val="a4"/>
        <w:numPr>
          <w:ilvl w:val="1"/>
          <w:numId w:val="24"/>
        </w:numPr>
        <w:rPr>
          <w:rFonts w:ascii="Times New Roman" w:hAnsi="Times New Roman"/>
          <w:b/>
          <w:i/>
          <w:sz w:val="28"/>
          <w:szCs w:val="28"/>
        </w:rPr>
      </w:pPr>
      <w:r w:rsidRPr="00310B2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C5FD4" w:rsidRPr="00310B22">
        <w:rPr>
          <w:rFonts w:ascii="Times New Roman" w:hAnsi="Times New Roman"/>
          <w:b/>
          <w:i/>
          <w:sz w:val="28"/>
          <w:szCs w:val="28"/>
        </w:rPr>
        <w:t>Антибиотики в продуктах питания</w:t>
      </w:r>
    </w:p>
    <w:p w:rsidR="00DC645C" w:rsidRPr="00310B22" w:rsidRDefault="00DC645C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Попадание антибиотиков в пищевые продукты связ</w:t>
      </w:r>
      <w:r w:rsidR="001403CC" w:rsidRPr="00310B22">
        <w:rPr>
          <w:rFonts w:ascii="Times New Roman" w:hAnsi="Times New Roman" w:cs="Times New Roman"/>
          <w:sz w:val="28"/>
          <w:szCs w:val="28"/>
        </w:rPr>
        <w:t>ано</w:t>
      </w:r>
      <w:r w:rsidRPr="00310B22">
        <w:rPr>
          <w:rFonts w:ascii="Times New Roman" w:hAnsi="Times New Roman" w:cs="Times New Roman"/>
          <w:sz w:val="28"/>
          <w:szCs w:val="28"/>
        </w:rPr>
        <w:t xml:space="preserve"> с их  применением  для лечения, профилактики заболеваний и стимулирования  роста сельскохозяйственных животных и птицы, а также с </w:t>
      </w:r>
      <w:r w:rsidR="00C60A0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использованием антибиотиков для удлинения сроков хранения продуктов питания.  </w:t>
      </w:r>
      <w:r w:rsidR="00F93861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324" w:rsidRPr="00310B22" w:rsidRDefault="00662A82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Ниже приводятся  </w:t>
      </w:r>
      <w:r w:rsidR="00D521D1" w:rsidRPr="00310B22"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C60A0D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F938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60A0D" w:rsidRPr="00310B22">
        <w:rPr>
          <w:rFonts w:ascii="Times New Roman" w:hAnsi="Times New Roman" w:cs="Times New Roman"/>
          <w:sz w:val="28"/>
          <w:szCs w:val="28"/>
        </w:rPr>
        <w:t xml:space="preserve"> Московской городской ветеринарной лаборатории, ФГУ «Центр гигиены и эпидемиологии в городе Москве»</w:t>
      </w:r>
      <w:r w:rsidR="00F93861" w:rsidRPr="00310B22">
        <w:rPr>
          <w:rFonts w:ascii="Times New Roman" w:hAnsi="Times New Roman" w:cs="Times New Roman"/>
          <w:sz w:val="28"/>
          <w:szCs w:val="28"/>
        </w:rPr>
        <w:t>,</w:t>
      </w:r>
      <w:r w:rsidR="00C60A0D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F938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60A0D" w:rsidRPr="00310B22">
        <w:rPr>
          <w:rFonts w:ascii="Times New Roman" w:hAnsi="Times New Roman" w:cs="Times New Roman"/>
          <w:sz w:val="28"/>
          <w:szCs w:val="28"/>
        </w:rPr>
        <w:t xml:space="preserve">ЗАО «РОСТЕСТ» </w:t>
      </w:r>
      <w:r w:rsidR="00F93861" w:rsidRPr="00310B22">
        <w:rPr>
          <w:rFonts w:ascii="Times New Roman" w:hAnsi="Times New Roman" w:cs="Times New Roman"/>
          <w:sz w:val="28"/>
          <w:szCs w:val="28"/>
        </w:rPr>
        <w:t>и результаты диссертационной работы   Кальницкой О.И</w:t>
      </w:r>
      <w:r w:rsidR="00B56579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889" w:type="dxa"/>
        <w:tblLayout w:type="fixed"/>
        <w:tblLook w:val="04A0"/>
      </w:tblPr>
      <w:tblGrid>
        <w:gridCol w:w="1212"/>
        <w:gridCol w:w="1578"/>
        <w:gridCol w:w="1682"/>
        <w:gridCol w:w="1436"/>
        <w:gridCol w:w="1515"/>
        <w:gridCol w:w="1190"/>
        <w:gridCol w:w="1276"/>
      </w:tblGrid>
      <w:tr w:rsidR="00662A82" w:rsidRPr="00207B10" w:rsidTr="00247324">
        <w:trPr>
          <w:trHeight w:val="187"/>
        </w:trPr>
        <w:tc>
          <w:tcPr>
            <w:tcW w:w="1212" w:type="dxa"/>
            <w:vMerge w:val="restart"/>
          </w:tcPr>
          <w:p w:rsidR="00662A82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Продукт</w:t>
            </w:r>
          </w:p>
        </w:tc>
        <w:tc>
          <w:tcPr>
            <w:tcW w:w="1578" w:type="dxa"/>
            <w:vMerge w:val="restart"/>
          </w:tcPr>
          <w:p w:rsidR="00662A82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Частота обнаружения антибиотиков, %</w:t>
            </w:r>
          </w:p>
        </w:tc>
        <w:tc>
          <w:tcPr>
            <w:tcW w:w="1682" w:type="dxa"/>
            <w:vMerge w:val="restart"/>
          </w:tcPr>
          <w:p w:rsidR="00662A82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Производи</w:t>
            </w:r>
            <w:r w:rsidR="00247324" w:rsidRPr="00207B10">
              <w:rPr>
                <w:rFonts w:ascii="Times New Roman" w:hAnsi="Times New Roman" w:cs="Times New Roman"/>
              </w:rPr>
              <w:t>-</w:t>
            </w:r>
            <w:r w:rsidRPr="00207B10">
              <w:rPr>
                <w:rFonts w:ascii="Times New Roman" w:hAnsi="Times New Roman" w:cs="Times New Roman"/>
              </w:rPr>
              <w:t>тель</w:t>
            </w:r>
          </w:p>
        </w:tc>
        <w:tc>
          <w:tcPr>
            <w:tcW w:w="5417" w:type="dxa"/>
            <w:gridSpan w:val="4"/>
          </w:tcPr>
          <w:p w:rsidR="00662A82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Частота  обнаружения   основных антибиотиков, %</w:t>
            </w:r>
          </w:p>
        </w:tc>
      </w:tr>
      <w:tr w:rsidR="00050DDA" w:rsidRPr="00207B10" w:rsidTr="00247324">
        <w:tc>
          <w:tcPr>
            <w:tcW w:w="1212" w:type="dxa"/>
            <w:vMerge/>
          </w:tcPr>
          <w:p w:rsidR="00050DDA" w:rsidRPr="00207B10" w:rsidRDefault="00050DDA" w:rsidP="00F650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050DDA" w:rsidRPr="00207B10" w:rsidRDefault="00050DDA" w:rsidP="00F650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vMerge/>
          </w:tcPr>
          <w:p w:rsidR="00050DDA" w:rsidRPr="00207B10" w:rsidRDefault="00050DDA" w:rsidP="00F650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Тетраци</w:t>
            </w:r>
            <w:r w:rsidR="00247324" w:rsidRPr="00207B10">
              <w:rPr>
                <w:rFonts w:ascii="Times New Roman" w:hAnsi="Times New Roman" w:cs="Times New Roman"/>
              </w:rPr>
              <w:t>-</w:t>
            </w:r>
            <w:r w:rsidRPr="00207B10">
              <w:rPr>
                <w:rFonts w:ascii="Times New Roman" w:hAnsi="Times New Roman" w:cs="Times New Roman"/>
              </w:rPr>
              <w:t>клин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Левоми</w:t>
            </w:r>
            <w:r w:rsidR="00247324" w:rsidRPr="00207B10">
              <w:rPr>
                <w:rFonts w:ascii="Times New Roman" w:hAnsi="Times New Roman" w:cs="Times New Roman"/>
              </w:rPr>
              <w:t>-</w:t>
            </w:r>
            <w:r w:rsidR="000A723B" w:rsidRPr="00207B10">
              <w:rPr>
                <w:rFonts w:ascii="Times New Roman" w:hAnsi="Times New Roman" w:cs="Times New Roman"/>
              </w:rPr>
              <w:t>це</w:t>
            </w:r>
            <w:r w:rsidRPr="00207B10">
              <w:rPr>
                <w:rFonts w:ascii="Times New Roman" w:hAnsi="Times New Roman" w:cs="Times New Roman"/>
              </w:rPr>
              <w:t>тин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Стрепто</w:t>
            </w:r>
            <w:r w:rsidR="00662A82" w:rsidRPr="00207B10">
              <w:rPr>
                <w:rFonts w:ascii="Times New Roman" w:hAnsi="Times New Roman" w:cs="Times New Roman"/>
              </w:rPr>
              <w:t>-</w:t>
            </w:r>
            <w:r w:rsidRPr="00207B10">
              <w:rPr>
                <w:rFonts w:ascii="Times New Roman" w:hAnsi="Times New Roman" w:cs="Times New Roman"/>
              </w:rPr>
              <w:t>мицин</w:t>
            </w:r>
          </w:p>
        </w:tc>
        <w:tc>
          <w:tcPr>
            <w:tcW w:w="127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Другие</w:t>
            </w: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Курица, грудки</w:t>
            </w:r>
          </w:p>
        </w:tc>
        <w:tc>
          <w:tcPr>
            <w:tcW w:w="1578" w:type="dxa"/>
            <w:vMerge w:val="restart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1682" w:type="dxa"/>
            <w:vMerge w:val="restart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Бразилия, Китай, Дания, Канада, Германия, Франция, РФ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Курица, печень</w:t>
            </w:r>
          </w:p>
        </w:tc>
        <w:tc>
          <w:tcPr>
            <w:tcW w:w="1578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Курица, желудки</w:t>
            </w:r>
          </w:p>
        </w:tc>
        <w:tc>
          <w:tcPr>
            <w:tcW w:w="1578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63,1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Курица, фарш</w:t>
            </w:r>
          </w:p>
        </w:tc>
        <w:tc>
          <w:tcPr>
            <w:tcW w:w="1578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  <w:vMerge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Индейка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72,7</w:t>
            </w: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72,7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Яйца куриные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Крупный рогатый скот, мышечная ткань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РФ, Бразилия, Польша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Крупный рогатый скот, печень и почки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Польша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Свинина,</w:t>
            </w:r>
          </w:p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мышечная ткань и печень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Германия, РФ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Свинина, почки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Германия</w:t>
            </w:r>
          </w:p>
        </w:tc>
        <w:tc>
          <w:tcPr>
            <w:tcW w:w="143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78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67,6</w:t>
            </w:r>
          </w:p>
        </w:tc>
        <w:tc>
          <w:tcPr>
            <w:tcW w:w="168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43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127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14,7 –пеницил-лин</w:t>
            </w: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78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47,6</w:t>
            </w:r>
          </w:p>
        </w:tc>
        <w:tc>
          <w:tcPr>
            <w:tcW w:w="168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43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7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11,8-пеницил-лин</w:t>
            </w: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Десерт творож-ный</w:t>
            </w:r>
          </w:p>
        </w:tc>
        <w:tc>
          <w:tcPr>
            <w:tcW w:w="1578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8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Литва</w:t>
            </w:r>
          </w:p>
        </w:tc>
        <w:tc>
          <w:tcPr>
            <w:tcW w:w="143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0DDA" w:rsidRPr="00207B10" w:rsidTr="00247324">
        <w:tc>
          <w:tcPr>
            <w:tcW w:w="121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lastRenderedPageBreak/>
              <w:t>Рыба морская</w:t>
            </w:r>
          </w:p>
        </w:tc>
        <w:tc>
          <w:tcPr>
            <w:tcW w:w="1578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436" w:type="dxa"/>
          </w:tcPr>
          <w:p w:rsidR="00050DDA" w:rsidRPr="00207B10" w:rsidRDefault="00662A82" w:rsidP="00247324">
            <w:pPr>
              <w:jc w:val="center"/>
              <w:rPr>
                <w:rFonts w:ascii="Times New Roman" w:hAnsi="Times New Roman" w:cs="Times New Roman"/>
              </w:rPr>
            </w:pPr>
            <w:r w:rsidRPr="00207B10">
              <w:rPr>
                <w:rFonts w:ascii="Times New Roman" w:hAnsi="Times New Roman" w:cs="Times New Roman"/>
              </w:rPr>
              <w:t>38,8</w:t>
            </w:r>
          </w:p>
        </w:tc>
        <w:tc>
          <w:tcPr>
            <w:tcW w:w="1515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50DDA" w:rsidRPr="00207B10" w:rsidRDefault="00050DDA" w:rsidP="0024732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521D1" w:rsidRPr="00310B22" w:rsidRDefault="00F93861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Приведенные данные позволяют сделать вывод о том</w:t>
      </w:r>
      <w:r w:rsidR="00662A82" w:rsidRPr="00310B22">
        <w:rPr>
          <w:rFonts w:ascii="Times New Roman" w:hAnsi="Times New Roman" w:cs="Times New Roman"/>
          <w:sz w:val="28"/>
          <w:szCs w:val="28"/>
        </w:rPr>
        <w:t xml:space="preserve">, что чаще всего остаточные количества антибиотиков обнаруживаются в </w:t>
      </w:r>
      <w:r w:rsidR="00D521D1" w:rsidRPr="00310B22">
        <w:rPr>
          <w:rFonts w:ascii="Times New Roman" w:hAnsi="Times New Roman" w:cs="Times New Roman"/>
          <w:sz w:val="28"/>
          <w:szCs w:val="28"/>
        </w:rPr>
        <w:t xml:space="preserve"> мясе</w:t>
      </w:r>
      <w:r w:rsidR="00662A82" w:rsidRPr="00310B22">
        <w:rPr>
          <w:rFonts w:ascii="Times New Roman" w:hAnsi="Times New Roman" w:cs="Times New Roman"/>
          <w:sz w:val="28"/>
          <w:szCs w:val="28"/>
        </w:rPr>
        <w:t xml:space="preserve"> птицы импортного и отечественного производства, в говядине и свинине импортного производства, </w:t>
      </w:r>
      <w:r w:rsidRPr="00310B22">
        <w:rPr>
          <w:rFonts w:ascii="Times New Roman" w:hAnsi="Times New Roman" w:cs="Times New Roman"/>
          <w:sz w:val="28"/>
          <w:szCs w:val="28"/>
        </w:rPr>
        <w:t xml:space="preserve">в субпродуктах,  </w:t>
      </w:r>
      <w:r w:rsidR="00662A82" w:rsidRPr="00310B22">
        <w:rPr>
          <w:rFonts w:ascii="Times New Roman" w:hAnsi="Times New Roman" w:cs="Times New Roman"/>
          <w:sz w:val="28"/>
          <w:szCs w:val="28"/>
        </w:rPr>
        <w:t xml:space="preserve">а также в молоке отечественного производства. </w:t>
      </w:r>
    </w:p>
    <w:p w:rsidR="00D521D1" w:rsidRPr="00310B22" w:rsidRDefault="00F93861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Чаще всего (~ 90 % </w:t>
      </w:r>
      <w:r w:rsidR="00D521D1" w:rsidRPr="00310B22">
        <w:rPr>
          <w:rFonts w:ascii="Times New Roman" w:hAnsi="Times New Roman" w:cs="Times New Roman"/>
          <w:sz w:val="28"/>
          <w:szCs w:val="28"/>
        </w:rPr>
        <w:t xml:space="preserve"> случаев выявления антибиотиков в сырье и продуктах животноводства</w:t>
      </w:r>
      <w:r w:rsidR="002C75CD" w:rsidRPr="00310B22">
        <w:rPr>
          <w:rFonts w:ascii="Times New Roman" w:hAnsi="Times New Roman" w:cs="Times New Roman"/>
          <w:sz w:val="28"/>
          <w:szCs w:val="28"/>
        </w:rPr>
        <w:t>, а также в рыбе</w:t>
      </w:r>
      <w:r w:rsidRPr="00310B22">
        <w:rPr>
          <w:rFonts w:ascii="Times New Roman" w:hAnsi="Times New Roman" w:cs="Times New Roman"/>
          <w:sz w:val="28"/>
          <w:szCs w:val="28"/>
        </w:rPr>
        <w:t xml:space="preserve">)  </w:t>
      </w:r>
      <w:r w:rsidR="00D521D1" w:rsidRPr="00310B22">
        <w:rPr>
          <w:rFonts w:ascii="Times New Roman" w:hAnsi="Times New Roman" w:cs="Times New Roman"/>
          <w:sz w:val="28"/>
          <w:szCs w:val="28"/>
        </w:rPr>
        <w:t xml:space="preserve"> обнаруж</w:t>
      </w:r>
      <w:r w:rsidRPr="00310B22">
        <w:rPr>
          <w:rFonts w:ascii="Times New Roman" w:hAnsi="Times New Roman" w:cs="Times New Roman"/>
          <w:sz w:val="28"/>
          <w:szCs w:val="28"/>
        </w:rPr>
        <w:t xml:space="preserve">ивают   </w:t>
      </w:r>
      <w:r w:rsidR="00D521D1" w:rsidRPr="00310B22">
        <w:rPr>
          <w:rFonts w:ascii="Times New Roman" w:hAnsi="Times New Roman" w:cs="Times New Roman"/>
          <w:sz w:val="28"/>
          <w:szCs w:val="28"/>
        </w:rPr>
        <w:t xml:space="preserve"> тетрациклин.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1D1" w:rsidRPr="00310B22" w:rsidRDefault="00D521D1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Загрязнение рыбы связано с  ее поверхностной обработкой </w:t>
      </w:r>
      <w:r w:rsidR="000436EF" w:rsidRPr="00310B22">
        <w:rPr>
          <w:rFonts w:ascii="Times New Roman" w:hAnsi="Times New Roman" w:cs="Times New Roman"/>
          <w:sz w:val="28"/>
          <w:szCs w:val="28"/>
        </w:rPr>
        <w:t>тет</w:t>
      </w:r>
      <w:r w:rsidRPr="00310B22">
        <w:rPr>
          <w:rFonts w:ascii="Times New Roman" w:hAnsi="Times New Roman" w:cs="Times New Roman"/>
          <w:sz w:val="28"/>
          <w:szCs w:val="28"/>
        </w:rPr>
        <w:t>рациклином.</w:t>
      </w:r>
    </w:p>
    <w:p w:rsidR="003A6497" w:rsidRPr="00310B22" w:rsidRDefault="003A6497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 </w:t>
      </w:r>
      <w:r w:rsidR="00363E9B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последние годы   антибиотики в  концентрациях 10 </w:t>
      </w:r>
      <w:r w:rsidR="00F93861" w:rsidRPr="00310B22">
        <w:rPr>
          <w:rFonts w:ascii="Times New Roman" w:hAnsi="Times New Roman" w:cs="Times New Roman"/>
          <w:sz w:val="28"/>
          <w:szCs w:val="28"/>
        </w:rPr>
        <w:t xml:space="preserve">– 100 мг/л   используются  как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вещества, задерживающие  в процессе хранения порчу многих пищевых продуктов: мяса, рыбы, птицы, и даже овощей.  </w:t>
      </w:r>
    </w:p>
    <w:p w:rsidR="00A24EF0" w:rsidRPr="00310B22" w:rsidRDefault="005F2127" w:rsidP="00C26CBB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tab/>
      </w:r>
      <w:r w:rsidRPr="00310B22">
        <w:rPr>
          <w:rFonts w:ascii="Times New Roman" w:hAnsi="Times New Roman" w:cs="Times New Roman"/>
          <w:sz w:val="28"/>
          <w:szCs w:val="28"/>
        </w:rPr>
        <w:t>В настоящее время допустимая суточная доза тетрациклина в странах ЕС и РФ  находится на уровне 30 мкг н</w:t>
      </w:r>
      <w:r w:rsidR="00A24EF0" w:rsidRPr="00310B22">
        <w:rPr>
          <w:rFonts w:ascii="Times New Roman" w:hAnsi="Times New Roman" w:cs="Times New Roman"/>
          <w:sz w:val="28"/>
          <w:szCs w:val="28"/>
        </w:rPr>
        <w:t>а кг веса тела.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A24EF0" w:rsidRPr="00310B22">
        <w:rPr>
          <w:rFonts w:ascii="Times New Roman" w:hAnsi="Times New Roman" w:cs="Times New Roman"/>
          <w:sz w:val="28"/>
          <w:szCs w:val="28"/>
        </w:rPr>
        <w:t xml:space="preserve">В этом случае  с учетом среднесуточных   норм потребления продуктов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B77EC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допустимые остаточные  количества тетрациклинов в продуктах будут составлять  </w:t>
      </w:r>
      <w:r w:rsidR="00A24EF0" w:rsidRPr="00310B22">
        <w:rPr>
          <w:rFonts w:ascii="Times New Roman" w:hAnsi="Times New Roman" w:cs="Times New Roman"/>
          <w:sz w:val="28"/>
          <w:szCs w:val="28"/>
        </w:rPr>
        <w:t xml:space="preserve">соответственно: </w:t>
      </w:r>
    </w:p>
    <w:p w:rsidR="001820D1" w:rsidRPr="00310B22" w:rsidRDefault="001820D1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Молоко                     -  </w:t>
      </w:r>
      <w:r w:rsidR="007F1E7F" w:rsidRPr="00310B22">
        <w:rPr>
          <w:rFonts w:ascii="Times New Roman" w:hAnsi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/>
          <w:sz w:val="28"/>
          <w:szCs w:val="28"/>
        </w:rPr>
        <w:t xml:space="preserve"> </w:t>
      </w:r>
      <w:r w:rsidR="007D34AB" w:rsidRPr="00310B22">
        <w:rPr>
          <w:rFonts w:ascii="Times New Roman" w:hAnsi="Times New Roman"/>
          <w:sz w:val="28"/>
          <w:szCs w:val="28"/>
        </w:rPr>
        <w:t xml:space="preserve">  </w:t>
      </w:r>
      <w:r w:rsidR="005F2127" w:rsidRPr="00310B22">
        <w:rPr>
          <w:rFonts w:ascii="Times New Roman" w:hAnsi="Times New Roman"/>
          <w:sz w:val="28"/>
          <w:szCs w:val="28"/>
        </w:rPr>
        <w:t xml:space="preserve">100 мкг/л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</w:p>
    <w:p w:rsidR="001820D1" w:rsidRPr="00310B22" w:rsidRDefault="00365F33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Мышечная ткань   </w:t>
      </w:r>
      <w:r w:rsidR="00304736" w:rsidRPr="00310B22">
        <w:rPr>
          <w:rFonts w:ascii="Times New Roman" w:hAnsi="Times New Roman"/>
          <w:sz w:val="28"/>
          <w:szCs w:val="28"/>
        </w:rPr>
        <w:t xml:space="preserve"> </w:t>
      </w:r>
      <w:r w:rsidR="001820D1" w:rsidRPr="00310B22">
        <w:rPr>
          <w:rFonts w:ascii="Times New Roman" w:hAnsi="Times New Roman"/>
          <w:sz w:val="28"/>
          <w:szCs w:val="28"/>
        </w:rPr>
        <w:t xml:space="preserve"> -   </w:t>
      </w:r>
      <w:r w:rsidR="005F2127" w:rsidRPr="00310B22">
        <w:rPr>
          <w:rFonts w:ascii="Times New Roman" w:hAnsi="Times New Roman"/>
          <w:sz w:val="28"/>
          <w:szCs w:val="28"/>
        </w:rPr>
        <w:t xml:space="preserve"> </w:t>
      </w:r>
      <w:r w:rsidR="00304736" w:rsidRPr="00310B22">
        <w:rPr>
          <w:rFonts w:ascii="Times New Roman" w:hAnsi="Times New Roman"/>
          <w:sz w:val="28"/>
          <w:szCs w:val="28"/>
        </w:rPr>
        <w:t xml:space="preserve"> </w:t>
      </w:r>
      <w:r w:rsidR="007D34AB" w:rsidRPr="00310B22">
        <w:rPr>
          <w:rFonts w:ascii="Times New Roman" w:hAnsi="Times New Roman"/>
          <w:sz w:val="28"/>
          <w:szCs w:val="28"/>
        </w:rPr>
        <w:t xml:space="preserve"> </w:t>
      </w:r>
      <w:r w:rsidR="00E5650E">
        <w:rPr>
          <w:rFonts w:ascii="Times New Roman" w:hAnsi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/>
          <w:sz w:val="28"/>
          <w:szCs w:val="28"/>
        </w:rPr>
        <w:t xml:space="preserve">100 мкг/кг </w:t>
      </w:r>
      <w:r w:rsidR="001820D1" w:rsidRPr="00310B22">
        <w:rPr>
          <w:rFonts w:ascii="Times New Roman" w:hAnsi="Times New Roman"/>
          <w:sz w:val="28"/>
          <w:szCs w:val="28"/>
        </w:rPr>
        <w:t xml:space="preserve"> </w:t>
      </w:r>
    </w:p>
    <w:p w:rsidR="001820D1" w:rsidRPr="00310B22" w:rsidRDefault="001820D1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Жировая ткань      </w:t>
      </w:r>
      <w:r w:rsidR="00365F33" w:rsidRPr="00310B22">
        <w:rPr>
          <w:rFonts w:ascii="Times New Roman" w:hAnsi="Times New Roman"/>
          <w:sz w:val="28"/>
          <w:szCs w:val="28"/>
        </w:rPr>
        <w:t xml:space="preserve"> </w:t>
      </w:r>
      <w:r w:rsidR="00304736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-</w:t>
      </w:r>
      <w:r w:rsidR="00304736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 </w:t>
      </w:r>
      <w:r w:rsidR="005F2127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 </w:t>
      </w:r>
      <w:r w:rsidR="005F2127" w:rsidRPr="00310B22">
        <w:rPr>
          <w:rFonts w:ascii="Times New Roman" w:hAnsi="Times New Roman"/>
          <w:sz w:val="28"/>
          <w:szCs w:val="28"/>
        </w:rPr>
        <w:t xml:space="preserve">10 мкг/кг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</w:p>
    <w:p w:rsidR="001820D1" w:rsidRPr="00310B22" w:rsidRDefault="001820D1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Яйца  </w:t>
      </w:r>
      <w:r w:rsidR="00304736" w:rsidRPr="00310B22">
        <w:rPr>
          <w:rFonts w:ascii="Times New Roman" w:hAnsi="Times New Roman"/>
          <w:sz w:val="28"/>
          <w:szCs w:val="28"/>
        </w:rPr>
        <w:t xml:space="preserve">                    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7D34AB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-</w:t>
      </w:r>
      <w:r w:rsidR="00365F33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7D34AB" w:rsidRPr="00310B22">
        <w:rPr>
          <w:rFonts w:ascii="Times New Roman" w:hAnsi="Times New Roman"/>
          <w:sz w:val="28"/>
          <w:szCs w:val="28"/>
        </w:rPr>
        <w:t xml:space="preserve">    </w:t>
      </w:r>
      <w:r w:rsidR="005F2127" w:rsidRPr="00310B22">
        <w:rPr>
          <w:rFonts w:ascii="Times New Roman" w:hAnsi="Times New Roman"/>
          <w:sz w:val="28"/>
          <w:szCs w:val="28"/>
        </w:rPr>
        <w:t xml:space="preserve">200 мкг/кг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</w:p>
    <w:p w:rsidR="001820D1" w:rsidRPr="00310B22" w:rsidRDefault="001820D1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Печень                    </w:t>
      </w:r>
      <w:r w:rsidR="00363E9B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- </w:t>
      </w:r>
      <w:r w:rsidR="00365F33" w:rsidRP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 xml:space="preserve">  </w:t>
      </w:r>
      <w:r w:rsidR="005F2127" w:rsidRPr="00310B22">
        <w:rPr>
          <w:rFonts w:ascii="Times New Roman" w:hAnsi="Times New Roman"/>
          <w:sz w:val="28"/>
          <w:szCs w:val="28"/>
        </w:rPr>
        <w:t xml:space="preserve"> 300 мкг/кг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</w:p>
    <w:p w:rsidR="001820D1" w:rsidRPr="00310B22" w:rsidRDefault="001820D1" w:rsidP="00C26CBB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Почки                       </w:t>
      </w:r>
      <w:r w:rsidR="00365F33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-   </w:t>
      </w:r>
      <w:r w:rsidR="005F2127" w:rsidRPr="00310B22">
        <w:rPr>
          <w:rFonts w:ascii="Times New Roman" w:hAnsi="Times New Roman"/>
          <w:sz w:val="28"/>
          <w:szCs w:val="28"/>
        </w:rPr>
        <w:t xml:space="preserve"> </w:t>
      </w:r>
      <w:r w:rsidR="007D34AB" w:rsidRPr="00310B22">
        <w:rPr>
          <w:rFonts w:ascii="Times New Roman" w:hAnsi="Times New Roman"/>
          <w:sz w:val="28"/>
          <w:szCs w:val="28"/>
        </w:rPr>
        <w:t xml:space="preserve"> </w:t>
      </w:r>
      <w:r w:rsidR="002232FA" w:rsidRPr="00310B22">
        <w:rPr>
          <w:rFonts w:ascii="Times New Roman" w:hAnsi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/>
          <w:sz w:val="28"/>
          <w:szCs w:val="28"/>
        </w:rPr>
        <w:t xml:space="preserve">600 мкг/ кг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</w:p>
    <w:p w:rsidR="00BE200A" w:rsidRPr="00310B22" w:rsidRDefault="00363E9B" w:rsidP="00C26CB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Однако по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мнению  ученых,  это    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может привести к дополнительному риску </w:t>
      </w:r>
      <w:r w:rsidR="007F1E7F" w:rsidRPr="00310B22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болезней органов пищеварения, анемии, дерматитов, аллергии и </w:t>
      </w:r>
      <w:r w:rsidR="00BE200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иммунодефицитных состояний у детей. </w:t>
      </w:r>
      <w:r w:rsidRPr="00310B22">
        <w:rPr>
          <w:rFonts w:ascii="Times New Roman" w:hAnsi="Times New Roman" w:cs="Times New Roman"/>
          <w:sz w:val="28"/>
          <w:szCs w:val="28"/>
        </w:rPr>
        <w:t>Предлагается понизить</w:t>
      </w:r>
      <w:r w:rsidR="00BE200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820D1" w:rsidRPr="00310B22">
        <w:rPr>
          <w:rFonts w:ascii="Times New Roman" w:hAnsi="Times New Roman" w:cs="Times New Roman"/>
          <w:sz w:val="28"/>
          <w:szCs w:val="28"/>
        </w:rPr>
        <w:t>допустим</w:t>
      </w:r>
      <w:r w:rsidRPr="00310B22">
        <w:rPr>
          <w:rFonts w:ascii="Times New Roman" w:hAnsi="Times New Roman" w:cs="Times New Roman"/>
          <w:sz w:val="28"/>
          <w:szCs w:val="28"/>
        </w:rPr>
        <w:t>ую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суточн</w:t>
      </w:r>
      <w:r w:rsidRPr="00310B22">
        <w:rPr>
          <w:rFonts w:ascii="Times New Roman" w:hAnsi="Times New Roman" w:cs="Times New Roman"/>
          <w:sz w:val="28"/>
          <w:szCs w:val="28"/>
        </w:rPr>
        <w:t>ую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 доз</w:t>
      </w:r>
      <w:r w:rsidRPr="00310B22">
        <w:rPr>
          <w:rFonts w:ascii="Times New Roman" w:hAnsi="Times New Roman" w:cs="Times New Roman"/>
          <w:sz w:val="28"/>
          <w:szCs w:val="28"/>
        </w:rPr>
        <w:t>у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тетрациклина</w:t>
      </w:r>
      <w:r w:rsidR="00BE200A" w:rsidRPr="00310B22">
        <w:rPr>
          <w:rFonts w:ascii="Times New Roman" w:hAnsi="Times New Roman" w:cs="Times New Roman"/>
          <w:sz w:val="28"/>
          <w:szCs w:val="28"/>
        </w:rPr>
        <w:t xml:space="preserve">  до 3 </w:t>
      </w:r>
      <w:r w:rsidR="001820D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BE200A" w:rsidRPr="00310B22">
        <w:rPr>
          <w:rFonts w:ascii="Times New Roman" w:hAnsi="Times New Roman" w:cs="Times New Roman"/>
          <w:sz w:val="28"/>
          <w:szCs w:val="28"/>
        </w:rPr>
        <w:t>мкг</w:t>
      </w:r>
      <w:r w:rsidR="002232FA" w:rsidRPr="00310B22">
        <w:rPr>
          <w:rFonts w:ascii="Times New Roman" w:hAnsi="Times New Roman" w:cs="Times New Roman"/>
          <w:sz w:val="28"/>
          <w:szCs w:val="28"/>
        </w:rPr>
        <w:t>/</w:t>
      </w:r>
      <w:r w:rsidR="00BE200A" w:rsidRPr="00310B22">
        <w:rPr>
          <w:rFonts w:ascii="Times New Roman" w:hAnsi="Times New Roman" w:cs="Times New Roman"/>
          <w:sz w:val="28"/>
          <w:szCs w:val="28"/>
        </w:rPr>
        <w:t xml:space="preserve">кг веса тела,   а содержания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в пищевых продуктах </w:t>
      </w:r>
      <w:r w:rsidR="00BE200A" w:rsidRPr="00310B22">
        <w:rPr>
          <w:rFonts w:ascii="Times New Roman" w:hAnsi="Times New Roman" w:cs="Times New Roman"/>
          <w:sz w:val="28"/>
          <w:szCs w:val="28"/>
        </w:rPr>
        <w:t>до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уровн</w:t>
      </w:r>
      <w:r w:rsidR="00BE200A" w:rsidRPr="00310B22">
        <w:rPr>
          <w:rFonts w:ascii="Times New Roman" w:hAnsi="Times New Roman" w:cs="Times New Roman"/>
          <w:sz w:val="28"/>
          <w:szCs w:val="28"/>
        </w:rPr>
        <w:t>я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10 мкг/кг (0,01 мг/кг)</w:t>
      </w:r>
      <w:r w:rsidRPr="00310B22">
        <w:rPr>
          <w:rFonts w:ascii="Times New Roman" w:hAnsi="Times New Roman" w:cs="Times New Roman"/>
          <w:sz w:val="28"/>
          <w:szCs w:val="28"/>
        </w:rPr>
        <w:t xml:space="preserve">. При 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этом 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значительно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у</w:t>
      </w:r>
      <w:r w:rsidRPr="00310B22">
        <w:rPr>
          <w:rFonts w:ascii="Times New Roman" w:hAnsi="Times New Roman" w:cs="Times New Roman"/>
          <w:sz w:val="28"/>
          <w:szCs w:val="28"/>
        </w:rPr>
        <w:t xml:space="preserve">меньшится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риск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5F2127" w:rsidRPr="00310B22">
        <w:rPr>
          <w:rFonts w:ascii="Times New Roman" w:hAnsi="Times New Roman" w:cs="Times New Roman"/>
          <w:sz w:val="28"/>
          <w:szCs w:val="28"/>
        </w:rPr>
        <w:t xml:space="preserve"> для здоровья населения</w:t>
      </w:r>
      <w:r w:rsidR="00BE200A" w:rsidRPr="00310B22">
        <w:rPr>
          <w:rFonts w:ascii="Times New Roman" w:hAnsi="Times New Roman" w:cs="Times New Roman"/>
          <w:sz w:val="28"/>
          <w:szCs w:val="28"/>
        </w:rPr>
        <w:t>.</w:t>
      </w:r>
    </w:p>
    <w:p w:rsidR="008D64A4" w:rsidRPr="00310B22" w:rsidRDefault="008C5FD4" w:rsidP="00C26CBB">
      <w:pPr>
        <w:pStyle w:val="a4"/>
        <w:numPr>
          <w:ilvl w:val="1"/>
          <w:numId w:val="24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310B22">
        <w:rPr>
          <w:rFonts w:ascii="Times New Roman" w:hAnsi="Times New Roman"/>
          <w:b/>
          <w:i/>
          <w:sz w:val="28"/>
          <w:szCs w:val="28"/>
        </w:rPr>
        <w:t>Тетрациклин</w:t>
      </w:r>
      <w:r w:rsidR="00BE200A" w:rsidRPr="00310B22">
        <w:rPr>
          <w:rFonts w:ascii="Times New Roman" w:hAnsi="Times New Roman"/>
          <w:b/>
          <w:i/>
          <w:sz w:val="28"/>
          <w:szCs w:val="28"/>
        </w:rPr>
        <w:t>ы</w:t>
      </w:r>
      <w:r w:rsidRPr="00310B22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D107CC" w:rsidRPr="00310B22" w:rsidRDefault="005B5F48" w:rsidP="00C26CBB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ab/>
      </w:r>
      <w:r w:rsidR="00D107CC" w:rsidRPr="00310B22">
        <w:rPr>
          <w:rFonts w:ascii="Times New Roman" w:hAnsi="Times New Roman" w:cs="Times New Roman"/>
          <w:sz w:val="28"/>
          <w:szCs w:val="28"/>
        </w:rPr>
        <w:t xml:space="preserve">Тетрациклины (англ. tetracyclines)— группа антибиотиков,  близких по химическому строению и биологическим свойствам. Представители данного семейства характеризуются общим спектром и механизмом антимикробного </w:t>
      </w:r>
      <w:r w:rsidR="00D107CC" w:rsidRPr="00310B22">
        <w:rPr>
          <w:rFonts w:ascii="Times New Roman" w:hAnsi="Times New Roman" w:cs="Times New Roman"/>
          <w:sz w:val="28"/>
          <w:szCs w:val="28"/>
        </w:rPr>
        <w:lastRenderedPageBreak/>
        <w:t xml:space="preserve">действия, полной перекрёстной устойчивостью, близкими фармакологическими характеристиками. Различия касаются некоторых физико-химических свойств, степени антибактериального эффекта, особенностей всасывания, распределения, метаболизма в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D107CC" w:rsidRPr="00310B22">
        <w:rPr>
          <w:rFonts w:ascii="Times New Roman" w:hAnsi="Times New Roman" w:cs="Times New Roman"/>
          <w:sz w:val="28"/>
          <w:szCs w:val="28"/>
        </w:rPr>
        <w:t>организме и  переносимости.</w:t>
      </w:r>
    </w:p>
    <w:p w:rsidR="00806C5F" w:rsidRPr="00310B22" w:rsidRDefault="00806C5F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Тетрациклины – антибиотики  широкого спектра действия. 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 Активны в отношении большинства грамположительных и грамотрицательных микроорганизмов, воздействуют на спирохеты, лептоспиры, риккетсии, крупные вирусы. Оказывают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бактериостатический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эффект.  </w:t>
      </w:r>
    </w:p>
    <w:p w:rsidR="005B5F48" w:rsidRPr="00310B22" w:rsidRDefault="00806C5F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После приема внутрь, всасыва</w:t>
      </w:r>
      <w:r w:rsidR="009A6AA0" w:rsidRPr="00310B22">
        <w:rPr>
          <w:rFonts w:ascii="Times New Roman" w:hAnsi="Times New Roman" w:cs="Times New Roman"/>
          <w:sz w:val="28"/>
          <w:szCs w:val="28"/>
        </w:rPr>
        <w:t>е</w:t>
      </w:r>
      <w:r w:rsidRPr="00310B22">
        <w:rPr>
          <w:rFonts w:ascii="Times New Roman" w:hAnsi="Times New Roman" w:cs="Times New Roman"/>
          <w:sz w:val="28"/>
          <w:szCs w:val="28"/>
        </w:rPr>
        <w:t xml:space="preserve">тся до 66 % от принятой дозы.  </w:t>
      </w:r>
    </w:p>
    <w:p w:rsidR="00806C5F" w:rsidRPr="00310B22" w:rsidRDefault="005B5F48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 циркулирующей крови значительная часть тетрациклинов (55- 65 %)    связывается с белками плазмы.  </w:t>
      </w:r>
    </w:p>
    <w:p w:rsidR="00806C5F" w:rsidRPr="00310B22" w:rsidRDefault="005B5F48" w:rsidP="00C26CBB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ab/>
        <w:t xml:space="preserve"> Хорошо проникают в различные органы и ткани, а также биологические жидкости -  желчь, плевральную, синовиальную, асцитическую, цереброспинальную.   Избирательно накаплива</w:t>
      </w:r>
      <w:r w:rsidR="007F1E7F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>тся в костях, печени, селезенке, опухолях, лимфоузлах,  зубах  (т.к. образуют стойкие комплексы с катионами Ca</w:t>
      </w:r>
      <w:r w:rsidRPr="00310B2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 любой костнообразующей ткани) и обнаружива</w:t>
      </w:r>
      <w:r w:rsidR="007F1E7F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>тся в них в течение длительного времени.  Проника</w:t>
      </w:r>
      <w:r w:rsidR="008C5FD4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 xml:space="preserve">т через плаценту 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 грудное молоко.  Метаболизму не подвергаются.  10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-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2</w:t>
      </w:r>
      <w:r w:rsidRPr="00310B22">
        <w:rPr>
          <w:rFonts w:ascii="Times New Roman" w:hAnsi="Times New Roman" w:cs="Times New Roman"/>
          <w:sz w:val="28"/>
          <w:szCs w:val="28"/>
        </w:rPr>
        <w:t xml:space="preserve">5 % 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от принятого количества   тетрациклина выводится </w:t>
      </w:r>
      <w:r w:rsidR="00EA683E" w:rsidRPr="00310B22">
        <w:rPr>
          <w:rFonts w:ascii="Times New Roman" w:hAnsi="Times New Roman" w:cs="Times New Roman"/>
          <w:sz w:val="28"/>
          <w:szCs w:val="28"/>
        </w:rPr>
        <w:t xml:space="preserve">почками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путем клубочковой фильтрации   </w:t>
      </w:r>
      <w:r w:rsidR="00EA683E" w:rsidRPr="00310B22">
        <w:rPr>
          <w:rFonts w:ascii="Times New Roman" w:hAnsi="Times New Roman" w:cs="Times New Roman"/>
          <w:sz w:val="28"/>
          <w:szCs w:val="28"/>
        </w:rPr>
        <w:t xml:space="preserve">  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806C5F" w:rsidRPr="00310B22">
        <w:rPr>
          <w:rFonts w:ascii="Times New Roman" w:hAnsi="Times New Roman" w:cs="Times New Roman"/>
          <w:sz w:val="28"/>
          <w:szCs w:val="28"/>
        </w:rPr>
        <w:t>20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806C5F" w:rsidRPr="00310B22">
        <w:rPr>
          <w:rFonts w:ascii="Times New Roman" w:hAnsi="Times New Roman" w:cs="Times New Roman"/>
          <w:sz w:val="28"/>
          <w:szCs w:val="28"/>
        </w:rPr>
        <w:t>-</w:t>
      </w:r>
      <w:r w:rsidR="008C5FD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806C5F" w:rsidRPr="00310B22">
        <w:rPr>
          <w:rFonts w:ascii="Times New Roman" w:hAnsi="Times New Roman" w:cs="Times New Roman"/>
          <w:sz w:val="28"/>
          <w:szCs w:val="28"/>
        </w:rPr>
        <w:t xml:space="preserve">50 %   - с калом в неизмененном виде. 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C5F" w:rsidRPr="00310B22" w:rsidRDefault="00806C5F" w:rsidP="00C26C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Тетрациклины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ряд </w:t>
      </w:r>
      <w:r w:rsidR="007F1E7F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неблагоприятных </w:t>
      </w:r>
      <w:r w:rsidR="007F1E7F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24680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>эффектов:</w:t>
      </w:r>
    </w:p>
    <w:p w:rsidR="00806C5F" w:rsidRPr="00310B22" w:rsidRDefault="00806C5F" w:rsidP="00C26CBB">
      <w:pPr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         - лихорадку, отек Квинке,  кожные аллергические реакции:   сыпь, зуд, </w:t>
      </w:r>
      <w:r w:rsidR="00B709A3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эозинофили</w:t>
      </w:r>
      <w:r w:rsidR="007F1E7F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806C5F" w:rsidRPr="00310B22" w:rsidRDefault="00806C5F" w:rsidP="00C26CBB">
      <w:pPr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         - поражения</w:t>
      </w:r>
      <w:r w:rsidR="00B647AB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ЖКТ   в виде острого воспаления слизистой оболочки полости рта, языка, прямой кишки. Эти симптомы сопровождаются диспепсическими нарушениями: тошнотой, болями в эпигастрии, рвотой, потерей аппетита, поносом; </w:t>
      </w:r>
    </w:p>
    <w:p w:rsidR="00806C5F" w:rsidRPr="00310B22" w:rsidRDefault="00806C5F" w:rsidP="00C26CBB">
      <w:pPr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         - поражения печени, повышение содержания в крови печеночных трансаминаз, щелочной фосфатазы, билирубина, креатинина;</w:t>
      </w:r>
    </w:p>
    <w:p w:rsidR="00806C5F" w:rsidRPr="00310B22" w:rsidRDefault="00806C5F" w:rsidP="00C26CBB">
      <w:pPr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         - изменения со стороны системы кроветворения:</w:t>
      </w:r>
      <w:r w:rsidR="00D7775D" w:rsidRPr="00310B22">
        <w:rPr>
          <w:rFonts w:ascii="Times New Roman" w:hAnsi="Times New Roman" w:cs="Times New Roman"/>
          <w:sz w:val="28"/>
          <w:szCs w:val="28"/>
        </w:rPr>
        <w:t xml:space="preserve">    </w:t>
      </w:r>
      <w:r w:rsidRPr="00310B22">
        <w:rPr>
          <w:rFonts w:ascii="Times New Roman" w:hAnsi="Times New Roman" w:cs="Times New Roman"/>
          <w:sz w:val="28"/>
          <w:szCs w:val="28"/>
        </w:rPr>
        <w:t>нейтропения, тромбоцитопения, гемолитическая анемия;</w:t>
      </w:r>
    </w:p>
    <w:p w:rsidR="00806C5F" w:rsidRPr="00310B22" w:rsidRDefault="00806C5F" w:rsidP="00C26CBB">
      <w:pPr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lastRenderedPageBreak/>
        <w:t xml:space="preserve">          - реакции со стороны ЦНС: обмороки, головная боль, вестибулярн</w:t>
      </w:r>
      <w:r w:rsidR="00EA683E" w:rsidRPr="00310B22">
        <w:rPr>
          <w:rFonts w:ascii="Times New Roman" w:hAnsi="Times New Roman" w:cs="Times New Roman"/>
          <w:sz w:val="28"/>
          <w:szCs w:val="28"/>
        </w:rPr>
        <w:t>ые расстройства.</w:t>
      </w:r>
    </w:p>
    <w:p w:rsidR="00315D1B" w:rsidRPr="00310B22" w:rsidRDefault="00401EEF" w:rsidP="00401EEF">
      <w:pPr>
        <w:pStyle w:val="a4"/>
        <w:numPr>
          <w:ilvl w:val="1"/>
          <w:numId w:val="27"/>
        </w:numPr>
        <w:rPr>
          <w:rFonts w:ascii="TimesNewRoman,Bold" w:hAnsi="TimesNewRoman,Bold" w:cs="TimesNewRoman,Bold"/>
          <w:b/>
          <w:bCs/>
          <w:i/>
          <w:sz w:val="28"/>
          <w:szCs w:val="28"/>
        </w:rPr>
      </w:pPr>
      <w:r w:rsidRPr="00310B22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8C5FD4" w:rsidRPr="00310B22">
        <w:rPr>
          <w:rFonts w:ascii="Times New Roman" w:hAnsi="Times New Roman"/>
          <w:b/>
          <w:i/>
          <w:sz w:val="28"/>
          <w:szCs w:val="28"/>
        </w:rPr>
        <w:t>Тетрациклин</w:t>
      </w:r>
      <w:r w:rsidR="00CB2CEC" w:rsidRPr="00310B22">
        <w:rPr>
          <w:rFonts w:ascii="Times New Roman" w:hAnsi="Times New Roman"/>
          <w:b/>
          <w:i/>
          <w:sz w:val="28"/>
          <w:szCs w:val="28"/>
        </w:rPr>
        <w:t>ы</w:t>
      </w:r>
      <w:r w:rsidR="00FF2F96" w:rsidRPr="00310B22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CC6429" w:rsidRPr="00310B22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F2F96" w:rsidRPr="00310B22">
        <w:rPr>
          <w:rFonts w:ascii="Times New Roman" w:hAnsi="Times New Roman"/>
          <w:b/>
          <w:i/>
          <w:sz w:val="28"/>
          <w:szCs w:val="28"/>
        </w:rPr>
        <w:t xml:space="preserve">как </w:t>
      </w:r>
      <w:r w:rsidR="00CC6429" w:rsidRPr="00310B22">
        <w:rPr>
          <w:rFonts w:ascii="Times New Roman" w:hAnsi="Times New Roman"/>
          <w:b/>
          <w:i/>
          <w:sz w:val="28"/>
          <w:szCs w:val="28"/>
        </w:rPr>
        <w:t xml:space="preserve">   органическ</w:t>
      </w:r>
      <w:r w:rsidR="00CB2CEC" w:rsidRPr="00310B22">
        <w:rPr>
          <w:rFonts w:ascii="Times New Roman" w:hAnsi="Times New Roman"/>
          <w:b/>
          <w:i/>
          <w:sz w:val="28"/>
          <w:szCs w:val="28"/>
        </w:rPr>
        <w:t>ие</w:t>
      </w:r>
      <w:r w:rsidR="00CC6429" w:rsidRPr="00310B22">
        <w:rPr>
          <w:rFonts w:ascii="Times New Roman" w:hAnsi="Times New Roman"/>
          <w:b/>
          <w:i/>
          <w:sz w:val="28"/>
          <w:szCs w:val="28"/>
        </w:rPr>
        <w:t xml:space="preserve">    веществ</w:t>
      </w:r>
      <w:r w:rsidR="00CB2CEC" w:rsidRPr="00310B22">
        <w:rPr>
          <w:rFonts w:ascii="Times New Roman" w:hAnsi="Times New Roman"/>
          <w:b/>
          <w:i/>
          <w:sz w:val="28"/>
          <w:szCs w:val="28"/>
        </w:rPr>
        <w:t>а</w:t>
      </w:r>
    </w:p>
    <w:p w:rsidR="00315D1B" w:rsidRPr="00310B22" w:rsidRDefault="00315D1B" w:rsidP="002232F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NewRoman" w:hAnsi="TimesNewRoman" w:cs="TimesNewRoman"/>
          <w:sz w:val="28"/>
          <w:szCs w:val="28"/>
        </w:rPr>
        <w:t xml:space="preserve">Группа тетрациклинов включает ряд природных антибиотиков, </w:t>
      </w:r>
      <w:r w:rsidR="00FF2F96" w:rsidRPr="00310B22">
        <w:rPr>
          <w:rFonts w:ascii="TimesNewRoman" w:hAnsi="TimesNewRoman" w:cs="TimesNewRoman"/>
          <w:sz w:val="28"/>
          <w:szCs w:val="28"/>
        </w:rPr>
        <w:t xml:space="preserve"> </w:t>
      </w:r>
      <w:r w:rsidRPr="00310B22">
        <w:rPr>
          <w:rFonts w:ascii="TimesNewRoman" w:hAnsi="TimesNewRoman" w:cs="TimesNewRoman"/>
          <w:sz w:val="28"/>
          <w:szCs w:val="28"/>
        </w:rPr>
        <w:t xml:space="preserve">к </w:t>
      </w:r>
      <w:r w:rsidR="00FF2F96" w:rsidRPr="00310B22">
        <w:rPr>
          <w:rFonts w:ascii="TimesNewRoman" w:hAnsi="TimesNewRoman" w:cs="TimesNewRoman"/>
          <w:sz w:val="28"/>
          <w:szCs w:val="28"/>
        </w:rPr>
        <w:t xml:space="preserve">  </w:t>
      </w:r>
      <w:r w:rsidRPr="00310B22">
        <w:rPr>
          <w:rFonts w:ascii="TimesNewRoman" w:hAnsi="TimesNewRoman" w:cs="TimesNewRoman"/>
          <w:sz w:val="28"/>
          <w:szCs w:val="28"/>
        </w:rPr>
        <w:t xml:space="preserve">которым относятся тетрациклин, окситетрациклин, </w:t>
      </w:r>
      <w:r w:rsidR="00FF2F96" w:rsidRPr="00310B22">
        <w:rPr>
          <w:rFonts w:ascii="TimesNewRoman" w:hAnsi="TimesNewRoman" w:cs="TimesNewRoman"/>
          <w:sz w:val="28"/>
          <w:szCs w:val="28"/>
        </w:rPr>
        <w:t xml:space="preserve"> </w:t>
      </w:r>
      <w:r w:rsidRPr="00310B22">
        <w:rPr>
          <w:rFonts w:ascii="TimesNewRoman" w:hAnsi="TimesNewRoman" w:cs="TimesNewRoman"/>
          <w:sz w:val="28"/>
          <w:szCs w:val="28"/>
        </w:rPr>
        <w:t xml:space="preserve">а </w:t>
      </w:r>
      <w:r w:rsidR="00FF2F96" w:rsidRPr="00310B22">
        <w:rPr>
          <w:rFonts w:ascii="TimesNewRoman" w:hAnsi="TimesNewRoman" w:cs="TimesNewRoman"/>
          <w:sz w:val="28"/>
          <w:szCs w:val="28"/>
        </w:rPr>
        <w:t xml:space="preserve">  </w:t>
      </w:r>
      <w:r w:rsidRPr="00310B22">
        <w:rPr>
          <w:rFonts w:ascii="TimesNewRoman" w:hAnsi="TimesNewRoman" w:cs="TimesNewRoman"/>
          <w:sz w:val="28"/>
          <w:szCs w:val="28"/>
        </w:rPr>
        <w:t xml:space="preserve">также </w:t>
      </w:r>
      <w:r w:rsidR="00FF2F96" w:rsidRPr="00310B22">
        <w:rPr>
          <w:rFonts w:ascii="TimesNewRoman" w:hAnsi="TimesNewRoman" w:cs="TimesNewRoman"/>
          <w:sz w:val="28"/>
          <w:szCs w:val="28"/>
        </w:rPr>
        <w:t xml:space="preserve">  </w:t>
      </w:r>
      <w:r w:rsidRPr="00310B22">
        <w:rPr>
          <w:rFonts w:ascii="TimesNewRoman" w:hAnsi="TimesNewRoman" w:cs="TimesNewRoman"/>
          <w:sz w:val="28"/>
          <w:szCs w:val="28"/>
        </w:rPr>
        <w:t>полусинтетиче</w:t>
      </w:r>
      <w:r w:rsidR="00FF2F96" w:rsidRPr="00310B22">
        <w:rPr>
          <w:rFonts w:ascii="TimesNewRoman" w:hAnsi="TimesNewRoman" w:cs="TimesNewRoman"/>
          <w:sz w:val="28"/>
          <w:szCs w:val="28"/>
        </w:rPr>
        <w:t>с</w:t>
      </w:r>
      <w:r w:rsidRPr="00310B22">
        <w:rPr>
          <w:rFonts w:ascii="TimesNewRoman" w:hAnsi="TimesNewRoman" w:cs="TimesNewRoman"/>
          <w:sz w:val="28"/>
          <w:szCs w:val="28"/>
        </w:rPr>
        <w:t xml:space="preserve">-кие тетрациклины. </w:t>
      </w:r>
      <w:r w:rsidR="00FF2F96" w:rsidRPr="00310B22">
        <w:rPr>
          <w:rFonts w:ascii="Times New Roman" w:hAnsi="Times New Roman" w:cs="Times New Roman"/>
          <w:sz w:val="28"/>
          <w:szCs w:val="28"/>
        </w:rPr>
        <w:t xml:space="preserve">Тетрациклин и  окситетрациклин </w:t>
      </w:r>
      <w:r w:rsidRPr="00310B22">
        <w:rPr>
          <w:rFonts w:ascii="Times New Roman" w:hAnsi="Times New Roman" w:cs="Times New Roman"/>
          <w:sz w:val="28"/>
          <w:szCs w:val="28"/>
        </w:rPr>
        <w:t xml:space="preserve">применяются как в виде </w:t>
      </w:r>
      <w:r w:rsidR="00B777F8" w:rsidRPr="00310B22">
        <w:rPr>
          <w:rFonts w:ascii="Times New Roman" w:hAnsi="Times New Roman" w:cs="Times New Roman"/>
          <w:sz w:val="28"/>
          <w:szCs w:val="28"/>
        </w:rPr>
        <w:t>о</w:t>
      </w:r>
      <w:r w:rsidRPr="00310B22">
        <w:rPr>
          <w:rFonts w:ascii="Times New Roman" w:hAnsi="Times New Roman" w:cs="Times New Roman"/>
          <w:sz w:val="28"/>
          <w:szCs w:val="28"/>
        </w:rPr>
        <w:t xml:space="preserve">снований, так и виде солей – гидрохлоридов. В воде растворимы соли тетрациклинов.  </w:t>
      </w:r>
    </w:p>
    <w:p w:rsidR="00315D1B" w:rsidRPr="00310B22" w:rsidRDefault="00C373CA" w:rsidP="002232FA">
      <w:pPr>
        <w:jc w:val="both"/>
        <w:rPr>
          <w:rFonts w:ascii="TimesNewRoman" w:hAnsi="TimesNewRoman" w:cs="TimesNew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ab/>
      </w:r>
      <w:r w:rsidR="00315D1B" w:rsidRPr="00310B22">
        <w:rPr>
          <w:rFonts w:ascii="Times New Roman" w:hAnsi="Times New Roman" w:cs="Times New Roman"/>
          <w:sz w:val="28"/>
          <w:szCs w:val="28"/>
        </w:rPr>
        <w:t xml:space="preserve">С </w:t>
      </w:r>
      <w:r w:rsidR="00631572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315D1B" w:rsidRPr="00310B22">
        <w:rPr>
          <w:rFonts w:ascii="Times New Roman" w:hAnsi="Times New Roman" w:cs="Times New Roman"/>
          <w:sz w:val="28"/>
          <w:szCs w:val="28"/>
        </w:rPr>
        <w:t>точки</w:t>
      </w:r>
      <w:r w:rsidR="00631572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315D1B" w:rsidRPr="00310B22">
        <w:rPr>
          <w:rFonts w:ascii="Times New Roman" w:hAnsi="Times New Roman" w:cs="Times New Roman"/>
          <w:sz w:val="28"/>
          <w:szCs w:val="28"/>
        </w:rPr>
        <w:t xml:space="preserve"> зрения </w:t>
      </w:r>
      <w:r w:rsidR="00631572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315D1B" w:rsidRPr="00310B22">
        <w:rPr>
          <w:rFonts w:ascii="Times New Roman" w:hAnsi="Times New Roman" w:cs="Times New Roman"/>
          <w:sz w:val="28"/>
          <w:szCs w:val="28"/>
        </w:rPr>
        <w:t xml:space="preserve">фармацевтической </w:t>
      </w:r>
      <w:r w:rsidR="00631572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15D1B" w:rsidRPr="00310B22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631572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315D1B" w:rsidRPr="00310B22">
        <w:rPr>
          <w:rFonts w:ascii="Times New Roman" w:hAnsi="Times New Roman" w:cs="Times New Roman"/>
          <w:sz w:val="28"/>
          <w:szCs w:val="28"/>
        </w:rPr>
        <w:t>тетрациклины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15D1B" w:rsidRPr="00310B22">
        <w:rPr>
          <w:rFonts w:ascii="TimesNewRoman" w:hAnsi="TimesNewRoman" w:cs="TimesNewRoman"/>
          <w:sz w:val="28"/>
          <w:szCs w:val="28"/>
        </w:rPr>
        <w:t xml:space="preserve"> принадлежат к </w:t>
      </w:r>
      <w:r w:rsidR="002232FA" w:rsidRPr="00310B22">
        <w:rPr>
          <w:rFonts w:ascii="TimesNewRoman" w:hAnsi="TimesNewRoman" w:cs="TimesNewRoman"/>
          <w:sz w:val="28"/>
          <w:szCs w:val="28"/>
        </w:rPr>
        <w:t>р</w:t>
      </w:r>
      <w:r w:rsidR="00315D1B" w:rsidRPr="00310B22">
        <w:rPr>
          <w:rFonts w:ascii="TimesNewRoman" w:hAnsi="TimesNewRoman" w:cs="TimesNewRoman"/>
          <w:sz w:val="28"/>
          <w:szCs w:val="28"/>
        </w:rPr>
        <w:t>яду частично гидрированных производных нафтацена, содержащих несколько функцио</w:t>
      </w:r>
      <w:r w:rsidR="002232FA" w:rsidRPr="00310B22">
        <w:rPr>
          <w:rFonts w:ascii="TimesNewRoman" w:hAnsi="TimesNewRoman" w:cs="TimesNewRoman"/>
          <w:sz w:val="28"/>
          <w:szCs w:val="28"/>
        </w:rPr>
        <w:t>-</w:t>
      </w:r>
      <w:r w:rsidR="00315D1B" w:rsidRPr="00310B22">
        <w:rPr>
          <w:rFonts w:ascii="TimesNewRoman" w:hAnsi="TimesNewRoman" w:cs="TimesNewRoman"/>
          <w:sz w:val="28"/>
          <w:szCs w:val="28"/>
        </w:rPr>
        <w:t>нальных групп (фенольный, енольные и спиртовые гидроксилы, карбамидная группа, алифатическая аминогруппа, оксогруппа).</w:t>
      </w:r>
    </w:p>
    <w:tbl>
      <w:tblPr>
        <w:tblStyle w:val="a3"/>
        <w:tblW w:w="0" w:type="auto"/>
        <w:tblLook w:val="04A0"/>
      </w:tblPr>
      <w:tblGrid>
        <w:gridCol w:w="2923"/>
        <w:gridCol w:w="3696"/>
        <w:gridCol w:w="2952"/>
      </w:tblGrid>
      <w:tr w:rsidR="00D107CC" w:rsidRPr="00D107CC" w:rsidTr="00B61557">
        <w:tc>
          <w:tcPr>
            <w:tcW w:w="2923" w:type="dxa"/>
          </w:tcPr>
          <w:p w:rsidR="00D107CC" w:rsidRPr="00D107CC" w:rsidRDefault="00D107CC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D107CC">
              <w:rPr>
                <w:rFonts w:ascii="TimesNewRoman" w:hAnsi="TimesNewRoman" w:cs="TimesNewRoman"/>
                <w:sz w:val="24"/>
                <w:szCs w:val="24"/>
              </w:rPr>
              <w:t>Название формулы</w:t>
            </w:r>
            <w:r w:rsidR="00124680">
              <w:rPr>
                <w:rFonts w:ascii="TimesNewRoman" w:hAnsi="TimesNewRoman" w:cs="TimesNewRoman"/>
                <w:sz w:val="24"/>
                <w:szCs w:val="24"/>
              </w:rPr>
              <w:t xml:space="preserve"> вещества</w:t>
            </w:r>
            <w:r w:rsidRPr="00D107CC">
              <w:rPr>
                <w:rFonts w:ascii="TimesNewRoman" w:hAnsi="TimesNewRoman" w:cs="TimesNewRoman"/>
                <w:sz w:val="24"/>
                <w:szCs w:val="24"/>
              </w:rPr>
              <w:t xml:space="preserve"> или функциональной группы</w:t>
            </w:r>
          </w:p>
        </w:tc>
        <w:tc>
          <w:tcPr>
            <w:tcW w:w="3696" w:type="dxa"/>
          </w:tcPr>
          <w:p w:rsidR="00D107CC" w:rsidRPr="00D107CC" w:rsidRDefault="00D107CC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Структурная формула</w:t>
            </w:r>
          </w:p>
        </w:tc>
        <w:tc>
          <w:tcPr>
            <w:tcW w:w="2952" w:type="dxa"/>
          </w:tcPr>
          <w:p w:rsidR="00D107CC" w:rsidRPr="00D107CC" w:rsidRDefault="00D107CC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 Дополнительные сведения</w:t>
            </w:r>
          </w:p>
        </w:tc>
      </w:tr>
      <w:tr w:rsidR="00D107CC" w:rsidRPr="00D107CC" w:rsidTr="00B61557">
        <w:tc>
          <w:tcPr>
            <w:tcW w:w="2923" w:type="dxa"/>
          </w:tcPr>
          <w:p w:rsidR="00D107CC" w:rsidRPr="00D107CC" w:rsidRDefault="00D107CC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Базовая формула тетрац</w:t>
            </w:r>
            <w:r w:rsidRPr="00D107CC">
              <w:rPr>
                <w:rFonts w:ascii="TimesNewRoman" w:hAnsi="TimesNewRoman" w:cs="TimesNewRoman"/>
                <w:sz w:val="24"/>
                <w:szCs w:val="24"/>
              </w:rPr>
              <w:t>иклинов</w:t>
            </w:r>
          </w:p>
        </w:tc>
        <w:tc>
          <w:tcPr>
            <w:tcW w:w="3696" w:type="dxa"/>
          </w:tcPr>
          <w:p w:rsidR="00D107CC" w:rsidRPr="00D107CC" w:rsidRDefault="006630A6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923925"/>
                  <wp:effectExtent l="19050" t="0" r="0" b="0"/>
                  <wp:docPr id="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D107CC" w:rsidRPr="00D107CC" w:rsidRDefault="00432679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Базовая химическая структура </w:t>
            </w:r>
          </w:p>
        </w:tc>
      </w:tr>
      <w:tr w:rsidR="00D107CC" w:rsidRPr="00D107CC" w:rsidTr="00B61557">
        <w:tc>
          <w:tcPr>
            <w:tcW w:w="2923" w:type="dxa"/>
          </w:tcPr>
          <w:p w:rsidR="00D107CC" w:rsidRDefault="00D107CC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Тетрациклин</w:t>
            </w:r>
          </w:p>
          <w:p w:rsidR="00387661" w:rsidRPr="00D107CC" w:rsidRDefault="00387661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(см.приложения 1-4)</w:t>
            </w:r>
          </w:p>
        </w:tc>
        <w:tc>
          <w:tcPr>
            <w:tcW w:w="3696" w:type="dxa"/>
          </w:tcPr>
          <w:p w:rsidR="00D107CC" w:rsidRPr="00D107CC" w:rsidRDefault="006630A6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085850"/>
                  <wp:effectExtent l="19050" t="0" r="0" b="0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D107CC" w:rsidRPr="00D107CC" w:rsidRDefault="00C373CA" w:rsidP="00207B10">
            <w:pPr>
              <w:spacing w:after="20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о</w:t>
            </w:r>
            <w:r w:rsidRPr="00127A0D">
              <w:rPr>
                <w:rFonts w:ascii="Times New Roman" w:hAnsi="Times New Roman" w:cs="Times New Roman"/>
                <w:sz w:val="24"/>
                <w:szCs w:val="24"/>
              </w:rPr>
              <w:t>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7A0D">
              <w:rPr>
                <w:rFonts w:ascii="Times New Roman" w:hAnsi="Times New Roman" w:cs="Times New Roman"/>
                <w:sz w:val="24"/>
                <w:szCs w:val="24"/>
              </w:rPr>
              <w:t xml:space="preserve"> молекулы тетрациклиновых антибиотиков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27A0D">
              <w:rPr>
                <w:rFonts w:ascii="Times New Roman" w:hAnsi="Times New Roman" w:cs="Times New Roman"/>
                <w:sz w:val="24"/>
                <w:szCs w:val="24"/>
              </w:rPr>
              <w:t>полифункциональное гидронафтаценовое соединение с родовым названием тетрациклин</w:t>
            </w:r>
          </w:p>
        </w:tc>
      </w:tr>
      <w:tr w:rsidR="00D107CC" w:rsidRPr="00D107CC" w:rsidTr="00B61557">
        <w:tc>
          <w:tcPr>
            <w:tcW w:w="2923" w:type="dxa"/>
          </w:tcPr>
          <w:p w:rsidR="00D107CC" w:rsidRPr="00D107CC" w:rsidRDefault="00D107CC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Тетрацен, нафтацен</w:t>
            </w:r>
          </w:p>
        </w:tc>
        <w:tc>
          <w:tcPr>
            <w:tcW w:w="3696" w:type="dxa"/>
          </w:tcPr>
          <w:p w:rsidR="00D107CC" w:rsidRPr="00D107CC" w:rsidRDefault="006630A6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5810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251946" w:rsidRDefault="00D107CC" w:rsidP="0020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>олициклический ароматический углеводо</w:t>
            </w:r>
            <w:r w:rsidR="002519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род  </w:t>
            </w:r>
            <w:r w:rsidR="00251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07CC" w:rsidRDefault="00251946" w:rsidP="0020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ержит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</w:p>
          <w:p w:rsidR="00C373CA" w:rsidRPr="00D107CC" w:rsidRDefault="00C373CA" w:rsidP="00207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7CC" w:rsidRPr="00D107CC" w:rsidTr="00B61557">
        <w:tc>
          <w:tcPr>
            <w:tcW w:w="2923" w:type="dxa"/>
          </w:tcPr>
          <w:p w:rsidR="00D107CC" w:rsidRPr="00D107CC" w:rsidRDefault="00D107CC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Фенольный гидроксил</w:t>
            </w:r>
          </w:p>
        </w:tc>
        <w:tc>
          <w:tcPr>
            <w:tcW w:w="3696" w:type="dxa"/>
          </w:tcPr>
          <w:p w:rsidR="00D107CC" w:rsidRPr="00D107CC" w:rsidRDefault="006630A6" w:rsidP="00D107C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87630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D107CC" w:rsidRPr="00251946" w:rsidRDefault="00D107CC" w:rsidP="0020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Фенольные гидроксилы     связаны непосредственно с углеродом </w:t>
            </w:r>
            <w:r w:rsidR="00251946"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>бензоль</w:t>
            </w:r>
            <w:r w:rsidR="002519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ного кольца. </w:t>
            </w:r>
            <w:r w:rsidR="00251946"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>Обладают кислотной</w:t>
            </w:r>
            <w:r w:rsidR="00251946"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 xml:space="preserve"> функцией</w:t>
            </w:r>
          </w:p>
          <w:p w:rsidR="00D107CC" w:rsidRPr="00D107CC" w:rsidRDefault="00D107CC" w:rsidP="00207B10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</w:tr>
      <w:tr w:rsidR="00D107CC" w:rsidRPr="00D107CC" w:rsidTr="00B61557">
        <w:tc>
          <w:tcPr>
            <w:tcW w:w="2923" w:type="dxa"/>
          </w:tcPr>
          <w:p w:rsidR="00D107CC" w:rsidRDefault="00D107CC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Енольный гидроксил</w:t>
            </w:r>
          </w:p>
        </w:tc>
        <w:tc>
          <w:tcPr>
            <w:tcW w:w="3696" w:type="dxa"/>
          </w:tcPr>
          <w:p w:rsidR="00D107CC" w:rsidRDefault="006630A6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53340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C53" w:rsidRPr="00D107CC" w:rsidRDefault="00215C53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D107CC" w:rsidRPr="00251946" w:rsidRDefault="00D107CC" w:rsidP="0020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946">
              <w:rPr>
                <w:rFonts w:ascii="Times New Roman" w:hAnsi="Times New Roman" w:cs="Times New Roman"/>
                <w:sz w:val="24"/>
                <w:szCs w:val="24"/>
              </w:rPr>
              <w:t>Обладает кислотной функцией</w:t>
            </w:r>
          </w:p>
        </w:tc>
      </w:tr>
      <w:tr w:rsidR="00D107CC" w:rsidRPr="00D107CC" w:rsidTr="00B61557">
        <w:tc>
          <w:tcPr>
            <w:tcW w:w="2923" w:type="dxa"/>
          </w:tcPr>
          <w:p w:rsidR="00D107CC" w:rsidRDefault="00D107CC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lastRenderedPageBreak/>
              <w:t>Спиртовой гидроксил</w:t>
            </w:r>
          </w:p>
        </w:tc>
        <w:tc>
          <w:tcPr>
            <w:tcW w:w="3696" w:type="dxa"/>
          </w:tcPr>
          <w:p w:rsidR="00251946" w:rsidRDefault="00251946" w:rsidP="00251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7CC" w:rsidRPr="00D107CC" w:rsidRDefault="00251946" w:rsidP="002519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D107CC" w:rsidRPr="00D107CC">
              <w:rPr>
                <w:rFonts w:ascii="Times New Roman" w:hAnsi="Times New Roman" w:cs="Times New Roman"/>
                <w:sz w:val="24"/>
                <w:szCs w:val="24"/>
              </w:rPr>
              <w:t>-ОН</w:t>
            </w:r>
          </w:p>
        </w:tc>
        <w:tc>
          <w:tcPr>
            <w:tcW w:w="2952" w:type="dxa"/>
          </w:tcPr>
          <w:p w:rsidR="00251946" w:rsidRPr="00D107CC" w:rsidRDefault="00D107CC" w:rsidP="0020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>Гидроксил связан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 с насыщенным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 атомом углерода</w:t>
            </w:r>
            <w:r w:rsidR="00B725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07CC">
              <w:rPr>
                <w:rFonts w:ascii="Times New Roman" w:hAnsi="Times New Roman" w:cs="Times New Roman"/>
                <w:sz w:val="24"/>
                <w:szCs w:val="24"/>
              </w:rPr>
              <w:t xml:space="preserve"> Спирты подобно воде способны проявлять как кислотные, так и основные свойства.</w:t>
            </w:r>
          </w:p>
        </w:tc>
      </w:tr>
      <w:tr w:rsidR="00D107CC" w:rsidRPr="00D107CC" w:rsidTr="00B61557">
        <w:tc>
          <w:tcPr>
            <w:tcW w:w="2923" w:type="dxa"/>
          </w:tcPr>
          <w:p w:rsidR="00D107CC" w:rsidRDefault="00B61557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Амидная группа</w:t>
            </w:r>
          </w:p>
        </w:tc>
        <w:tc>
          <w:tcPr>
            <w:tcW w:w="3696" w:type="dxa"/>
          </w:tcPr>
          <w:p w:rsidR="00251946" w:rsidRPr="00D107CC" w:rsidRDefault="006630A6" w:rsidP="00D1744E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23900"/>
                  <wp:effectExtent l="19050" t="0" r="9525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1946">
              <w:rPr>
                <w:rFonts w:ascii="TimesNewRoman" w:hAnsi="TimesNewRoman" w:cs="TimesNewRoman"/>
                <w:sz w:val="24"/>
                <w:szCs w:val="24"/>
              </w:rPr>
              <w:t xml:space="preserve">  </w:t>
            </w:r>
          </w:p>
        </w:tc>
        <w:tc>
          <w:tcPr>
            <w:tcW w:w="2952" w:type="dxa"/>
          </w:tcPr>
          <w:p w:rsidR="00D107CC" w:rsidRPr="00A97546" w:rsidRDefault="00B61557" w:rsidP="00207B10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B61557">
              <w:rPr>
                <w:rFonts w:ascii="Times New Roman" w:hAnsi="Times New Roman" w:cs="Times New Roman"/>
                <w:sz w:val="24"/>
                <w:szCs w:val="24"/>
              </w:rPr>
              <w:t>рисоединя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r w:rsidRPr="00B61557">
              <w:rPr>
                <w:rFonts w:ascii="Times New Roman" w:hAnsi="Times New Roman" w:cs="Times New Roman"/>
                <w:sz w:val="24"/>
                <w:szCs w:val="24"/>
              </w:rPr>
              <w:t xml:space="preserve"> протон сильной кислоты, образуя 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–  основные  свойства</w:t>
            </w:r>
            <w:r w:rsidR="00CB2C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61557" w:rsidRPr="00D107CC" w:rsidTr="00B61557">
        <w:tc>
          <w:tcPr>
            <w:tcW w:w="2923" w:type="dxa"/>
          </w:tcPr>
          <w:p w:rsidR="00B61557" w:rsidRDefault="00B61557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Аминогруппа</w:t>
            </w:r>
          </w:p>
        </w:tc>
        <w:tc>
          <w:tcPr>
            <w:tcW w:w="3696" w:type="dxa"/>
          </w:tcPr>
          <w:p w:rsidR="00B61557" w:rsidRPr="00B61557" w:rsidRDefault="00251946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  <w:lang w:val="en-US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 xml:space="preserve">                 </w:t>
            </w:r>
            <w:r w:rsidR="00B61557">
              <w:rPr>
                <w:rFonts w:ascii="TimesNewRoman" w:hAnsi="TimesNewRoman" w:cs="TimesNewRoman"/>
                <w:sz w:val="24"/>
                <w:szCs w:val="24"/>
                <w:lang w:val="en-US"/>
              </w:rPr>
              <w:t>R-NH</w:t>
            </w:r>
            <w:r w:rsidR="00B61557" w:rsidRPr="00B61557">
              <w:rPr>
                <w:rFonts w:ascii="TimesNewRoman" w:hAnsi="TimesNewRoman" w:cs="TimesNew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952" w:type="dxa"/>
          </w:tcPr>
          <w:p w:rsidR="00B61557" w:rsidRDefault="00B61557" w:rsidP="00207B10">
            <w:r w:rsidRPr="00B61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1557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61557">
              <w:rPr>
                <w:rFonts w:ascii="Times New Roman" w:hAnsi="Times New Roman" w:cs="Times New Roman"/>
                <w:sz w:val="24"/>
                <w:szCs w:val="24"/>
              </w:rPr>
              <w:t>т основной характер</w:t>
            </w:r>
          </w:p>
          <w:p w:rsidR="00B61557" w:rsidRPr="00B61557" w:rsidRDefault="00B61557" w:rsidP="00207B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557" w:rsidRPr="00D107CC" w:rsidTr="00B61557">
        <w:tc>
          <w:tcPr>
            <w:tcW w:w="2923" w:type="dxa"/>
          </w:tcPr>
          <w:p w:rsidR="00B61557" w:rsidRDefault="00B61557" w:rsidP="00D107CC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Оксогруппа</w:t>
            </w:r>
          </w:p>
        </w:tc>
        <w:tc>
          <w:tcPr>
            <w:tcW w:w="3696" w:type="dxa"/>
          </w:tcPr>
          <w:p w:rsidR="00B61557" w:rsidRPr="00B61557" w:rsidRDefault="00251946" w:rsidP="00D10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B61557" w:rsidRPr="00B61557">
              <w:rPr>
                <w:rFonts w:ascii="Times New Roman" w:hAnsi="Times New Roman" w:cs="Times New Roman"/>
                <w:sz w:val="24"/>
                <w:szCs w:val="24"/>
              </w:rPr>
              <w:t>-С = О</w:t>
            </w:r>
          </w:p>
        </w:tc>
        <w:tc>
          <w:tcPr>
            <w:tcW w:w="2952" w:type="dxa"/>
          </w:tcPr>
          <w:p w:rsidR="00B61557" w:rsidRPr="00B61557" w:rsidRDefault="00B61557" w:rsidP="00207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в составе альдегидов и  кетонов</w:t>
            </w:r>
          </w:p>
        </w:tc>
      </w:tr>
    </w:tbl>
    <w:p w:rsidR="00C373CA" w:rsidRPr="00310B22" w:rsidRDefault="00B61557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B10">
        <w:rPr>
          <w:sz w:val="24"/>
          <w:szCs w:val="24"/>
        </w:rPr>
        <w:t xml:space="preserve"> </w:t>
      </w:r>
      <w:r w:rsidR="00C373CA" w:rsidRPr="00310B22">
        <w:rPr>
          <w:rFonts w:ascii="Times New Roman" w:hAnsi="Times New Roman" w:cs="Times New Roman"/>
          <w:sz w:val="28"/>
          <w:szCs w:val="28"/>
        </w:rPr>
        <w:t>В химическом отношении различие между хлортетрациклином и окситетрациклином состоит в том, хлортетрациклин в 7-м положении содержит хлор, а окситетрациклин в 5-м положении — гидроксильную группу. В отличие от хлортетрациклина и окситетрациклина тетрациклин не имеет атома хлора в 7-м положении и гидроксильной группы в 5-м положении.</w:t>
      </w:r>
    </w:p>
    <w:p w:rsidR="00CB2CEC" w:rsidRPr="00310B22" w:rsidRDefault="00C373CA" w:rsidP="00C26CBB">
      <w:pPr>
        <w:autoSpaceDE w:val="0"/>
        <w:autoSpaceDN w:val="0"/>
        <w:adjustRightInd w:val="0"/>
        <w:spacing w:after="0"/>
        <w:ind w:firstLine="708"/>
        <w:jc w:val="both"/>
        <w:rPr>
          <w:rFonts w:ascii="TimesNewRoman" w:hAnsi="TimesNewRoman" w:cs="TimesNew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ab/>
        <w:t>Тетрациклины представляют собой жёлтые кристаллические вещества, устойчивые в твёрдом состоянии.</w:t>
      </w:r>
      <w:r w:rsidR="00CB2CEC" w:rsidRPr="00310B22">
        <w:rPr>
          <w:rFonts w:ascii="TimesNewRoman" w:hAnsi="TimesNewRoman" w:cs="TimesNewRoman"/>
          <w:sz w:val="28"/>
          <w:szCs w:val="28"/>
        </w:rPr>
        <w:t xml:space="preserve"> </w:t>
      </w:r>
      <w:r w:rsidR="00B96689" w:rsidRPr="00310B22">
        <w:rPr>
          <w:rFonts w:ascii="TimesNewRoman" w:hAnsi="TimesNewRoman" w:cs="TimesNewRoman"/>
          <w:sz w:val="28"/>
          <w:szCs w:val="28"/>
        </w:rPr>
        <w:t xml:space="preserve"> </w:t>
      </w:r>
      <w:r w:rsidR="00CB2CEC" w:rsidRPr="00310B22">
        <w:rPr>
          <w:rFonts w:ascii="TimesNewRoman" w:hAnsi="TimesNewRoman" w:cs="TimesNewRoman"/>
          <w:sz w:val="28"/>
          <w:szCs w:val="28"/>
        </w:rPr>
        <w:t xml:space="preserve">Окраска обусловлена наличием </w:t>
      </w:r>
      <w:r w:rsidR="00B96689" w:rsidRPr="00310B22">
        <w:rPr>
          <w:rFonts w:ascii="TimesNewRoman" w:hAnsi="TimesNewRoman" w:cs="TimesNewRoman"/>
          <w:sz w:val="28"/>
          <w:szCs w:val="28"/>
        </w:rPr>
        <w:t xml:space="preserve">в их структуре </w:t>
      </w:r>
      <w:r w:rsidR="00CB2CEC" w:rsidRPr="00310B22">
        <w:rPr>
          <w:rFonts w:ascii="TimesNewRoman" w:hAnsi="TimesNewRoman" w:cs="TimesNewRoman"/>
          <w:sz w:val="28"/>
          <w:szCs w:val="28"/>
        </w:rPr>
        <w:t xml:space="preserve">хромофоров </w:t>
      </w:r>
      <w:r w:rsidR="00B96689" w:rsidRPr="00310B22">
        <w:rPr>
          <w:rFonts w:ascii="TimesNewRoman" w:hAnsi="TimesNewRoman" w:cs="TimesNewRoman"/>
          <w:sz w:val="28"/>
          <w:szCs w:val="28"/>
        </w:rPr>
        <w:t xml:space="preserve"> - </w:t>
      </w:r>
      <w:r w:rsidR="00B96689" w:rsidRPr="00310B22">
        <w:rPr>
          <w:rFonts w:ascii="Times New Roman" w:hAnsi="Times New Roman" w:cs="Times New Roman"/>
          <w:sz w:val="28"/>
          <w:szCs w:val="28"/>
        </w:rPr>
        <w:t>систем сопряженных двойных связей, включающих кетонные и енольные группы,</w:t>
      </w:r>
      <w:r w:rsidR="00CB2CEC" w:rsidRPr="00310B22">
        <w:rPr>
          <w:rFonts w:ascii="TimesNewRoman" w:hAnsi="TimesNewRoman" w:cs="TimesNewRoman"/>
          <w:sz w:val="28"/>
          <w:szCs w:val="28"/>
        </w:rPr>
        <w:t xml:space="preserve">  которые придают тетрациклинам   способность   поглощать как в ультрафиолетовой, так   и   в   видимой областях спектра.</w:t>
      </w:r>
    </w:p>
    <w:p w:rsidR="00C373CA" w:rsidRPr="00310B22" w:rsidRDefault="00C373CA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Они обладают амфотерными свойствами</w:t>
      </w:r>
      <w:r w:rsidR="00CB2CE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B2CEC" w:rsidRPr="00310B22">
        <w:rPr>
          <w:rFonts w:ascii="Times New Roman" w:hAnsi="Times New Roman" w:cs="Times New Roman"/>
          <w:sz w:val="28"/>
          <w:szCs w:val="28"/>
        </w:rPr>
        <w:t xml:space="preserve"> 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CB2CEC" w:rsidRPr="00310B22">
        <w:rPr>
          <w:rFonts w:ascii="Times New Roman" w:hAnsi="Times New Roman" w:cs="Times New Roman"/>
          <w:sz w:val="28"/>
          <w:szCs w:val="28"/>
        </w:rPr>
        <w:t>уют</w:t>
      </w:r>
      <w:r w:rsidRPr="00310B22">
        <w:rPr>
          <w:rFonts w:ascii="Times New Roman" w:hAnsi="Times New Roman" w:cs="Times New Roman"/>
          <w:sz w:val="28"/>
          <w:szCs w:val="28"/>
        </w:rPr>
        <w:t xml:space="preserve"> соли с органическими и неорганическими кислотами, щелочными и щелочноземельными металлами. Образуют нерастворимые комплексы с катионами многовалентных металлов, борной кислотой, солями α-оксикарбоновых кислот (глюконовая, яблочная, лимонная и др.). В определённых условиях растворы тетрациклинов флюоресцируют.</w:t>
      </w:r>
    </w:p>
    <w:p w:rsidR="00B777F8" w:rsidRPr="00310B22" w:rsidRDefault="00C373CA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Тетрациклины хорошо растворимы в этиленгликоле, пиридине, кислотах и щелочах, значительно хуже в органических растворителях   и воде:</w:t>
      </w:r>
    </w:p>
    <w:tbl>
      <w:tblPr>
        <w:tblStyle w:val="a3"/>
        <w:tblW w:w="0" w:type="auto"/>
        <w:tblLook w:val="04A0"/>
      </w:tblPr>
      <w:tblGrid>
        <w:gridCol w:w="2392"/>
        <w:gridCol w:w="3670"/>
        <w:gridCol w:w="3260"/>
      </w:tblGrid>
      <w:tr w:rsidR="00C373CA" w:rsidRPr="00207B10" w:rsidTr="00C373CA">
        <w:tc>
          <w:tcPr>
            <w:tcW w:w="2392" w:type="dxa"/>
            <w:vMerge w:val="restart"/>
          </w:tcPr>
          <w:p w:rsidR="00C373CA" w:rsidRPr="00207B10" w:rsidRDefault="00FE79D2" w:rsidP="00251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1946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>Антибиотик</w:t>
            </w:r>
          </w:p>
        </w:tc>
        <w:tc>
          <w:tcPr>
            <w:tcW w:w="6930" w:type="dxa"/>
            <w:gridSpan w:val="2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Растворимость в воде в мг/мл при 28°</w:t>
            </w:r>
          </w:p>
        </w:tc>
      </w:tr>
      <w:tr w:rsidR="00C373CA" w:rsidRPr="00207B10" w:rsidTr="00C373CA">
        <w:tc>
          <w:tcPr>
            <w:tcW w:w="2392" w:type="dxa"/>
            <w:vMerge/>
          </w:tcPr>
          <w:p w:rsidR="00C373CA" w:rsidRPr="00207B10" w:rsidRDefault="00C373CA" w:rsidP="002519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0" w:type="dxa"/>
            <w:gridSpan w:val="2"/>
          </w:tcPr>
          <w:p w:rsidR="006962AB" w:rsidRPr="00207B10" w:rsidRDefault="00C373CA" w:rsidP="00432679">
            <w:pPr>
              <w:rPr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Своб</w:t>
            </w:r>
            <w:r w:rsidR="00432679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одное    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                                 Хлоргидрат</w:t>
            </w:r>
            <w:r w:rsidR="006962AB" w:rsidRPr="00207B10">
              <w:rPr>
                <w:sz w:val="24"/>
                <w:szCs w:val="24"/>
              </w:rPr>
              <w:t xml:space="preserve">                         </w:t>
            </w:r>
          </w:p>
          <w:p w:rsidR="00C373CA" w:rsidRPr="00207B10" w:rsidRDefault="006962AB" w:rsidP="00696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sz w:val="24"/>
                <w:szCs w:val="24"/>
              </w:rPr>
              <w:t xml:space="preserve">                                                             </w:t>
            </w:r>
            <w:r w:rsidR="00C26CBB">
              <w:rPr>
                <w:sz w:val="24"/>
                <w:szCs w:val="24"/>
              </w:rPr>
              <w:t xml:space="preserve">             </w:t>
            </w:r>
            <w:r w:rsidRPr="00207B10">
              <w:rPr>
                <w:sz w:val="24"/>
                <w:szCs w:val="24"/>
              </w:rPr>
              <w:t xml:space="preserve"> (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солянокислая соль)</w:t>
            </w:r>
          </w:p>
        </w:tc>
      </w:tr>
      <w:tr w:rsidR="00C373CA" w:rsidRPr="00207B10" w:rsidTr="00C373CA">
        <w:tc>
          <w:tcPr>
            <w:tcW w:w="2392" w:type="dxa"/>
          </w:tcPr>
          <w:p w:rsidR="00C373CA" w:rsidRPr="00207B10" w:rsidRDefault="00251946" w:rsidP="00251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>Тетрациклин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67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326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C373CA" w:rsidRPr="00207B10" w:rsidTr="00C373CA">
        <w:tc>
          <w:tcPr>
            <w:tcW w:w="2392" w:type="dxa"/>
          </w:tcPr>
          <w:p w:rsidR="00C373CA" w:rsidRPr="00207B10" w:rsidRDefault="00251946" w:rsidP="00251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>Окситетрациклин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67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326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C373CA" w:rsidRPr="00207B10" w:rsidTr="00C373CA">
        <w:tc>
          <w:tcPr>
            <w:tcW w:w="2392" w:type="dxa"/>
          </w:tcPr>
          <w:p w:rsidR="00C373CA" w:rsidRPr="00207B10" w:rsidRDefault="00251946" w:rsidP="00251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373CA" w:rsidRPr="00207B10">
              <w:rPr>
                <w:rFonts w:ascii="Times New Roman" w:hAnsi="Times New Roman" w:cs="Times New Roman"/>
                <w:sz w:val="24"/>
                <w:szCs w:val="24"/>
              </w:rPr>
              <w:t>Хлортетрациклин</w:t>
            </w:r>
          </w:p>
        </w:tc>
        <w:tc>
          <w:tcPr>
            <w:tcW w:w="367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3260" w:type="dxa"/>
          </w:tcPr>
          <w:p w:rsidR="00C373CA" w:rsidRPr="00207B10" w:rsidRDefault="00C373CA" w:rsidP="00C37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</w:tbl>
    <w:p w:rsidR="002232FA" w:rsidRDefault="002232FA" w:rsidP="00C26C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2CEC" w:rsidRPr="00310B22" w:rsidRDefault="00CB2CEC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lastRenderedPageBreak/>
        <w:t>Тетрациклины</w:t>
      </w:r>
      <w:r w:rsidR="002232FA" w:rsidRPr="00310B22">
        <w:rPr>
          <w:rFonts w:ascii="Times New Roman" w:hAnsi="Times New Roman" w:cs="Times New Roman"/>
          <w:sz w:val="28"/>
          <w:szCs w:val="28"/>
        </w:rPr>
        <w:t>,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вследствие </w:t>
      </w:r>
      <w:r w:rsidR="00B069BB" w:rsidRPr="00310B22">
        <w:rPr>
          <w:rFonts w:ascii="Times New Roman" w:hAnsi="Times New Roman" w:cs="Times New Roman"/>
          <w:sz w:val="28"/>
          <w:szCs w:val="28"/>
        </w:rPr>
        <w:t xml:space="preserve"> особенностей строения молекулы</w:t>
      </w:r>
      <w:r w:rsidRPr="00310B2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069BB" w:rsidRPr="00310B22">
        <w:rPr>
          <w:rFonts w:ascii="Times New Roman" w:hAnsi="Times New Roman" w:cs="Times New Roman"/>
          <w:sz w:val="28"/>
          <w:szCs w:val="28"/>
        </w:rPr>
        <w:t xml:space="preserve">наличия </w:t>
      </w:r>
      <w:r w:rsidRPr="00310B22">
        <w:rPr>
          <w:rFonts w:ascii="Times New Roman" w:hAnsi="Times New Roman" w:cs="Times New Roman"/>
          <w:sz w:val="28"/>
          <w:szCs w:val="28"/>
        </w:rPr>
        <w:t xml:space="preserve">фенольного гидроксила не устойчивы к действию щелочей, карбонатов щелочных металлов, сильных минеральных кислот, света и влаги. В  присутствии этих веществ </w:t>
      </w:r>
      <w:r w:rsidR="00B069BB" w:rsidRPr="00310B22">
        <w:rPr>
          <w:rFonts w:ascii="Times New Roman" w:hAnsi="Times New Roman" w:cs="Times New Roman"/>
          <w:sz w:val="28"/>
          <w:szCs w:val="28"/>
        </w:rPr>
        <w:t xml:space="preserve">при хранении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могут образоваться неактивные или токсичные продукты: 4-эпитетрациклины, ангидротетрациклины, 4-эпиангидротетрациклины.    Примеси можно обнаружить методом ТСХ или   спектрофотометрически.  </w:t>
      </w:r>
      <w:r w:rsidR="00B96689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D1B" w:rsidRPr="00310B22" w:rsidRDefault="00401EEF" w:rsidP="00401EEF">
      <w:pPr>
        <w:pStyle w:val="a4"/>
        <w:numPr>
          <w:ilvl w:val="1"/>
          <w:numId w:val="27"/>
        </w:numPr>
        <w:autoSpaceDE w:val="0"/>
        <w:autoSpaceDN w:val="0"/>
        <w:adjustRightInd w:val="0"/>
        <w:spacing w:after="0"/>
        <w:jc w:val="both"/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</w:pPr>
      <w:r w:rsidRPr="00310B22"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  <w:t xml:space="preserve">    </w:t>
      </w:r>
      <w:r w:rsidR="00315D1B" w:rsidRPr="00310B22">
        <w:rPr>
          <w:rFonts w:ascii="TimesNewRoman,BoldItalic" w:hAnsi="TimesNewRoman,BoldItalic" w:cs="TimesNewRoman,BoldItalic"/>
          <w:b/>
          <w:bCs/>
          <w:i/>
          <w:iCs/>
          <w:sz w:val="28"/>
          <w:szCs w:val="28"/>
        </w:rPr>
        <w:t>Кислотно-основные свойства тетрациклинов</w:t>
      </w:r>
    </w:p>
    <w:p w:rsidR="00581D8C" w:rsidRPr="00310B22" w:rsidRDefault="00315D1B" w:rsidP="00C26C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NewRoman" w:hAnsi="TimesNewRoman" w:cs="TimesNewRoman"/>
          <w:sz w:val="28"/>
          <w:szCs w:val="28"/>
        </w:rPr>
        <w:t xml:space="preserve">Тетрациклины являются амфотерными соединениями. </w:t>
      </w:r>
      <w:r w:rsidR="00631572" w:rsidRPr="00310B22">
        <w:rPr>
          <w:rFonts w:ascii="TimesNewRoman" w:hAnsi="TimesNewRoman" w:cs="TimesNewRoman"/>
          <w:sz w:val="28"/>
          <w:szCs w:val="28"/>
        </w:rPr>
        <w:t xml:space="preserve">    </w:t>
      </w:r>
    </w:p>
    <w:p w:rsidR="00401EEF" w:rsidRPr="00310B22" w:rsidRDefault="00820359" w:rsidP="00C26C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Кислотные свойства тетрациклины проявляют за счёт енольных и фенольных гидроксилов</w:t>
      </w:r>
      <w:r w:rsidR="00FF2F96" w:rsidRPr="00310B22">
        <w:rPr>
          <w:rFonts w:ascii="Times New Roman" w:hAnsi="Times New Roman" w:cs="Times New Roman"/>
          <w:sz w:val="28"/>
          <w:szCs w:val="28"/>
        </w:rPr>
        <w:t>:</w:t>
      </w:r>
      <w:r w:rsidRPr="00310B22">
        <w:rPr>
          <w:rFonts w:ascii="Times New Roman" w:hAnsi="Times New Roman" w:cs="Times New Roman"/>
          <w:sz w:val="28"/>
          <w:szCs w:val="28"/>
        </w:rPr>
        <w:t xml:space="preserve"> образование растворимых солей с гидроксидами щелочных металлов; образование нерастворимых окрашенных хелатных комплексов с поливалентными катионами. Диметиламиногруппа обладает основными свойствами и поэтому тетрациклины образуют соли с органическими и неорганическими кислотами. </w:t>
      </w:r>
      <w:r w:rsidR="00B069BB" w:rsidRPr="00310B22">
        <w:rPr>
          <w:rFonts w:ascii="TimesNewRoman" w:hAnsi="TimesNewRoman" w:cs="TimesNewRoman"/>
          <w:sz w:val="28"/>
          <w:szCs w:val="28"/>
        </w:rPr>
        <w:t xml:space="preserve"> </w:t>
      </w:r>
      <w:r w:rsidR="00CB2CEC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359" w:rsidRPr="00310B22" w:rsidRDefault="00401EEF" w:rsidP="00401EEF">
      <w:pPr>
        <w:pStyle w:val="a4"/>
        <w:numPr>
          <w:ilvl w:val="1"/>
          <w:numId w:val="27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310B22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F2273B" w:rsidRPr="00310B22">
        <w:rPr>
          <w:rFonts w:ascii="Times New Roman" w:hAnsi="Times New Roman"/>
          <w:b/>
          <w:i/>
          <w:sz w:val="28"/>
          <w:szCs w:val="28"/>
        </w:rPr>
        <w:t xml:space="preserve">Обнаружение </w:t>
      </w:r>
      <w:r w:rsidR="00820359" w:rsidRPr="00310B22">
        <w:rPr>
          <w:rFonts w:ascii="Times New Roman" w:hAnsi="Times New Roman"/>
          <w:b/>
          <w:i/>
          <w:sz w:val="28"/>
          <w:szCs w:val="28"/>
        </w:rPr>
        <w:t xml:space="preserve"> тетрациклина</w:t>
      </w:r>
      <w:r w:rsidR="00F2273B" w:rsidRPr="00310B22">
        <w:rPr>
          <w:rFonts w:ascii="Times New Roman" w:hAnsi="Times New Roman"/>
          <w:b/>
          <w:i/>
          <w:sz w:val="28"/>
          <w:szCs w:val="28"/>
        </w:rPr>
        <w:t>.</w:t>
      </w:r>
    </w:p>
    <w:p w:rsidR="00B069BB" w:rsidRPr="00310B22" w:rsidRDefault="00B069BB" w:rsidP="00C26CB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i/>
          <w:sz w:val="28"/>
          <w:szCs w:val="28"/>
        </w:rPr>
      </w:pPr>
      <w:r w:rsidRPr="00310B22">
        <w:rPr>
          <w:rFonts w:ascii="TimesNewRoman" w:hAnsi="TimesNewRoman" w:cs="TimesNewRoman"/>
          <w:sz w:val="28"/>
          <w:szCs w:val="28"/>
        </w:rPr>
        <w:t>Для идентификации тетрациклинов применяются реакции образования окрашенных солей с  хлоридом железа (III).  Кроме того, можно провести ряд реакций на фенольный гидроксил, например, реакцию образования азокрасителя.</w:t>
      </w:r>
    </w:p>
    <w:p w:rsidR="00401EEF" w:rsidRPr="00310B22" w:rsidRDefault="00820359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Содержание антибиотиков </w:t>
      </w:r>
      <w:r w:rsidR="00F2273B" w:rsidRPr="00310B22">
        <w:rPr>
          <w:rFonts w:ascii="Times New Roman" w:hAnsi="Times New Roman" w:cs="Times New Roman"/>
          <w:sz w:val="28"/>
          <w:szCs w:val="28"/>
        </w:rPr>
        <w:t xml:space="preserve"> в продуктах  </w:t>
      </w:r>
      <w:r w:rsidRPr="00310B22">
        <w:rPr>
          <w:rFonts w:ascii="Times New Roman" w:hAnsi="Times New Roman" w:cs="Times New Roman"/>
          <w:sz w:val="28"/>
          <w:szCs w:val="28"/>
        </w:rPr>
        <w:t>выявляют микробиоло</w:t>
      </w:r>
      <w:r w:rsidR="00AC5934" w:rsidRPr="00310B22">
        <w:rPr>
          <w:rFonts w:ascii="Times New Roman" w:hAnsi="Times New Roman" w:cs="Times New Roman"/>
          <w:sz w:val="28"/>
          <w:szCs w:val="28"/>
        </w:rPr>
        <w:t>-</w:t>
      </w:r>
      <w:r w:rsidRPr="00310B22">
        <w:rPr>
          <w:rFonts w:ascii="Times New Roman" w:hAnsi="Times New Roman" w:cs="Times New Roman"/>
          <w:sz w:val="28"/>
          <w:szCs w:val="28"/>
        </w:rPr>
        <w:t xml:space="preserve">гическим методом диффузии в агар по величине торможения роста следующих тест-культур, внесенных в питательные среды   (Методические указания по определению остаточных количеств антибиотиков в продуктах животноводства (утв. минздравом ссср 29.06.1984 n 3049-84).   </w:t>
      </w:r>
      <w:r w:rsidR="00581D8C" w:rsidRPr="00310B22">
        <w:rPr>
          <w:rFonts w:ascii="Times New Roman" w:hAnsi="Times New Roman" w:cs="Times New Roman"/>
          <w:sz w:val="28"/>
          <w:szCs w:val="28"/>
        </w:rPr>
        <w:tab/>
      </w:r>
      <w:r w:rsidR="00F2273B" w:rsidRPr="00310B22">
        <w:rPr>
          <w:rFonts w:ascii="Times New Roman" w:hAnsi="Times New Roman" w:cs="Times New Roman"/>
          <w:sz w:val="28"/>
          <w:szCs w:val="28"/>
        </w:rPr>
        <w:t>Государственная Фармакопея количественное определение препаратов тетрациклинового ряда   рекомендует проводить биологическим методом</w:t>
      </w:r>
      <w:r w:rsidR="00581D8C" w:rsidRPr="00310B22">
        <w:rPr>
          <w:rFonts w:ascii="Times New Roman" w:hAnsi="Times New Roman" w:cs="Times New Roman"/>
          <w:sz w:val="28"/>
          <w:szCs w:val="28"/>
        </w:rPr>
        <w:t xml:space="preserve"> -</w:t>
      </w:r>
      <w:r w:rsidR="00CC4F5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581D8C" w:rsidRPr="00310B22">
        <w:rPr>
          <w:rFonts w:ascii="Times New Roman" w:hAnsi="Times New Roman" w:cs="Times New Roman"/>
          <w:sz w:val="28"/>
          <w:szCs w:val="28"/>
        </w:rPr>
        <w:t xml:space="preserve"> диффузии в агар с тест-микробом (ГФ XI, вып. 2, с. 210).</w:t>
      </w:r>
      <w:r w:rsidR="00401EEF" w:rsidRPr="00310B2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2273B" w:rsidRPr="00310B22" w:rsidRDefault="00F2273B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Также используют флюориметрию, спектрофотометрию, ФЭК, неводное титрование.</w:t>
      </w:r>
    </w:p>
    <w:p w:rsidR="00B56579" w:rsidRPr="00310B22" w:rsidRDefault="00581D8C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0B22">
        <w:rPr>
          <w:rFonts w:ascii="Times New Roman" w:hAnsi="Times New Roman" w:cs="Times New Roman"/>
          <w:sz w:val="28"/>
          <w:szCs w:val="28"/>
        </w:rPr>
        <w:t>Подлинность природных препаратов по НТД и МФ подтверждают, используя метод ТСХ, а полусинтетических тетрациклинов по ИК-спектрам.</w:t>
      </w:r>
    </w:p>
    <w:p w:rsidR="00B9710D" w:rsidRPr="00E06FAA" w:rsidRDefault="00B9710D" w:rsidP="002473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10D" w:rsidRPr="00E06FAA" w:rsidRDefault="00B9710D" w:rsidP="002473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9D2" w:rsidRPr="00310B22" w:rsidRDefault="00053B64" w:rsidP="0024732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</w:t>
      </w:r>
      <w:r w:rsidR="00CC4F5A" w:rsidRPr="00310B22">
        <w:rPr>
          <w:rFonts w:ascii="Times New Roman" w:hAnsi="Times New Roman" w:cs="Times New Roman"/>
          <w:b/>
          <w:sz w:val="28"/>
          <w:szCs w:val="28"/>
        </w:rPr>
        <w:t>Экспериментальная   часть</w:t>
      </w:r>
    </w:p>
    <w:p w:rsidR="00215C53" w:rsidRDefault="00053B64" w:rsidP="00215C5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="00CC4F5A" w:rsidRPr="00310B22">
        <w:rPr>
          <w:rFonts w:ascii="Times New Roman" w:hAnsi="Times New Roman" w:cs="Times New Roman"/>
          <w:b/>
          <w:i/>
          <w:sz w:val="28"/>
          <w:szCs w:val="28"/>
        </w:rPr>
        <w:t>Качественные реакции обнаружения тетрациклинов (р</w:t>
      </w:r>
      <w:r w:rsidR="00F2273B" w:rsidRPr="00310B22">
        <w:rPr>
          <w:rFonts w:ascii="Times New Roman" w:hAnsi="Times New Roman" w:cs="Times New Roman"/>
          <w:b/>
          <w:i/>
          <w:sz w:val="28"/>
          <w:szCs w:val="28"/>
        </w:rPr>
        <w:t>еакции подлинности тетрациклина</w:t>
      </w:r>
      <w:r w:rsidR="00CC4F5A" w:rsidRPr="00310B2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9710D" w:rsidRPr="00B9710D" w:rsidRDefault="00581D8C" w:rsidP="0021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Подлинность тетрациклинов устанавли</w:t>
      </w:r>
      <w:r w:rsidR="00AD3412" w:rsidRPr="00310B22">
        <w:rPr>
          <w:rFonts w:ascii="Times New Roman" w:hAnsi="Times New Roman" w:cs="Times New Roman"/>
          <w:sz w:val="28"/>
          <w:szCs w:val="28"/>
        </w:rPr>
        <w:t>вают с помощью цветных реакций (2.1.1.-2.1.3</w:t>
      </w:r>
      <w:r w:rsidR="001742F0" w:rsidRPr="00310B22">
        <w:rPr>
          <w:rFonts w:ascii="Times New Roman" w:hAnsi="Times New Roman" w:cs="Times New Roman"/>
          <w:sz w:val="28"/>
          <w:szCs w:val="28"/>
        </w:rPr>
        <w:t>, уравнения реакций приведены в приложениях)</w:t>
      </w:r>
      <w:r w:rsidR="00AD3412" w:rsidRPr="00310B22">
        <w:rPr>
          <w:rFonts w:ascii="Times New Roman" w:hAnsi="Times New Roman" w:cs="Times New Roman"/>
          <w:sz w:val="28"/>
          <w:szCs w:val="28"/>
        </w:rPr>
        <w:t>.</w:t>
      </w:r>
      <w:r w:rsidR="00B9710D" w:rsidRPr="00B971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10B22">
        <w:rPr>
          <w:rFonts w:ascii="Times New Roman" w:hAnsi="Times New Roman" w:cs="Times New Roman"/>
          <w:sz w:val="28"/>
          <w:szCs w:val="28"/>
        </w:rPr>
        <w:t>Реактивом, позволяющим отличить тетрациклины друг от друга, является концентрированная серная кислота, под действием которой образуются ангидропроизводные. При этом производные тетрациклина окрашиваются в фиолетовый цвет, а окситетрациклина — в пурпурно-красный.</w:t>
      </w:r>
    </w:p>
    <w:p w:rsidR="007126CE" w:rsidRPr="00310B22" w:rsidRDefault="00581D8C" w:rsidP="00B9710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053B64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2.1.1. 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>Образование фенолятов</w:t>
      </w:r>
      <w:r w:rsidR="00247324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.  </w:t>
      </w:r>
    </w:p>
    <w:p w:rsidR="00F2273B" w:rsidRPr="00310B22" w:rsidRDefault="00247324" w:rsidP="00986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К</w:t>
      </w:r>
      <w:r w:rsidR="00F2273B" w:rsidRPr="00310B22">
        <w:rPr>
          <w:rFonts w:ascii="Times New Roman" w:hAnsi="Times New Roman" w:cs="Times New Roman"/>
          <w:sz w:val="28"/>
          <w:szCs w:val="28"/>
        </w:rPr>
        <w:t xml:space="preserve"> 0,01г препарата</w:t>
      </w:r>
      <w:r w:rsidR="00B9710D" w:rsidRPr="00B9710D">
        <w:rPr>
          <w:rFonts w:ascii="Times New Roman" w:hAnsi="Times New Roman" w:cs="Times New Roman"/>
          <w:sz w:val="28"/>
          <w:szCs w:val="28"/>
        </w:rPr>
        <w:t xml:space="preserve">, </w:t>
      </w:r>
      <w:r w:rsidR="00F2273B" w:rsidRPr="00310B22">
        <w:rPr>
          <w:rFonts w:ascii="Times New Roman" w:hAnsi="Times New Roman" w:cs="Times New Roman"/>
          <w:sz w:val="28"/>
          <w:szCs w:val="28"/>
        </w:rPr>
        <w:t xml:space="preserve"> растворённого в 1 мл воды добавляют 2 капли </w:t>
      </w:r>
      <w:r w:rsidR="00244574" w:rsidRPr="00310B22">
        <w:rPr>
          <w:rFonts w:ascii="Times New Roman" w:hAnsi="Times New Roman" w:cs="Times New Roman"/>
          <w:sz w:val="28"/>
          <w:szCs w:val="28"/>
        </w:rPr>
        <w:t>1</w:t>
      </w:r>
      <w:r w:rsidR="00515417" w:rsidRPr="00310B22">
        <w:rPr>
          <w:rFonts w:ascii="Times New Roman" w:hAnsi="Times New Roman" w:cs="Times New Roman"/>
          <w:sz w:val="28"/>
          <w:szCs w:val="28"/>
        </w:rPr>
        <w:t xml:space="preserve"> % - ного водного </w:t>
      </w:r>
      <w:r w:rsidR="00F2273B" w:rsidRPr="00310B22">
        <w:rPr>
          <w:rFonts w:ascii="Times New Roman" w:hAnsi="Times New Roman" w:cs="Times New Roman"/>
          <w:sz w:val="28"/>
          <w:szCs w:val="28"/>
        </w:rPr>
        <w:t xml:space="preserve">раствора </w:t>
      </w:r>
      <w:r w:rsidR="009D60C8" w:rsidRPr="00310B22">
        <w:rPr>
          <w:rFonts w:ascii="Times New Roman" w:hAnsi="Times New Roman" w:cs="Times New Roman"/>
          <w:sz w:val="28"/>
          <w:szCs w:val="28"/>
        </w:rPr>
        <w:t xml:space="preserve">хлорида </w:t>
      </w:r>
      <w:r w:rsidR="00F2273B" w:rsidRPr="00310B22">
        <w:rPr>
          <w:rFonts w:ascii="Times New Roman" w:hAnsi="Times New Roman" w:cs="Times New Roman"/>
          <w:sz w:val="28"/>
          <w:szCs w:val="28"/>
        </w:rPr>
        <w:t>железа (</w:t>
      </w:r>
      <w:r w:rsidR="00F2273B" w:rsidRPr="00310B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2273B" w:rsidRPr="00310B22">
        <w:rPr>
          <w:rFonts w:ascii="Times New Roman" w:hAnsi="Times New Roman" w:cs="Times New Roman"/>
          <w:sz w:val="28"/>
          <w:szCs w:val="28"/>
        </w:rPr>
        <w:t>): в присутствии тетрациклинов появляется   буро</w:t>
      </w:r>
      <w:r w:rsidR="007126CE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F2273B" w:rsidRPr="00310B22">
        <w:rPr>
          <w:rFonts w:ascii="Times New Roman" w:hAnsi="Times New Roman" w:cs="Times New Roman"/>
          <w:sz w:val="28"/>
          <w:szCs w:val="28"/>
        </w:rPr>
        <w:t>-</w:t>
      </w:r>
      <w:r w:rsidR="007126CE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F2273B" w:rsidRPr="00310B22">
        <w:rPr>
          <w:rFonts w:ascii="Times New Roman" w:hAnsi="Times New Roman" w:cs="Times New Roman"/>
          <w:sz w:val="28"/>
          <w:szCs w:val="28"/>
        </w:rPr>
        <w:t>красн</w:t>
      </w:r>
      <w:r w:rsidR="007126CE" w:rsidRPr="00310B22">
        <w:rPr>
          <w:rFonts w:ascii="Times New Roman" w:hAnsi="Times New Roman" w:cs="Times New Roman"/>
          <w:sz w:val="28"/>
          <w:szCs w:val="28"/>
        </w:rPr>
        <w:t>ая</w:t>
      </w:r>
      <w:r w:rsidR="00F2273B" w:rsidRPr="00310B22">
        <w:rPr>
          <w:rFonts w:ascii="Times New Roman" w:hAnsi="Times New Roman" w:cs="Times New Roman"/>
          <w:sz w:val="28"/>
          <w:szCs w:val="28"/>
        </w:rPr>
        <w:t xml:space="preserve"> окраска.  </w:t>
      </w:r>
    </w:p>
    <w:p w:rsidR="00CC4F5A" w:rsidRPr="00207B10" w:rsidRDefault="006630A6" w:rsidP="000B23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870" cy="914400"/>
            <wp:effectExtent l="19050" t="0" r="0" b="0"/>
            <wp:docPr id="7" name="Рисунок 1" descr="C:\Documents and Settings\MAMA\Рабочий стол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р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9715" b="1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48" cy="9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9F" w:rsidRDefault="002C75C0" w:rsidP="00986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Рис. 1. </w:t>
      </w:r>
      <w:r w:rsidR="000F4843" w:rsidRPr="00207B10">
        <w:rPr>
          <w:rFonts w:ascii="Times New Roman" w:hAnsi="Times New Roman" w:cs="Times New Roman"/>
          <w:sz w:val="24"/>
          <w:szCs w:val="24"/>
        </w:rPr>
        <w:t>Качественная реакция с хлоридом железа (</w:t>
      </w:r>
      <w:r w:rsidR="000F4843" w:rsidRPr="00207B1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F4843" w:rsidRPr="00207B10">
        <w:rPr>
          <w:rFonts w:ascii="Times New Roman" w:hAnsi="Times New Roman" w:cs="Times New Roman"/>
          <w:sz w:val="24"/>
          <w:szCs w:val="24"/>
        </w:rPr>
        <w:t>)</w:t>
      </w:r>
      <w:r w:rsidR="00986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B64" w:rsidRPr="00207B10" w:rsidRDefault="000B23E2" w:rsidP="00986A9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E79D2">
        <w:rPr>
          <w:rFonts w:ascii="Times New Roman" w:hAnsi="Times New Roman" w:cs="Times New Roman"/>
          <w:sz w:val="20"/>
          <w:szCs w:val="20"/>
        </w:rPr>
        <w:t xml:space="preserve">Слева направо: раствор тетрациклина; фенолят </w:t>
      </w:r>
      <w:r w:rsidR="00FE79D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FE79D2">
        <w:rPr>
          <w:rFonts w:ascii="Times New Roman" w:hAnsi="Times New Roman" w:cs="Times New Roman"/>
          <w:sz w:val="20"/>
          <w:szCs w:val="20"/>
        </w:rPr>
        <w:t xml:space="preserve">тетрациклина; </w:t>
      </w:r>
      <w:r w:rsidR="00C95743" w:rsidRPr="00FE79D2">
        <w:rPr>
          <w:rFonts w:ascii="Times New Roman" w:hAnsi="Times New Roman" w:cs="Times New Roman"/>
          <w:sz w:val="20"/>
          <w:szCs w:val="20"/>
        </w:rPr>
        <w:t>р</w:t>
      </w:r>
      <w:bookmarkStart w:id="0" w:name="_GoBack"/>
      <w:bookmarkEnd w:id="0"/>
      <w:r w:rsidRPr="00FE79D2">
        <w:rPr>
          <w:rFonts w:ascii="Times New Roman" w:hAnsi="Times New Roman" w:cs="Times New Roman"/>
          <w:sz w:val="20"/>
          <w:szCs w:val="20"/>
        </w:rPr>
        <w:t>аствор хлорида железа(</w:t>
      </w:r>
      <w:r w:rsidRPr="00FE79D2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FE79D2">
        <w:rPr>
          <w:rFonts w:ascii="Times New Roman" w:hAnsi="Times New Roman" w:cs="Times New Roman"/>
          <w:sz w:val="20"/>
          <w:szCs w:val="20"/>
        </w:rPr>
        <w:t>); вода</w:t>
      </w:r>
      <w:r w:rsidRPr="00207B10">
        <w:rPr>
          <w:rFonts w:ascii="Times New Roman" w:hAnsi="Times New Roman" w:cs="Times New Roman"/>
          <w:sz w:val="24"/>
          <w:szCs w:val="24"/>
        </w:rPr>
        <w:t>.</w:t>
      </w:r>
    </w:p>
    <w:p w:rsidR="00B9710D" w:rsidRPr="00E06FAA" w:rsidRDefault="00053B64" w:rsidP="00B9710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 w:cs="Times New Roman"/>
          <w:i/>
          <w:sz w:val="28"/>
          <w:szCs w:val="28"/>
          <w:u w:val="single"/>
        </w:rPr>
        <w:t>2.1.2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Реакции </w:t>
      </w:r>
      <w:r w:rsidR="007126CE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>электрофильного</w:t>
      </w:r>
      <w:r w:rsidR="007126CE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замещения (нитрование)</w:t>
      </w:r>
    </w:p>
    <w:p w:rsidR="00F2273B" w:rsidRPr="00310B22" w:rsidRDefault="00F2273B" w:rsidP="00B971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7126CE" w:rsidRPr="00310B22">
        <w:rPr>
          <w:rFonts w:ascii="Times New Roman" w:hAnsi="Times New Roman" w:cs="Times New Roman"/>
          <w:sz w:val="28"/>
          <w:szCs w:val="28"/>
        </w:rPr>
        <w:tab/>
      </w:r>
      <w:r w:rsidRPr="00310B22">
        <w:rPr>
          <w:rFonts w:ascii="Times New Roman" w:hAnsi="Times New Roman" w:cs="Times New Roman"/>
          <w:sz w:val="28"/>
          <w:szCs w:val="28"/>
        </w:rPr>
        <w:t xml:space="preserve">К 0,001г. препарата, растворенного в 2 мл воды, добавляют 1-2 мл </w:t>
      </w:r>
      <w:r w:rsidR="00515417" w:rsidRPr="00310B22">
        <w:rPr>
          <w:rFonts w:ascii="Times New Roman" w:hAnsi="Times New Roman" w:cs="Times New Roman"/>
          <w:sz w:val="28"/>
          <w:szCs w:val="28"/>
        </w:rPr>
        <w:t xml:space="preserve">10 % </w:t>
      </w:r>
      <w:r w:rsidRPr="00310B22">
        <w:rPr>
          <w:rFonts w:ascii="Times New Roman" w:hAnsi="Times New Roman" w:cs="Times New Roman"/>
          <w:sz w:val="28"/>
          <w:szCs w:val="28"/>
        </w:rPr>
        <w:t>ра</w:t>
      </w:r>
      <w:r w:rsidR="009C55AE" w:rsidRPr="00310B22">
        <w:rPr>
          <w:rFonts w:ascii="Times New Roman" w:hAnsi="Times New Roman" w:cs="Times New Roman"/>
          <w:sz w:val="28"/>
          <w:szCs w:val="28"/>
        </w:rPr>
        <w:t>створа</w:t>
      </w:r>
      <w:r w:rsidRPr="00310B22">
        <w:rPr>
          <w:rFonts w:ascii="Times New Roman" w:hAnsi="Times New Roman" w:cs="Times New Roman"/>
          <w:sz w:val="28"/>
          <w:szCs w:val="28"/>
        </w:rPr>
        <w:t xml:space="preserve"> кислоты азотной и нагревают на водяной бане. Постепенно появляется желтое окрашивание.</w:t>
      </w:r>
    </w:p>
    <w:p w:rsidR="000B23E2" w:rsidRPr="00207B10" w:rsidRDefault="00035E8A" w:rsidP="000B23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0426" cy="1002324"/>
            <wp:effectExtent l="19050" t="0" r="0" b="0"/>
            <wp:docPr id="8" name="Рисунок 2" descr="C:\Documents and Settings\MAM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MAM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4530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03" cy="10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BB" w:rsidRDefault="000B23E2" w:rsidP="00986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Рис. 2. </w:t>
      </w:r>
      <w:r w:rsidR="000F4843" w:rsidRPr="00207B10">
        <w:rPr>
          <w:rFonts w:ascii="Times New Roman" w:hAnsi="Times New Roman" w:cs="Times New Roman"/>
          <w:sz w:val="24"/>
          <w:szCs w:val="24"/>
        </w:rPr>
        <w:t xml:space="preserve">Качественная реакция </w:t>
      </w:r>
      <w:r w:rsidRPr="00207B10">
        <w:rPr>
          <w:rFonts w:ascii="Times New Roman" w:hAnsi="Times New Roman" w:cs="Times New Roman"/>
          <w:sz w:val="24"/>
          <w:szCs w:val="24"/>
        </w:rPr>
        <w:t>нитрования тетрациклина</w:t>
      </w:r>
      <w:r w:rsidR="00986A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23E2" w:rsidRPr="00986A9F" w:rsidRDefault="000B23E2" w:rsidP="00986A9F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86A9F">
        <w:rPr>
          <w:rFonts w:ascii="Times New Roman" w:hAnsi="Times New Roman" w:cs="Times New Roman"/>
          <w:sz w:val="20"/>
          <w:szCs w:val="20"/>
        </w:rPr>
        <w:t>Слева направо: раствор тетрациклина;раствор тетрациклина после нитрования;</w:t>
      </w:r>
      <w:r w:rsidR="00986A9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986A9F">
        <w:rPr>
          <w:rFonts w:ascii="Times New Roman" w:hAnsi="Times New Roman" w:cs="Times New Roman"/>
          <w:sz w:val="20"/>
          <w:szCs w:val="20"/>
        </w:rPr>
        <w:t>раствор реактива – азотной кислоты после нагрева; вода</w:t>
      </w:r>
    </w:p>
    <w:p w:rsidR="00F2273B" w:rsidRPr="00310B22" w:rsidRDefault="00053B64" w:rsidP="0024732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2.1.3. Ч</w:t>
      </w:r>
      <w:r w:rsidR="00F2273B" w:rsidRPr="00310B22">
        <w:rPr>
          <w:rFonts w:ascii="Times New Roman" w:hAnsi="Times New Roman" w:cs="Times New Roman"/>
          <w:i/>
          <w:sz w:val="28"/>
          <w:szCs w:val="28"/>
          <w:u w:val="single"/>
        </w:rPr>
        <w:t>астные реакции</w:t>
      </w:r>
    </w:p>
    <w:p w:rsidR="00F2273B" w:rsidRPr="00310B22" w:rsidRDefault="00F2273B" w:rsidP="0024732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/>
          <w:i/>
          <w:sz w:val="28"/>
          <w:szCs w:val="28"/>
          <w:u w:val="single"/>
        </w:rPr>
        <w:t>Реакция с концентрированной серной кислотой и раствором хлорида окисного железа.</w:t>
      </w:r>
    </w:p>
    <w:p w:rsidR="00F2273B" w:rsidRPr="00215C53" w:rsidRDefault="00F2273B" w:rsidP="00C26C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5C53">
        <w:rPr>
          <w:rFonts w:ascii="Times New Roman" w:hAnsi="Times New Roman" w:cs="Times New Roman"/>
          <w:sz w:val="24"/>
          <w:szCs w:val="24"/>
        </w:rPr>
        <w:t>Равномерно наносят 5 мл концентрированной серной кислоты на внутреннюю поверхность цилиндра ёмкостью 500 мл. На слой кислоты равномерно распределяют 0,1 г тетрациклина. Появляется ярко-малиновое окрашивание, переходящее в красно-оранжевое. При добавлении примерно 100</w:t>
      </w:r>
      <w:r w:rsidR="005877FE" w:rsidRPr="00215C53">
        <w:rPr>
          <w:rFonts w:ascii="Times New Roman" w:hAnsi="Times New Roman" w:cs="Times New Roman"/>
          <w:sz w:val="24"/>
          <w:szCs w:val="24"/>
        </w:rPr>
        <w:t xml:space="preserve"> </w:t>
      </w:r>
      <w:r w:rsidRPr="00215C53">
        <w:rPr>
          <w:rFonts w:ascii="Times New Roman" w:hAnsi="Times New Roman" w:cs="Times New Roman"/>
          <w:sz w:val="24"/>
          <w:szCs w:val="24"/>
        </w:rPr>
        <w:t>мл дистиллированной воды окрашивание становится золотисто-жёлтым. Затем прибавляют по каплям 5 мл раствора хлорида окисного железа – появляется красно-коричневое окрашивание.</w:t>
      </w:r>
      <w:r w:rsidR="009C55AE" w:rsidRPr="00215C53">
        <w:rPr>
          <w:rFonts w:ascii="Times New Roman" w:hAnsi="Times New Roman" w:cs="Times New Roman"/>
          <w:sz w:val="24"/>
          <w:szCs w:val="24"/>
        </w:rPr>
        <w:t xml:space="preserve"> </w:t>
      </w:r>
      <w:r w:rsidR="002A0D5A" w:rsidRPr="00215C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5AE" w:rsidRPr="00310B22" w:rsidRDefault="00F2273B" w:rsidP="009C55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/>
          <w:i/>
          <w:sz w:val="28"/>
          <w:szCs w:val="28"/>
          <w:u w:val="single"/>
        </w:rPr>
        <w:t>Реакция с соляной кислотой.</w:t>
      </w:r>
    </w:p>
    <w:p w:rsidR="00F2273B" w:rsidRPr="00310B22" w:rsidRDefault="00F2273B" w:rsidP="00C26C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Помещают 5 мл раствора тетрациклина в термостойкую пробирку, приливают 20 мл воды и 25 мл разведённой соляной кислоты, перемешивают. Пробирку помещают в кипящую водяную баню на 2-3 минуты. Появляется </w:t>
      </w:r>
      <w:r w:rsidR="00A71917" w:rsidRPr="00310B22">
        <w:rPr>
          <w:rFonts w:ascii="Times New Roman" w:hAnsi="Times New Roman"/>
          <w:sz w:val="28"/>
          <w:szCs w:val="28"/>
        </w:rPr>
        <w:t xml:space="preserve">яркое </w:t>
      </w:r>
      <w:r w:rsidRPr="00310B22">
        <w:rPr>
          <w:rFonts w:ascii="Times New Roman" w:hAnsi="Times New Roman"/>
          <w:sz w:val="28"/>
          <w:szCs w:val="28"/>
        </w:rPr>
        <w:t>зеленовато-жёлтое окрашивание.</w:t>
      </w:r>
      <w:r w:rsidR="009C55AE" w:rsidRPr="00310B22">
        <w:rPr>
          <w:rFonts w:ascii="Times New Roman" w:hAnsi="Times New Roman"/>
          <w:sz w:val="28"/>
          <w:szCs w:val="28"/>
        </w:rPr>
        <w:t xml:space="preserve"> </w:t>
      </w:r>
      <w:r w:rsidR="002A0D5A" w:rsidRPr="00310B22">
        <w:rPr>
          <w:rFonts w:ascii="Times New Roman" w:hAnsi="Times New Roman"/>
          <w:sz w:val="28"/>
          <w:szCs w:val="28"/>
        </w:rPr>
        <w:t xml:space="preserve"> </w:t>
      </w:r>
      <w:r w:rsidR="00053B64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D5A" w:rsidRPr="00207B10" w:rsidRDefault="00830788" w:rsidP="002A0D5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     </w:t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4654" cy="940777"/>
            <wp:effectExtent l="19050" t="0" r="0" b="0"/>
            <wp:docPr id="9" name="Рисунок 3" descr="C:\Documents and Settings\MAM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MAM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9927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43" cy="94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5A" w:rsidRPr="00207B10" w:rsidRDefault="002A0D5A" w:rsidP="00986A9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>Рис. 3. Качественная реакция с соляной кислотой.</w:t>
      </w:r>
    </w:p>
    <w:p w:rsidR="00053B64" w:rsidRPr="00986A9F" w:rsidRDefault="002A0D5A" w:rsidP="00986A9F">
      <w:pPr>
        <w:spacing w:line="240" w:lineRule="auto"/>
        <w:jc w:val="center"/>
        <w:rPr>
          <w:rFonts w:ascii="Times New Roman" w:hAnsi="Times New Roman"/>
          <w:i/>
          <w:sz w:val="20"/>
          <w:szCs w:val="20"/>
          <w:u w:val="single"/>
        </w:rPr>
      </w:pPr>
      <w:r w:rsidRPr="00986A9F">
        <w:rPr>
          <w:rFonts w:ascii="Times New Roman" w:hAnsi="Times New Roman" w:cs="Times New Roman"/>
          <w:sz w:val="20"/>
          <w:szCs w:val="20"/>
        </w:rPr>
        <w:t>Слева направо: раствор тетрациклина; раствор тетрациклина</w:t>
      </w:r>
      <w:r w:rsidR="00986A9F">
        <w:rPr>
          <w:rFonts w:ascii="Times New Roman" w:hAnsi="Times New Roman" w:cs="Times New Roman"/>
          <w:sz w:val="20"/>
          <w:szCs w:val="20"/>
        </w:rPr>
        <w:t xml:space="preserve"> </w:t>
      </w:r>
      <w:r w:rsidRPr="00986A9F">
        <w:rPr>
          <w:rFonts w:ascii="Times New Roman" w:hAnsi="Times New Roman" w:cs="Times New Roman"/>
          <w:sz w:val="20"/>
          <w:szCs w:val="20"/>
        </w:rPr>
        <w:t xml:space="preserve">после </w:t>
      </w:r>
      <w:r w:rsidR="00986A9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Pr="00986A9F">
        <w:rPr>
          <w:rFonts w:ascii="Times New Roman" w:hAnsi="Times New Roman" w:cs="Times New Roman"/>
          <w:sz w:val="20"/>
          <w:szCs w:val="20"/>
        </w:rPr>
        <w:t xml:space="preserve">реакции </w:t>
      </w:r>
      <w:r w:rsidR="00986A9F">
        <w:rPr>
          <w:rFonts w:ascii="Times New Roman" w:hAnsi="Times New Roman" w:cs="Times New Roman"/>
          <w:sz w:val="20"/>
          <w:szCs w:val="20"/>
        </w:rPr>
        <w:t xml:space="preserve"> </w:t>
      </w:r>
      <w:r w:rsidRPr="00986A9F">
        <w:rPr>
          <w:rFonts w:ascii="Times New Roman" w:hAnsi="Times New Roman" w:cs="Times New Roman"/>
          <w:sz w:val="20"/>
          <w:szCs w:val="20"/>
        </w:rPr>
        <w:t>с соляной кислотой; раствор соляной</w:t>
      </w:r>
      <w:r w:rsidR="00986A9F">
        <w:rPr>
          <w:rFonts w:ascii="Times New Roman" w:hAnsi="Times New Roman" w:cs="Times New Roman"/>
          <w:sz w:val="20"/>
          <w:szCs w:val="20"/>
        </w:rPr>
        <w:t xml:space="preserve"> </w:t>
      </w:r>
      <w:r w:rsidRPr="00986A9F">
        <w:rPr>
          <w:rFonts w:ascii="Times New Roman" w:hAnsi="Times New Roman" w:cs="Times New Roman"/>
          <w:sz w:val="20"/>
          <w:szCs w:val="20"/>
        </w:rPr>
        <w:t>кислоты после нагревания; вода</w:t>
      </w:r>
      <w:r w:rsidRPr="00986A9F">
        <w:rPr>
          <w:sz w:val="20"/>
          <w:szCs w:val="20"/>
        </w:rPr>
        <w:t xml:space="preserve"> </w:t>
      </w:r>
    </w:p>
    <w:p w:rsidR="009C55AE" w:rsidRPr="00310B22" w:rsidRDefault="00F2273B" w:rsidP="009C55AE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/>
          <w:i/>
          <w:sz w:val="28"/>
          <w:szCs w:val="28"/>
          <w:u w:val="single"/>
        </w:rPr>
        <w:t>Реакция с аммиачным раствором</w:t>
      </w:r>
      <w:r w:rsidR="00CA6FBA" w:rsidRPr="00310B22">
        <w:rPr>
          <w:rFonts w:ascii="Times New Roman" w:hAnsi="Times New Roman"/>
          <w:i/>
          <w:sz w:val="28"/>
          <w:szCs w:val="28"/>
          <w:u w:val="single"/>
        </w:rPr>
        <w:t xml:space="preserve">   сульфата</w:t>
      </w:r>
      <w:r w:rsidRPr="00310B22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CA6FBA" w:rsidRPr="00310B22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310B22">
        <w:rPr>
          <w:rFonts w:ascii="Times New Roman" w:hAnsi="Times New Roman"/>
          <w:i/>
          <w:sz w:val="28"/>
          <w:szCs w:val="28"/>
          <w:u w:val="single"/>
        </w:rPr>
        <w:t xml:space="preserve"> меди</w:t>
      </w:r>
      <w:r w:rsidR="00CA6FBA" w:rsidRPr="00310B22">
        <w:rPr>
          <w:rFonts w:ascii="Times New Roman" w:hAnsi="Times New Roman"/>
          <w:i/>
          <w:sz w:val="28"/>
          <w:szCs w:val="28"/>
          <w:u w:val="single"/>
        </w:rPr>
        <w:t>(</w:t>
      </w:r>
      <w:r w:rsidR="00CA6FBA" w:rsidRPr="00310B22">
        <w:rPr>
          <w:rFonts w:ascii="Times New Roman" w:hAnsi="Times New Roman"/>
          <w:i/>
          <w:sz w:val="28"/>
          <w:szCs w:val="28"/>
          <w:u w:val="single"/>
          <w:lang w:val="en-US"/>
        </w:rPr>
        <w:t>II</w:t>
      </w:r>
      <w:r w:rsidR="00CA6FBA" w:rsidRPr="00310B22">
        <w:rPr>
          <w:rFonts w:ascii="Times New Roman" w:hAnsi="Times New Roman"/>
          <w:i/>
          <w:sz w:val="28"/>
          <w:szCs w:val="28"/>
          <w:u w:val="single"/>
        </w:rPr>
        <w:t>)</w:t>
      </w:r>
      <w:r w:rsidRPr="00310B2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F2273B" w:rsidRPr="00310B22" w:rsidRDefault="00F2273B" w:rsidP="00C26CB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Помещают 50 мл раствора тетрациклина в термостойкую пробирку и прибавляют 1 мл </w:t>
      </w:r>
      <w:r w:rsidR="00CA6FBA" w:rsidRPr="00310B22">
        <w:rPr>
          <w:rFonts w:ascii="Times New Roman" w:hAnsi="Times New Roman"/>
          <w:sz w:val="28"/>
          <w:szCs w:val="28"/>
        </w:rPr>
        <w:t xml:space="preserve">5 % </w:t>
      </w:r>
      <w:r w:rsidRPr="00310B22">
        <w:rPr>
          <w:rFonts w:ascii="Times New Roman" w:hAnsi="Times New Roman"/>
          <w:sz w:val="28"/>
          <w:szCs w:val="28"/>
        </w:rPr>
        <w:t xml:space="preserve">аммиачного </w:t>
      </w:r>
      <w:r w:rsidR="00CA6FBA" w:rsidRPr="00310B22">
        <w:rPr>
          <w:rFonts w:ascii="Times New Roman" w:hAnsi="Times New Roman"/>
          <w:sz w:val="28"/>
          <w:szCs w:val="28"/>
        </w:rPr>
        <w:t>раствора сульфата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CA6FBA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меди</w:t>
      </w:r>
      <w:r w:rsidR="00CA6FBA" w:rsidRPr="00310B22">
        <w:rPr>
          <w:rFonts w:ascii="Times New Roman" w:hAnsi="Times New Roman"/>
          <w:sz w:val="28"/>
          <w:szCs w:val="28"/>
        </w:rPr>
        <w:t>(</w:t>
      </w:r>
      <w:r w:rsidR="00CA6FBA" w:rsidRPr="00310B22">
        <w:rPr>
          <w:rFonts w:ascii="Times New Roman" w:hAnsi="Times New Roman"/>
          <w:sz w:val="28"/>
          <w:szCs w:val="28"/>
          <w:lang w:val="en-US"/>
        </w:rPr>
        <w:t>II</w:t>
      </w:r>
      <w:r w:rsidR="00CA6FBA" w:rsidRPr="00310B22">
        <w:rPr>
          <w:rFonts w:ascii="Times New Roman" w:hAnsi="Times New Roman"/>
          <w:sz w:val="28"/>
          <w:szCs w:val="28"/>
        </w:rPr>
        <w:t>)</w:t>
      </w:r>
      <w:r w:rsidRPr="00310B22">
        <w:rPr>
          <w:rFonts w:ascii="Times New Roman" w:hAnsi="Times New Roman"/>
          <w:sz w:val="28"/>
          <w:szCs w:val="28"/>
        </w:rPr>
        <w:t xml:space="preserve">. Появляется опалесцирующее оливково-зелёное окрашивание. Пробирку погружают в кипящую водяную баню на 3-4 минуты. Оливково-зелёное окрашивание </w:t>
      </w:r>
      <w:r w:rsidR="00B069BB" w:rsidRPr="00310B22">
        <w:rPr>
          <w:rFonts w:ascii="Times New Roman" w:hAnsi="Times New Roman"/>
          <w:sz w:val="28"/>
          <w:szCs w:val="28"/>
        </w:rPr>
        <w:t xml:space="preserve"> становится ярче и может приобретать коричневатый оттенок</w:t>
      </w:r>
      <w:r w:rsidR="00C26CBB" w:rsidRPr="00310B22">
        <w:rPr>
          <w:rFonts w:ascii="Times New Roman" w:hAnsi="Times New Roman"/>
          <w:sz w:val="28"/>
          <w:szCs w:val="28"/>
        </w:rPr>
        <w:t>.</w:t>
      </w:r>
      <w:r w:rsidR="00B069BB" w:rsidRPr="00310B22">
        <w:rPr>
          <w:rFonts w:ascii="Times New Roman" w:hAnsi="Times New Roman"/>
          <w:sz w:val="28"/>
          <w:szCs w:val="28"/>
        </w:rPr>
        <w:t xml:space="preserve"> </w:t>
      </w:r>
    </w:p>
    <w:p w:rsidR="002A0D5A" w:rsidRPr="00207B10" w:rsidRDefault="006630A6" w:rsidP="002A0D5A">
      <w:pPr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1606" cy="967154"/>
            <wp:effectExtent l="19050" t="0" r="0" b="0"/>
            <wp:docPr id="10" name="Рисунок 4" descr="C:\Documents and Settings\MAM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MAM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5" cy="9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53" w:rsidRDefault="000F4843" w:rsidP="00C26CBB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207B10">
        <w:rPr>
          <w:rFonts w:ascii="Times New Roman" w:hAnsi="Times New Roman"/>
          <w:sz w:val="24"/>
          <w:szCs w:val="24"/>
        </w:rPr>
        <w:t>Рис. 4. Качественная реакция с аммиачным</w:t>
      </w:r>
      <w:r w:rsidR="00C26CBB">
        <w:rPr>
          <w:rFonts w:ascii="Times New Roman" w:hAnsi="Times New Roman"/>
          <w:sz w:val="24"/>
          <w:szCs w:val="24"/>
        </w:rPr>
        <w:t xml:space="preserve"> </w:t>
      </w:r>
      <w:r w:rsidRPr="00207B10">
        <w:rPr>
          <w:rFonts w:ascii="Times New Roman" w:hAnsi="Times New Roman"/>
          <w:sz w:val="24"/>
          <w:szCs w:val="24"/>
        </w:rPr>
        <w:t>раствором сульфата меди(</w:t>
      </w:r>
      <w:r w:rsidRPr="00207B10">
        <w:rPr>
          <w:rFonts w:ascii="Times New Roman" w:hAnsi="Times New Roman"/>
          <w:sz w:val="24"/>
          <w:szCs w:val="24"/>
          <w:lang w:val="en-US"/>
        </w:rPr>
        <w:t>II</w:t>
      </w:r>
      <w:r w:rsidRPr="00207B10">
        <w:rPr>
          <w:rFonts w:ascii="Times New Roman" w:hAnsi="Times New Roman"/>
          <w:sz w:val="24"/>
          <w:szCs w:val="24"/>
        </w:rPr>
        <w:t>)</w:t>
      </w:r>
    </w:p>
    <w:p w:rsidR="001401D9" w:rsidRPr="00207B10" w:rsidRDefault="001401D9" w:rsidP="00C26CBB">
      <w:pPr>
        <w:spacing w:line="240" w:lineRule="auto"/>
        <w:ind w:firstLine="708"/>
        <w:jc w:val="center"/>
        <w:rPr>
          <w:sz w:val="24"/>
          <w:szCs w:val="24"/>
        </w:rPr>
      </w:pPr>
      <w:r w:rsidRPr="00C26CBB">
        <w:rPr>
          <w:rFonts w:ascii="Times New Roman" w:hAnsi="Times New Roman"/>
          <w:sz w:val="20"/>
          <w:szCs w:val="20"/>
        </w:rPr>
        <w:t xml:space="preserve">Слева направо: раствор тетрациклина; раствор тетрациклина с аммиачным раствором сульфата </w:t>
      </w:r>
      <w:r w:rsidR="00C26CBB">
        <w:rPr>
          <w:rFonts w:ascii="Times New Roman" w:hAnsi="Times New Roman"/>
          <w:sz w:val="20"/>
          <w:szCs w:val="20"/>
        </w:rPr>
        <w:t xml:space="preserve">            </w:t>
      </w:r>
      <w:r w:rsidRPr="00C26CBB">
        <w:rPr>
          <w:rFonts w:ascii="Times New Roman" w:hAnsi="Times New Roman"/>
          <w:sz w:val="20"/>
          <w:szCs w:val="20"/>
        </w:rPr>
        <w:t>меди(II)  до и после нагревания;  аммиачный раствор сульфата меди(II)  до и после нагревания; вода</w:t>
      </w:r>
      <w:r w:rsidRPr="00207B10">
        <w:rPr>
          <w:sz w:val="24"/>
          <w:szCs w:val="24"/>
        </w:rPr>
        <w:t xml:space="preserve">  </w:t>
      </w:r>
    </w:p>
    <w:p w:rsidR="009C55AE" w:rsidRPr="00310B22" w:rsidRDefault="004F6429" w:rsidP="009C55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/>
          <w:i/>
          <w:sz w:val="28"/>
          <w:szCs w:val="28"/>
          <w:u w:val="single"/>
        </w:rPr>
        <w:lastRenderedPageBreak/>
        <w:t>Р</w:t>
      </w:r>
      <w:r w:rsidR="00F2273B" w:rsidRPr="00310B22">
        <w:rPr>
          <w:rFonts w:ascii="Times New Roman" w:hAnsi="Times New Roman"/>
          <w:i/>
          <w:sz w:val="28"/>
          <w:szCs w:val="28"/>
          <w:u w:val="single"/>
        </w:rPr>
        <w:t>еакция изомеризации под действием натрия гидроксида.</w:t>
      </w:r>
    </w:p>
    <w:p w:rsidR="00F2273B" w:rsidRPr="00310B22" w:rsidRDefault="00F2273B" w:rsidP="00C26CBB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310B22">
        <w:rPr>
          <w:rFonts w:ascii="Times New Roman" w:hAnsi="Times New Roman"/>
          <w:sz w:val="28"/>
          <w:szCs w:val="28"/>
        </w:rPr>
        <w:t xml:space="preserve">При действии на тетрациклин раствором </w:t>
      </w:r>
      <w:r w:rsidR="004F6429" w:rsidRPr="00310B22">
        <w:rPr>
          <w:rFonts w:ascii="Times New Roman" w:hAnsi="Times New Roman"/>
          <w:sz w:val="28"/>
          <w:szCs w:val="28"/>
        </w:rPr>
        <w:t xml:space="preserve">гидроксида   </w:t>
      </w:r>
      <w:r w:rsidRPr="00310B22">
        <w:rPr>
          <w:rFonts w:ascii="Times New Roman" w:hAnsi="Times New Roman"/>
          <w:sz w:val="28"/>
          <w:szCs w:val="28"/>
        </w:rPr>
        <w:t xml:space="preserve">натрия </w:t>
      </w:r>
      <w:r w:rsidR="004F6429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происходит изомеризация молекулы тетрациклина с образованием изотетрациклина, что сопровождается появлением более интенсивного жёлтого окрашивания по сравнению с окраской тетрациклина и голубой флюоресценции в УФ-свете после нагревания.</w:t>
      </w:r>
    </w:p>
    <w:p w:rsidR="00F2273B" w:rsidRPr="00310B22" w:rsidRDefault="00F2273B" w:rsidP="00C26CBB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ab/>
        <w:t>0,01 г препарата (тетрациклина, окситетрациклина) растворяют в 2 мл 10% раствора натрия гидроксида; появляется коричнево-жёлтое окрашивание; нагревают в кипящей водяной бане в течение 1-2 минут – появляется синяя флюоресценция, наблюдаемая в УФ-свете.</w:t>
      </w:r>
    </w:p>
    <w:p w:rsidR="001401D9" w:rsidRPr="00207B10" w:rsidRDefault="00830788" w:rsidP="004364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0573" cy="1372347"/>
            <wp:effectExtent l="19050" t="0" r="7327" b="0"/>
            <wp:docPr id="11" name="Рисунок 5" descr="C:\Documents and Settings\MAMA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MAMA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9268" b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46" cy="137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08" w:rsidRPr="00207B10" w:rsidRDefault="00436408" w:rsidP="00C26C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>Рис. 5. Качественная реакция с гидроксидом натрия</w:t>
      </w:r>
    </w:p>
    <w:p w:rsidR="00436408" w:rsidRPr="00207B10" w:rsidRDefault="00436408" w:rsidP="00C26C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6CBB">
        <w:rPr>
          <w:rFonts w:ascii="Times New Roman" w:hAnsi="Times New Roman" w:cs="Times New Roman"/>
          <w:sz w:val="20"/>
          <w:szCs w:val="20"/>
        </w:rPr>
        <w:t xml:space="preserve">Слева направо:  раствор тетрациклина;  </w:t>
      </w:r>
      <w:r w:rsidR="00EE0E05" w:rsidRPr="00C26CBB">
        <w:rPr>
          <w:rFonts w:ascii="Times New Roman" w:hAnsi="Times New Roman" w:cs="Times New Roman"/>
          <w:sz w:val="20"/>
          <w:szCs w:val="20"/>
        </w:rPr>
        <w:t xml:space="preserve">   тетрациклин с  </w:t>
      </w:r>
      <w:r w:rsidR="00C26CB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EE0E05" w:rsidRPr="00C26CBB">
        <w:rPr>
          <w:rFonts w:ascii="Times New Roman" w:hAnsi="Times New Roman" w:cs="Times New Roman"/>
          <w:sz w:val="20"/>
          <w:szCs w:val="20"/>
        </w:rPr>
        <w:t>раствором гидроксида натрия до и после нагревания; вода</w:t>
      </w:r>
    </w:p>
    <w:p w:rsidR="00F2273B" w:rsidRPr="00310B22" w:rsidRDefault="00F2273B" w:rsidP="00310B22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10B22">
        <w:rPr>
          <w:rFonts w:ascii="Times New Roman" w:hAnsi="Times New Roman"/>
          <w:i/>
          <w:sz w:val="28"/>
          <w:szCs w:val="28"/>
          <w:u w:val="single"/>
        </w:rPr>
        <w:t>Реакция образования ангидротетрациклина с концентрированной кислотой хлороводородной.</w:t>
      </w:r>
    </w:p>
    <w:p w:rsidR="002D77C7" w:rsidRPr="00310B22" w:rsidRDefault="00F2273B" w:rsidP="00310B22">
      <w:pPr>
        <w:pStyle w:val="a4"/>
        <w:spacing w:after="0"/>
        <w:ind w:left="0" w:firstLine="708"/>
        <w:jc w:val="both"/>
        <w:rPr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0,005-0,01 г препарата растворяют в 2 мл концентрированной кислоты хлороводородной и нагревают на кипящей водяной бане в течение 2-3 минут. Тетрациклин даёт жёлтую окраску и жёлто-зелёную флюоресценцию, окситетрациклин – оранжево-красную окраску и желто-зеленую флюоресценцию, наблюдаемую в УФ-свете.</w:t>
      </w:r>
    </w:p>
    <w:p w:rsidR="002D77C7" w:rsidRPr="00310B22" w:rsidRDefault="002D77C7" w:rsidP="00310B22">
      <w:pPr>
        <w:rPr>
          <w:sz w:val="28"/>
          <w:szCs w:val="28"/>
        </w:rPr>
      </w:pPr>
    </w:p>
    <w:p w:rsidR="00B73EAC" w:rsidRPr="00207B10" w:rsidRDefault="006630A6" w:rsidP="00C26CB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92971" cy="992267"/>
            <wp:effectExtent l="19050" t="0" r="7279" b="0"/>
            <wp:docPr id="12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518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99" cy="9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25199" cy="991022"/>
            <wp:effectExtent l="19050" t="0" r="8401" b="0"/>
            <wp:docPr id="13" name="Рисунок 6" descr="C:\Documents and Settings\MAMA\Рабочий стол\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MAMA\Рабочий стол\6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2031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45" cy="99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AC" w:rsidRPr="00207B10" w:rsidRDefault="00B73EAC" w:rsidP="00C26C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>Рис. 6. Качественная реакция с концентрированной хлороводородной     кислотой</w:t>
      </w:r>
    </w:p>
    <w:p w:rsidR="00A5127E" w:rsidRPr="00207B10" w:rsidRDefault="00B73EAC" w:rsidP="00C26CB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26CBB">
        <w:rPr>
          <w:rFonts w:ascii="Times New Roman" w:hAnsi="Times New Roman" w:cs="Times New Roman"/>
          <w:sz w:val="20"/>
          <w:szCs w:val="20"/>
        </w:rPr>
        <w:t xml:space="preserve">Слева  в штативе находится образец до нагревания, справа – после нагревания </w:t>
      </w:r>
      <w:r w:rsidRPr="00207B1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A6EF3" w:rsidRPr="00310B22" w:rsidRDefault="00663867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На форумах интернета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домохозяйкам </w:t>
      </w:r>
      <w:r w:rsidRPr="00310B22">
        <w:rPr>
          <w:rFonts w:ascii="Times New Roman" w:hAnsi="Times New Roman" w:cs="Times New Roman"/>
          <w:sz w:val="28"/>
          <w:szCs w:val="28"/>
        </w:rPr>
        <w:t xml:space="preserve">для качественного определения наличия антибиотика   предлагается 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взять кусочек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«подозрительного» 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мяса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477ED" w:rsidRPr="00310B22">
        <w:rPr>
          <w:rFonts w:ascii="Times New Roman" w:hAnsi="Times New Roman" w:cs="Times New Roman"/>
          <w:sz w:val="28"/>
          <w:szCs w:val="28"/>
        </w:rPr>
        <w:lastRenderedPageBreak/>
        <w:t xml:space="preserve">и такой же кусочек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B2198" w:rsidRPr="00310B22">
        <w:rPr>
          <w:rFonts w:ascii="Times New Roman" w:hAnsi="Times New Roman" w:cs="Times New Roman"/>
          <w:sz w:val="28"/>
          <w:szCs w:val="28"/>
        </w:rPr>
        <w:t>«</w:t>
      </w:r>
      <w:r w:rsidR="003477ED" w:rsidRPr="00310B22">
        <w:rPr>
          <w:rFonts w:ascii="Times New Roman" w:hAnsi="Times New Roman" w:cs="Times New Roman"/>
          <w:sz w:val="28"/>
          <w:szCs w:val="28"/>
        </w:rPr>
        <w:t>нормального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»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мяса той же свежести. Положить их в две рядом стоящие стерильные посудины. На мясе без антибиотиков бактерии вырастут быстрее и колоний будет больше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С тем же результатом  м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ожно взять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не мясо, а смывы с него или вытяжку, а к агару добавить посев 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лабораторного штамма</w:t>
      </w:r>
      <w:r w:rsidR="002D5674" w:rsidRPr="00310B22">
        <w:rPr>
          <w:rFonts w:ascii="Times New Roman" w:hAnsi="Times New Roman" w:cs="Times New Roman"/>
          <w:sz w:val="28"/>
          <w:szCs w:val="28"/>
        </w:rPr>
        <w:t>,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например, кишечной палочки. На </w:t>
      </w:r>
      <w:r w:rsidR="001B2198" w:rsidRPr="00310B22">
        <w:rPr>
          <w:rFonts w:ascii="Times New Roman" w:hAnsi="Times New Roman" w:cs="Times New Roman"/>
          <w:sz w:val="28"/>
          <w:szCs w:val="28"/>
        </w:rPr>
        <w:t xml:space="preserve"> образце </w:t>
      </w:r>
      <w:r w:rsidR="003477ED" w:rsidRPr="00310B22">
        <w:rPr>
          <w:rFonts w:ascii="Times New Roman" w:hAnsi="Times New Roman" w:cs="Times New Roman"/>
          <w:sz w:val="28"/>
          <w:szCs w:val="28"/>
        </w:rPr>
        <w:t xml:space="preserve"> с антибиотиками их рост будет медленнее.</w:t>
      </w:r>
    </w:p>
    <w:p w:rsidR="00161F14" w:rsidRPr="00310B22" w:rsidRDefault="003A6EF3" w:rsidP="009C55A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2.2.  </w:t>
      </w:r>
      <w:r w:rsidR="00777A6E"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r w:rsidR="00777A6E" w:rsidRPr="00310B22">
        <w:rPr>
          <w:rFonts w:ascii="Times New Roman" w:hAnsi="Times New Roman" w:cs="Times New Roman"/>
          <w:b/>
          <w:i/>
          <w:sz w:val="28"/>
          <w:szCs w:val="28"/>
        </w:rPr>
        <w:t>ценк</w:t>
      </w:r>
      <w:r w:rsidRPr="00310B2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77A6E"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 содержания тетрациклина в водных растворах.</w:t>
      </w:r>
    </w:p>
    <w:p w:rsidR="00C22425" w:rsidRPr="00310B22" w:rsidRDefault="00C22425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Поскольку реакции обнаружения тетрациклина являются цветными, то по интенсивности окраски раствора можно судить о количестве </w:t>
      </w:r>
      <w:r w:rsidR="00FA5FD4" w:rsidRPr="00310B22">
        <w:rPr>
          <w:rFonts w:ascii="Times New Roman" w:hAnsi="Times New Roman" w:cs="Times New Roman"/>
          <w:sz w:val="28"/>
          <w:szCs w:val="28"/>
        </w:rPr>
        <w:t xml:space="preserve">определяемого </w:t>
      </w:r>
      <w:r w:rsidRPr="00310B22">
        <w:rPr>
          <w:rFonts w:ascii="Times New Roman" w:hAnsi="Times New Roman" w:cs="Times New Roman"/>
          <w:sz w:val="28"/>
          <w:szCs w:val="28"/>
        </w:rPr>
        <w:t>вещества</w:t>
      </w:r>
      <w:r w:rsidR="00FA5FD4" w:rsidRPr="00310B22">
        <w:rPr>
          <w:rFonts w:ascii="Times New Roman" w:hAnsi="Times New Roman" w:cs="Times New Roman"/>
          <w:sz w:val="28"/>
          <w:szCs w:val="28"/>
        </w:rPr>
        <w:t>.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941" w:rsidRPr="00310B22" w:rsidRDefault="00777A6E" w:rsidP="00C26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Для работы были приготовлены методом последовательного разведения </w:t>
      </w:r>
      <w:r w:rsidR="00FE3EBF" w:rsidRPr="00310B22">
        <w:rPr>
          <w:rFonts w:ascii="Times New Roman" w:hAnsi="Times New Roman" w:cs="Times New Roman"/>
          <w:sz w:val="28"/>
          <w:szCs w:val="28"/>
        </w:rPr>
        <w:t xml:space="preserve">эталонные </w:t>
      </w:r>
      <w:r w:rsidRPr="00310B22">
        <w:rPr>
          <w:rFonts w:ascii="Times New Roman" w:hAnsi="Times New Roman" w:cs="Times New Roman"/>
          <w:sz w:val="28"/>
          <w:szCs w:val="28"/>
        </w:rPr>
        <w:t xml:space="preserve">растворы тетрациклина </w:t>
      </w:r>
      <w:r w:rsidR="00B73EAC" w:rsidRPr="00310B22">
        <w:rPr>
          <w:rFonts w:ascii="Times New Roman" w:hAnsi="Times New Roman" w:cs="Times New Roman"/>
          <w:sz w:val="28"/>
          <w:szCs w:val="28"/>
        </w:rPr>
        <w:t xml:space="preserve">(рис. 7) </w:t>
      </w:r>
      <w:r w:rsidR="0039181A" w:rsidRPr="00310B22">
        <w:rPr>
          <w:rFonts w:ascii="Times New Roman" w:hAnsi="Times New Roman" w:cs="Times New Roman"/>
          <w:sz w:val="28"/>
          <w:szCs w:val="28"/>
        </w:rPr>
        <w:t>следующих концентраций:</w:t>
      </w:r>
      <w:r w:rsidR="0036771F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599" w:type="dxa"/>
        <w:tblLook w:val="04A0"/>
      </w:tblPr>
      <w:tblGrid>
        <w:gridCol w:w="2399"/>
        <w:gridCol w:w="2400"/>
        <w:gridCol w:w="2400"/>
        <w:gridCol w:w="2400"/>
      </w:tblGrid>
      <w:tr w:rsidR="00013A99" w:rsidTr="00013A99">
        <w:trPr>
          <w:trHeight w:val="1604"/>
        </w:trPr>
        <w:tc>
          <w:tcPr>
            <w:tcW w:w="2399" w:type="dxa"/>
          </w:tcPr>
          <w:p w:rsidR="00013A99" w:rsidRDefault="00013A99" w:rsidP="00C26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№ образца</w:t>
            </w:r>
          </w:p>
        </w:tc>
        <w:tc>
          <w:tcPr>
            <w:tcW w:w="2400" w:type="dxa"/>
          </w:tcPr>
          <w:p w:rsidR="00013A99" w:rsidRPr="00207B10" w:rsidRDefault="00013A99" w:rsidP="0001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Содержание     тетрациклина, С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эталона</w:t>
            </w:r>
          </w:p>
          <w:p w:rsidR="00013A99" w:rsidRDefault="00013A99" w:rsidP="00B7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мкг/мл  или  10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мг/мл</w:t>
            </w:r>
          </w:p>
        </w:tc>
        <w:tc>
          <w:tcPr>
            <w:tcW w:w="2400" w:type="dxa"/>
          </w:tcPr>
          <w:p w:rsidR="00013A99" w:rsidRDefault="00013A99" w:rsidP="00C26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№ образца</w:t>
            </w:r>
          </w:p>
        </w:tc>
        <w:tc>
          <w:tcPr>
            <w:tcW w:w="2400" w:type="dxa"/>
          </w:tcPr>
          <w:p w:rsidR="00013A99" w:rsidRPr="00207B10" w:rsidRDefault="00013A99" w:rsidP="0001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Содержание     тетрациклина, С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эталона</w:t>
            </w:r>
          </w:p>
          <w:p w:rsidR="00013A99" w:rsidRDefault="00013A99" w:rsidP="00B72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мкг/мл  или  10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мг/мл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10000,000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013A99" w:rsidTr="00013A99">
        <w:trPr>
          <w:trHeight w:val="256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5000,000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4,883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2500,000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2,441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1250,000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1,221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625,000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0,610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312,500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156,300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0,153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78,125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39,0635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0,038 </w:t>
            </w:r>
          </w:p>
        </w:tc>
      </w:tr>
      <w:tr w:rsidR="00013A99" w:rsidTr="00013A99">
        <w:trPr>
          <w:trHeight w:val="270"/>
        </w:trPr>
        <w:tc>
          <w:tcPr>
            <w:tcW w:w="2399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19,531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0" w:type="dxa"/>
          </w:tcPr>
          <w:p w:rsidR="00013A99" w:rsidRPr="00207B10" w:rsidRDefault="00013A99" w:rsidP="002232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</w:tr>
      <w:tr w:rsidR="00B725C5" w:rsidTr="00013A99">
        <w:trPr>
          <w:trHeight w:val="270"/>
        </w:trPr>
        <w:tc>
          <w:tcPr>
            <w:tcW w:w="2399" w:type="dxa"/>
          </w:tcPr>
          <w:p w:rsidR="00B725C5" w:rsidRPr="00207B10" w:rsidRDefault="00B725C5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B725C5" w:rsidRPr="00207B10" w:rsidRDefault="00B725C5" w:rsidP="0022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B725C5" w:rsidRPr="00207B10" w:rsidRDefault="00B725C5" w:rsidP="002232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0" w:type="dxa"/>
          </w:tcPr>
          <w:p w:rsidR="00B725C5" w:rsidRPr="00207B10" w:rsidRDefault="00B725C5" w:rsidP="002232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</w:tr>
    </w:tbl>
    <w:p w:rsidR="002A5446" w:rsidRDefault="002A5446" w:rsidP="00013A9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A5446" w:rsidRDefault="002A5446" w:rsidP="00013A9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A5446" w:rsidRDefault="002A5446" w:rsidP="00013A9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B41D9" w:rsidRPr="00207B10" w:rsidRDefault="006630A6" w:rsidP="00013A9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2338" cy="1397977"/>
            <wp:effectExtent l="19050" t="0" r="8362" b="0"/>
            <wp:docPr id="14" name="Рисунок 4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982" t="34975" b="3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38" cy="13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D9" w:rsidRPr="00207B10" w:rsidRDefault="00C876D3" w:rsidP="00B73EA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     </w:t>
      </w:r>
      <w:r w:rsidR="00B73EAC" w:rsidRPr="00207B10">
        <w:rPr>
          <w:rFonts w:ascii="Times New Roman" w:hAnsi="Times New Roman" w:cs="Times New Roman"/>
          <w:sz w:val="24"/>
          <w:szCs w:val="24"/>
        </w:rPr>
        <w:t>Рис. 7.  Исходные растворы тетрациклина</w:t>
      </w:r>
    </w:p>
    <w:p w:rsidR="006B30BC" w:rsidRPr="00310B22" w:rsidRDefault="00944A2E" w:rsidP="00013A99">
      <w:pPr>
        <w:ind w:firstLine="708"/>
        <w:jc w:val="both"/>
        <w:rPr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В качестве реактивов к 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5 мл </w:t>
      </w:r>
      <w:r w:rsidRPr="00310B22">
        <w:rPr>
          <w:rFonts w:ascii="Times New Roman" w:hAnsi="Times New Roman" w:cs="Times New Roman"/>
          <w:sz w:val="28"/>
          <w:szCs w:val="28"/>
        </w:rPr>
        <w:t>полученны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х </w:t>
      </w:r>
      <w:r w:rsidRPr="00310B22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CA6FBA" w:rsidRPr="00310B22">
        <w:rPr>
          <w:rFonts w:ascii="Times New Roman" w:hAnsi="Times New Roman" w:cs="Times New Roman"/>
          <w:sz w:val="28"/>
          <w:szCs w:val="28"/>
        </w:rPr>
        <w:t>ов</w:t>
      </w:r>
      <w:r w:rsidRPr="00310B22">
        <w:rPr>
          <w:rFonts w:ascii="Times New Roman" w:hAnsi="Times New Roman" w:cs="Times New Roman"/>
          <w:sz w:val="28"/>
          <w:szCs w:val="28"/>
        </w:rPr>
        <w:t xml:space="preserve"> тетрациклина добавляли хлорид железа(</w:t>
      </w:r>
      <w:r w:rsidRPr="00310B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10B22">
        <w:rPr>
          <w:rFonts w:ascii="Times New Roman" w:hAnsi="Times New Roman" w:cs="Times New Roman"/>
          <w:sz w:val="28"/>
          <w:szCs w:val="28"/>
        </w:rPr>
        <w:t>)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-1 капля </w:t>
      </w:r>
      <w:r w:rsidR="00244574" w:rsidRPr="00310B22">
        <w:rPr>
          <w:rFonts w:ascii="Times New Roman" w:hAnsi="Times New Roman" w:cs="Times New Roman"/>
          <w:sz w:val="28"/>
          <w:szCs w:val="28"/>
        </w:rPr>
        <w:t xml:space="preserve"> 1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% </w:t>
      </w:r>
      <w:r w:rsidR="0024457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A6FBA" w:rsidRPr="00310B22">
        <w:rPr>
          <w:rFonts w:ascii="Times New Roman" w:hAnsi="Times New Roman" w:cs="Times New Roman"/>
          <w:sz w:val="28"/>
          <w:szCs w:val="28"/>
        </w:rPr>
        <w:t>р</w:t>
      </w:r>
      <w:r w:rsidR="002232FA" w:rsidRPr="00310B22">
        <w:rPr>
          <w:rFonts w:ascii="Times New Roman" w:hAnsi="Times New Roman" w:cs="Times New Roman"/>
          <w:sz w:val="28"/>
          <w:szCs w:val="28"/>
        </w:rPr>
        <w:t>аствора</w:t>
      </w:r>
      <w:r w:rsidRPr="00310B22">
        <w:rPr>
          <w:rFonts w:ascii="Times New Roman" w:hAnsi="Times New Roman" w:cs="Times New Roman"/>
          <w:sz w:val="28"/>
          <w:szCs w:val="28"/>
        </w:rPr>
        <w:t>, соляную и азотную кислоты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 – по 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1 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мл 10 % </w:t>
      </w:r>
      <w:r w:rsidR="002232FA" w:rsidRPr="00310B22">
        <w:rPr>
          <w:rFonts w:ascii="Times New Roman" w:hAnsi="Times New Roman" w:cs="Times New Roman"/>
          <w:sz w:val="28"/>
          <w:szCs w:val="28"/>
        </w:rPr>
        <w:t xml:space="preserve"> растворов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и аммиачный раствор сульфата меди(</w:t>
      </w:r>
      <w:r w:rsidRPr="00310B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10B22">
        <w:rPr>
          <w:rFonts w:ascii="Times New Roman" w:hAnsi="Times New Roman" w:cs="Times New Roman"/>
          <w:sz w:val="28"/>
          <w:szCs w:val="28"/>
        </w:rPr>
        <w:t>)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 –</w:t>
      </w:r>
      <w:r w:rsidR="00AD3412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44574" w:rsidRPr="00310B22">
        <w:rPr>
          <w:rFonts w:ascii="Times New Roman" w:hAnsi="Times New Roman" w:cs="Times New Roman"/>
          <w:sz w:val="28"/>
          <w:szCs w:val="28"/>
        </w:rPr>
        <w:t>2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 капл</w:t>
      </w:r>
      <w:r w:rsidR="00244574" w:rsidRPr="00310B22">
        <w:rPr>
          <w:rFonts w:ascii="Times New Roman" w:hAnsi="Times New Roman" w:cs="Times New Roman"/>
          <w:sz w:val="28"/>
          <w:szCs w:val="28"/>
        </w:rPr>
        <w:t>и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9C690D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="00CA6FBA" w:rsidRPr="00310B22">
        <w:rPr>
          <w:rFonts w:ascii="Times New Roman" w:hAnsi="Times New Roman" w:cs="Times New Roman"/>
          <w:sz w:val="28"/>
          <w:szCs w:val="28"/>
        </w:rPr>
        <w:t>5 % р</w:t>
      </w:r>
      <w:r w:rsidR="00A5763A" w:rsidRPr="00310B22">
        <w:rPr>
          <w:rFonts w:ascii="Times New Roman" w:hAnsi="Times New Roman" w:cs="Times New Roman"/>
          <w:sz w:val="28"/>
          <w:szCs w:val="28"/>
        </w:rPr>
        <w:t>аствора</w:t>
      </w:r>
      <w:r w:rsidR="00CA6FBA" w:rsidRPr="00310B22">
        <w:rPr>
          <w:rFonts w:ascii="Times New Roman" w:hAnsi="Times New Roman" w:cs="Times New Roman"/>
          <w:sz w:val="28"/>
          <w:szCs w:val="28"/>
        </w:rPr>
        <w:t xml:space="preserve">,  </w:t>
      </w:r>
      <w:r w:rsidR="00AD3412" w:rsidRPr="00310B22">
        <w:rPr>
          <w:rFonts w:ascii="Times New Roman" w:hAnsi="Times New Roman" w:cs="Times New Roman"/>
          <w:sz w:val="28"/>
          <w:szCs w:val="28"/>
        </w:rPr>
        <w:t>с последующим нагреванием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  <w:r w:rsidR="00AD3412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Изменение окраски в зависимости от содержания тетрациклина в растворе</w:t>
      </w:r>
      <w:r w:rsidR="008B4BA4" w:rsidRPr="00310B22">
        <w:rPr>
          <w:rFonts w:ascii="Times New Roman" w:hAnsi="Times New Roman" w:cs="Times New Roman"/>
          <w:sz w:val="28"/>
          <w:szCs w:val="28"/>
        </w:rPr>
        <w:t xml:space="preserve"> (колориметрические шкалы)</w:t>
      </w:r>
      <w:r w:rsidRPr="00310B22">
        <w:rPr>
          <w:rFonts w:ascii="Times New Roman" w:hAnsi="Times New Roman" w:cs="Times New Roman"/>
          <w:sz w:val="28"/>
          <w:szCs w:val="28"/>
        </w:rPr>
        <w:t xml:space="preserve"> показано на рис. </w:t>
      </w:r>
      <w:r w:rsidR="0010758B" w:rsidRPr="00310B22">
        <w:rPr>
          <w:rFonts w:ascii="Times New Roman" w:hAnsi="Times New Roman" w:cs="Times New Roman"/>
          <w:sz w:val="28"/>
          <w:szCs w:val="28"/>
        </w:rPr>
        <w:t xml:space="preserve">8 </w:t>
      </w:r>
      <w:r w:rsidRPr="00310B22">
        <w:rPr>
          <w:rFonts w:ascii="Times New Roman" w:hAnsi="Times New Roman" w:cs="Times New Roman"/>
          <w:sz w:val="28"/>
          <w:szCs w:val="28"/>
        </w:rPr>
        <w:t>-</w:t>
      </w:r>
      <w:r w:rsidR="0010758B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1</w:t>
      </w:r>
      <w:r w:rsidR="00891360" w:rsidRPr="00310B22">
        <w:rPr>
          <w:rFonts w:ascii="Times New Roman" w:hAnsi="Times New Roman" w:cs="Times New Roman"/>
          <w:sz w:val="28"/>
          <w:szCs w:val="28"/>
        </w:rPr>
        <w:t>3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  <w:r w:rsidR="00491038" w:rsidRPr="00310B22">
        <w:rPr>
          <w:sz w:val="28"/>
          <w:szCs w:val="28"/>
        </w:rPr>
        <w:t xml:space="preserve"> </w:t>
      </w:r>
      <w:r w:rsidR="008B4BA4" w:rsidRPr="00310B22">
        <w:rPr>
          <w:sz w:val="28"/>
          <w:szCs w:val="28"/>
        </w:rPr>
        <w:t xml:space="preserve"> </w:t>
      </w:r>
    </w:p>
    <w:p w:rsidR="006B30BC" w:rsidRPr="00207B10" w:rsidRDefault="006630A6" w:rsidP="00C876D3">
      <w:pPr>
        <w:spacing w:line="360" w:lineRule="auto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43240" cy="1459523"/>
            <wp:effectExtent l="19050" t="0" r="310" b="0"/>
            <wp:docPr id="15" name="Рисунок 5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204" t="20973" r="9098" b="4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20" cy="14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AC" w:rsidRDefault="0010758B" w:rsidP="00013A9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>Р</w:t>
      </w:r>
      <w:r w:rsidR="00944A2E" w:rsidRPr="00207B10">
        <w:rPr>
          <w:rFonts w:ascii="Times New Roman" w:hAnsi="Times New Roman" w:cs="Times New Roman"/>
          <w:sz w:val="24"/>
          <w:szCs w:val="24"/>
        </w:rPr>
        <w:t>ис.</w:t>
      </w:r>
      <w:r w:rsidR="00B73EAC" w:rsidRPr="00207B10">
        <w:rPr>
          <w:rFonts w:ascii="Times New Roman" w:hAnsi="Times New Roman" w:cs="Times New Roman"/>
          <w:sz w:val="24"/>
          <w:szCs w:val="24"/>
        </w:rPr>
        <w:t xml:space="preserve"> 8</w:t>
      </w:r>
      <w:r w:rsidR="00944A2E" w:rsidRPr="00207B10">
        <w:rPr>
          <w:rFonts w:ascii="Times New Roman" w:hAnsi="Times New Roman" w:cs="Times New Roman"/>
          <w:sz w:val="24"/>
          <w:szCs w:val="24"/>
        </w:rPr>
        <w:t xml:space="preserve">. Растворы тетрациклина с </w:t>
      </w:r>
      <w:r w:rsidR="00B73EAC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944A2E" w:rsidRPr="00207B10">
        <w:rPr>
          <w:rFonts w:ascii="Times New Roman" w:hAnsi="Times New Roman" w:cs="Times New Roman"/>
          <w:sz w:val="24"/>
          <w:szCs w:val="24"/>
        </w:rPr>
        <w:t>хлоридом железа(</w:t>
      </w:r>
      <w:r w:rsidR="00944A2E" w:rsidRPr="00207B1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44A2E" w:rsidRPr="00207B10">
        <w:rPr>
          <w:rFonts w:ascii="Times New Roman" w:hAnsi="Times New Roman" w:cs="Times New Roman"/>
          <w:sz w:val="24"/>
          <w:szCs w:val="24"/>
        </w:rPr>
        <w:t>)</w:t>
      </w:r>
    </w:p>
    <w:p w:rsidR="00E5650E" w:rsidRDefault="00E5650E" w:rsidP="00013A9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5650E" w:rsidRPr="00207B10" w:rsidRDefault="00E5650E" w:rsidP="00013A9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30BC" w:rsidRPr="00207B10" w:rsidRDefault="006630A6" w:rsidP="00944A2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6820" cy="1416399"/>
            <wp:effectExtent l="19050" t="0" r="1030" b="0"/>
            <wp:docPr id="16" name="Рисунок 6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523" t="33516" r="6408" b="2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42" cy="141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14" w:rsidRPr="00207B10" w:rsidRDefault="00E57CDE" w:rsidP="00944A2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Рис. </w:t>
      </w:r>
      <w:r w:rsidR="006B30BC" w:rsidRPr="00207B10">
        <w:rPr>
          <w:rFonts w:ascii="Times New Roman" w:hAnsi="Times New Roman" w:cs="Times New Roman"/>
          <w:sz w:val="24"/>
          <w:szCs w:val="24"/>
        </w:rPr>
        <w:t>9</w:t>
      </w:r>
      <w:r w:rsidR="00944A2E" w:rsidRPr="00207B10">
        <w:rPr>
          <w:rFonts w:ascii="Times New Roman" w:hAnsi="Times New Roman" w:cs="Times New Roman"/>
          <w:sz w:val="24"/>
          <w:szCs w:val="24"/>
        </w:rPr>
        <w:t xml:space="preserve">. </w:t>
      </w:r>
      <w:r w:rsidR="006B30BC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944A2E" w:rsidRPr="00207B10">
        <w:rPr>
          <w:rFonts w:ascii="Times New Roman" w:hAnsi="Times New Roman" w:cs="Times New Roman"/>
          <w:sz w:val="24"/>
          <w:szCs w:val="24"/>
        </w:rPr>
        <w:t>Растворы тетрациклина с реактивом</w:t>
      </w:r>
      <w:r w:rsidR="003A6EF3" w:rsidRPr="00207B10">
        <w:rPr>
          <w:rFonts w:ascii="Times New Roman" w:hAnsi="Times New Roman" w:cs="Times New Roman"/>
          <w:sz w:val="24"/>
          <w:szCs w:val="24"/>
        </w:rPr>
        <w:t xml:space="preserve"> -</w:t>
      </w:r>
      <w:r w:rsidR="00A57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944A2E" w:rsidRPr="00207B10">
        <w:rPr>
          <w:rFonts w:ascii="Times New Roman" w:hAnsi="Times New Roman" w:cs="Times New Roman"/>
          <w:sz w:val="24"/>
          <w:szCs w:val="24"/>
        </w:rPr>
        <w:t>с</w:t>
      </w:r>
      <w:r w:rsidR="00161F14" w:rsidRPr="00207B10">
        <w:rPr>
          <w:rFonts w:ascii="Times New Roman" w:hAnsi="Times New Roman" w:cs="Times New Roman"/>
          <w:sz w:val="24"/>
          <w:szCs w:val="24"/>
        </w:rPr>
        <w:t>олян</w:t>
      </w:r>
      <w:r w:rsidR="00944A2E" w:rsidRPr="00207B10">
        <w:rPr>
          <w:rFonts w:ascii="Times New Roman" w:hAnsi="Times New Roman" w:cs="Times New Roman"/>
          <w:sz w:val="24"/>
          <w:szCs w:val="24"/>
        </w:rPr>
        <w:t>ой</w:t>
      </w:r>
      <w:r w:rsidR="00161F14" w:rsidRPr="00207B10">
        <w:rPr>
          <w:rFonts w:ascii="Times New Roman" w:hAnsi="Times New Roman" w:cs="Times New Roman"/>
          <w:sz w:val="24"/>
          <w:szCs w:val="24"/>
        </w:rPr>
        <w:t xml:space="preserve"> кислот</w:t>
      </w:r>
      <w:r w:rsidR="00944A2E" w:rsidRPr="00207B10">
        <w:rPr>
          <w:rFonts w:ascii="Times New Roman" w:hAnsi="Times New Roman" w:cs="Times New Roman"/>
          <w:sz w:val="24"/>
          <w:szCs w:val="24"/>
        </w:rPr>
        <w:t>ой</w:t>
      </w:r>
      <w:r w:rsidR="00161F14" w:rsidRPr="00207B10">
        <w:rPr>
          <w:rFonts w:ascii="Times New Roman" w:hAnsi="Times New Roman" w:cs="Times New Roman"/>
          <w:sz w:val="24"/>
          <w:szCs w:val="24"/>
        </w:rPr>
        <w:t xml:space="preserve"> без нагревания</w:t>
      </w:r>
    </w:p>
    <w:p w:rsidR="00B73EAC" w:rsidRPr="00207B10" w:rsidRDefault="00B73EAC" w:rsidP="00944A2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61F14" w:rsidRPr="00207B10" w:rsidRDefault="00A227BF" w:rsidP="00A227B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9239" cy="1345223"/>
            <wp:effectExtent l="19050" t="0" r="2361" b="0"/>
            <wp:docPr id="17" name="Рисунок 8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684" t="26718" r="11429" b="4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39" cy="13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CF" w:rsidRPr="00207B10" w:rsidRDefault="00944A2E" w:rsidP="00013A99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Рис. </w:t>
      </w:r>
      <w:r w:rsidR="006B30BC" w:rsidRPr="00207B10">
        <w:rPr>
          <w:rFonts w:ascii="Times New Roman" w:hAnsi="Times New Roman" w:cs="Times New Roman"/>
          <w:sz w:val="24"/>
          <w:szCs w:val="24"/>
        </w:rPr>
        <w:t>10</w:t>
      </w:r>
      <w:r w:rsidRPr="00207B10">
        <w:rPr>
          <w:rFonts w:ascii="Times New Roman" w:hAnsi="Times New Roman" w:cs="Times New Roman"/>
          <w:sz w:val="24"/>
          <w:szCs w:val="24"/>
        </w:rPr>
        <w:t>. Растворы тетрациклина с реактивом</w:t>
      </w:r>
      <w:r w:rsidR="006B30BC" w:rsidRPr="00207B10">
        <w:rPr>
          <w:rFonts w:ascii="Times New Roman" w:hAnsi="Times New Roman" w:cs="Times New Roman"/>
          <w:sz w:val="24"/>
          <w:szCs w:val="24"/>
        </w:rPr>
        <w:t>-</w:t>
      </w:r>
      <w:r w:rsidR="00A57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207B10">
        <w:rPr>
          <w:rFonts w:ascii="Times New Roman" w:hAnsi="Times New Roman" w:cs="Times New Roman"/>
          <w:sz w:val="24"/>
          <w:szCs w:val="24"/>
        </w:rPr>
        <w:t>соляной кислотой  после нагревания</w:t>
      </w:r>
    </w:p>
    <w:p w:rsidR="006B30BC" w:rsidRPr="00207B10" w:rsidRDefault="006630A6" w:rsidP="00944A2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8194" cy="1274885"/>
            <wp:effectExtent l="19050" t="0" r="0" b="0"/>
            <wp:docPr id="18" name="Рисунок 10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644" t="39149" r="10025" b="3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45" cy="12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2E" w:rsidRPr="00207B10" w:rsidRDefault="00B73EAC" w:rsidP="00013A99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944A2E" w:rsidRPr="00207B10">
        <w:rPr>
          <w:rFonts w:ascii="Times New Roman" w:hAnsi="Times New Roman" w:cs="Times New Roman"/>
          <w:sz w:val="24"/>
          <w:szCs w:val="24"/>
        </w:rPr>
        <w:t xml:space="preserve"> Рис. </w:t>
      </w:r>
      <w:r w:rsidR="00E57CDE" w:rsidRPr="00207B10">
        <w:rPr>
          <w:rFonts w:ascii="Times New Roman" w:hAnsi="Times New Roman" w:cs="Times New Roman"/>
          <w:sz w:val="24"/>
          <w:szCs w:val="24"/>
        </w:rPr>
        <w:t>1</w:t>
      </w:r>
      <w:r w:rsidR="006B30BC" w:rsidRPr="00207B10">
        <w:rPr>
          <w:rFonts w:ascii="Times New Roman" w:hAnsi="Times New Roman" w:cs="Times New Roman"/>
          <w:sz w:val="24"/>
          <w:szCs w:val="24"/>
        </w:rPr>
        <w:t>1</w:t>
      </w:r>
      <w:r w:rsidR="00944A2E" w:rsidRPr="00207B10">
        <w:rPr>
          <w:rFonts w:ascii="Times New Roman" w:hAnsi="Times New Roman" w:cs="Times New Roman"/>
          <w:sz w:val="24"/>
          <w:szCs w:val="24"/>
        </w:rPr>
        <w:t>. Растворы тетрациклина с реактивом</w:t>
      </w:r>
      <w:r w:rsidR="006B30BC" w:rsidRPr="00207B10">
        <w:rPr>
          <w:rFonts w:ascii="Times New Roman" w:hAnsi="Times New Roman" w:cs="Times New Roman"/>
          <w:sz w:val="24"/>
          <w:szCs w:val="24"/>
        </w:rPr>
        <w:t>-</w:t>
      </w:r>
      <w:r w:rsidR="00A57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02115" w:rsidRPr="00207B10">
        <w:rPr>
          <w:rFonts w:ascii="Times New Roman" w:hAnsi="Times New Roman" w:cs="Times New Roman"/>
          <w:sz w:val="24"/>
          <w:szCs w:val="24"/>
        </w:rPr>
        <w:t>аммиачным раствором сульфата меди(</w:t>
      </w:r>
      <w:r w:rsidR="00302115" w:rsidRPr="00207B1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02115" w:rsidRPr="00207B10">
        <w:rPr>
          <w:rFonts w:ascii="Times New Roman" w:hAnsi="Times New Roman" w:cs="Times New Roman"/>
          <w:sz w:val="24"/>
          <w:szCs w:val="24"/>
        </w:rPr>
        <w:t xml:space="preserve">) без </w:t>
      </w:r>
      <w:r w:rsidR="00944A2E" w:rsidRPr="00207B10">
        <w:rPr>
          <w:rFonts w:ascii="Times New Roman" w:hAnsi="Times New Roman" w:cs="Times New Roman"/>
          <w:sz w:val="24"/>
          <w:szCs w:val="24"/>
        </w:rPr>
        <w:t xml:space="preserve"> нагревания</w:t>
      </w:r>
    </w:p>
    <w:p w:rsidR="00100892" w:rsidRPr="00207B10" w:rsidRDefault="006630A6" w:rsidP="00C92687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4884" cy="1274884"/>
            <wp:effectExtent l="19050" t="0" r="5266" b="0"/>
            <wp:docPr id="19" name="Рисунок 9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325" t="41813" r="1484" b="2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84" cy="127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115" w:rsidRPr="00207B10" w:rsidRDefault="00302115" w:rsidP="00013A99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57CDE" w:rsidRPr="00207B10">
        <w:rPr>
          <w:rFonts w:ascii="Times New Roman" w:hAnsi="Times New Roman" w:cs="Times New Roman"/>
          <w:sz w:val="24"/>
          <w:szCs w:val="24"/>
        </w:rPr>
        <w:t>Рис. 1</w:t>
      </w:r>
      <w:r w:rsidR="006B30BC" w:rsidRPr="00207B10">
        <w:rPr>
          <w:rFonts w:ascii="Times New Roman" w:hAnsi="Times New Roman" w:cs="Times New Roman"/>
          <w:sz w:val="24"/>
          <w:szCs w:val="24"/>
        </w:rPr>
        <w:t>2</w:t>
      </w:r>
      <w:r w:rsidRPr="00207B10">
        <w:rPr>
          <w:rFonts w:ascii="Times New Roman" w:hAnsi="Times New Roman" w:cs="Times New Roman"/>
          <w:sz w:val="24"/>
          <w:szCs w:val="24"/>
        </w:rPr>
        <w:t>.</w:t>
      </w:r>
      <w:r w:rsidR="006B30BC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Pr="00207B10">
        <w:rPr>
          <w:rFonts w:ascii="Times New Roman" w:hAnsi="Times New Roman" w:cs="Times New Roman"/>
          <w:sz w:val="24"/>
          <w:szCs w:val="24"/>
        </w:rPr>
        <w:t xml:space="preserve"> Растворы тетрациклина с реактивом</w:t>
      </w:r>
      <w:r w:rsidR="00A57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207B10">
        <w:rPr>
          <w:rFonts w:ascii="Times New Roman" w:hAnsi="Times New Roman" w:cs="Times New Roman"/>
          <w:sz w:val="24"/>
          <w:szCs w:val="24"/>
        </w:rPr>
        <w:t>аммиачным раствором сульфата меди(</w:t>
      </w:r>
      <w:r w:rsidRPr="00207B1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07B10">
        <w:rPr>
          <w:rFonts w:ascii="Times New Roman" w:hAnsi="Times New Roman" w:cs="Times New Roman"/>
          <w:sz w:val="24"/>
          <w:szCs w:val="24"/>
        </w:rPr>
        <w:t>)  после  нагревания</w:t>
      </w:r>
    </w:p>
    <w:p w:rsidR="00AD3412" w:rsidRPr="00207B10" w:rsidRDefault="00AD3412" w:rsidP="00302115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B30BC" w:rsidRPr="00207B10" w:rsidRDefault="006630A6" w:rsidP="00013A99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5164" cy="1394086"/>
            <wp:effectExtent l="19050" t="0" r="8786" b="0"/>
            <wp:docPr id="20" name="Рисунок 1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51" t="38585" b="2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63" cy="139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60" w:rsidRPr="00207B10" w:rsidRDefault="00302115" w:rsidP="00013A99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Рис. 1</w:t>
      </w:r>
      <w:r w:rsidR="006B30BC" w:rsidRPr="00207B10">
        <w:rPr>
          <w:rFonts w:ascii="Times New Roman" w:hAnsi="Times New Roman" w:cs="Times New Roman"/>
          <w:sz w:val="24"/>
          <w:szCs w:val="24"/>
        </w:rPr>
        <w:t>3</w:t>
      </w:r>
      <w:r w:rsidRPr="00207B10">
        <w:rPr>
          <w:rFonts w:ascii="Times New Roman" w:hAnsi="Times New Roman" w:cs="Times New Roman"/>
          <w:sz w:val="24"/>
          <w:szCs w:val="24"/>
        </w:rPr>
        <w:t xml:space="preserve">. </w:t>
      </w:r>
      <w:r w:rsidR="006B30BC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Pr="00207B10">
        <w:rPr>
          <w:rFonts w:ascii="Times New Roman" w:hAnsi="Times New Roman" w:cs="Times New Roman"/>
          <w:sz w:val="24"/>
          <w:szCs w:val="24"/>
        </w:rPr>
        <w:t>Растворы тетрациклина с реактивом</w:t>
      </w:r>
      <w:r w:rsidR="00013A99">
        <w:rPr>
          <w:rFonts w:ascii="Times New Roman" w:hAnsi="Times New Roman" w:cs="Times New Roman"/>
          <w:sz w:val="24"/>
          <w:szCs w:val="24"/>
        </w:rPr>
        <w:t xml:space="preserve">   </w:t>
      </w:r>
      <w:r w:rsidR="00A576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013A9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07B10">
        <w:rPr>
          <w:rFonts w:ascii="Times New Roman" w:hAnsi="Times New Roman" w:cs="Times New Roman"/>
          <w:sz w:val="24"/>
          <w:szCs w:val="24"/>
        </w:rPr>
        <w:t>азотной кислотой  после  нагревания</w:t>
      </w:r>
    </w:p>
    <w:p w:rsidR="00100892" w:rsidRPr="00310B22" w:rsidRDefault="00302115" w:rsidP="00013A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Анализ полученных результатов показал, что наиболее чувствительным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реактивами </w:t>
      </w:r>
      <w:r w:rsidRPr="00310B22">
        <w:rPr>
          <w:rFonts w:ascii="Times New Roman" w:hAnsi="Times New Roman" w:cs="Times New Roman"/>
          <w:sz w:val="28"/>
          <w:szCs w:val="28"/>
        </w:rPr>
        <w:t>явля</w:t>
      </w:r>
      <w:r w:rsidR="00393941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>тся хлорид железа(</w:t>
      </w:r>
      <w:r w:rsidRPr="00310B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10B22">
        <w:rPr>
          <w:rFonts w:ascii="Times New Roman" w:hAnsi="Times New Roman" w:cs="Times New Roman"/>
          <w:sz w:val="28"/>
          <w:szCs w:val="28"/>
        </w:rPr>
        <w:t xml:space="preserve">) </w:t>
      </w:r>
      <w:r w:rsidR="00B73EAC" w:rsidRPr="00310B22">
        <w:rPr>
          <w:rFonts w:ascii="Times New Roman" w:hAnsi="Times New Roman" w:cs="Times New Roman"/>
          <w:sz w:val="28"/>
          <w:szCs w:val="28"/>
        </w:rPr>
        <w:t>и аммиачный раствор сульфата меди (</w:t>
      </w:r>
      <w:r w:rsidR="00B73EAC" w:rsidRPr="00310B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73EAC" w:rsidRPr="00310B22">
        <w:rPr>
          <w:rFonts w:ascii="Times New Roman" w:hAnsi="Times New Roman" w:cs="Times New Roman"/>
          <w:sz w:val="28"/>
          <w:szCs w:val="28"/>
        </w:rPr>
        <w:t xml:space="preserve">), </w:t>
      </w:r>
      <w:r w:rsidRPr="00310B22">
        <w:rPr>
          <w:rFonts w:ascii="Times New Roman" w:hAnsi="Times New Roman" w:cs="Times New Roman"/>
          <w:sz w:val="28"/>
          <w:szCs w:val="28"/>
        </w:rPr>
        <w:t>которы</w:t>
      </w:r>
      <w:r w:rsidR="00B73EAC" w:rsidRPr="00310B22">
        <w:rPr>
          <w:rFonts w:ascii="Times New Roman" w:hAnsi="Times New Roman" w:cs="Times New Roman"/>
          <w:sz w:val="28"/>
          <w:szCs w:val="28"/>
        </w:rPr>
        <w:t>е</w:t>
      </w:r>
      <w:r w:rsidRPr="00310B22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393941" w:rsidRPr="00310B22">
        <w:rPr>
          <w:rFonts w:ascii="Times New Roman" w:hAnsi="Times New Roman" w:cs="Times New Roman"/>
          <w:sz w:val="28"/>
          <w:szCs w:val="28"/>
        </w:rPr>
        <w:t>ю</w:t>
      </w:r>
      <w:r w:rsidRPr="00310B22">
        <w:rPr>
          <w:rFonts w:ascii="Times New Roman" w:hAnsi="Times New Roman" w:cs="Times New Roman"/>
          <w:sz w:val="28"/>
          <w:szCs w:val="28"/>
        </w:rPr>
        <w:t xml:space="preserve">т определять тетрациклин в растворе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при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концентрациях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менее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 0,0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2-0,03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мкг/мл.  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  Качественная </w:t>
      </w:r>
      <w:r w:rsidR="00393941" w:rsidRPr="00310B22">
        <w:rPr>
          <w:rFonts w:ascii="Times New Roman" w:hAnsi="Times New Roman" w:cs="Times New Roman"/>
          <w:sz w:val="28"/>
          <w:szCs w:val="28"/>
        </w:rPr>
        <w:lastRenderedPageBreak/>
        <w:t xml:space="preserve">реакция с соляной кислотой может  </w:t>
      </w:r>
      <w:r w:rsidRPr="00310B22">
        <w:rPr>
          <w:rFonts w:ascii="Times New Roman" w:hAnsi="Times New Roman" w:cs="Times New Roman"/>
          <w:sz w:val="28"/>
          <w:szCs w:val="28"/>
        </w:rPr>
        <w:t>быть использован</w:t>
      </w:r>
      <w:r w:rsidR="00393941" w:rsidRPr="00310B22">
        <w:rPr>
          <w:rFonts w:ascii="Times New Roman" w:hAnsi="Times New Roman" w:cs="Times New Roman"/>
          <w:sz w:val="28"/>
          <w:szCs w:val="28"/>
        </w:rPr>
        <w:t>а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для изучения растворов 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  с содержанием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тетрациклина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не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93941" w:rsidRPr="00310B22">
        <w:rPr>
          <w:rFonts w:ascii="Times New Roman" w:hAnsi="Times New Roman" w:cs="Times New Roman"/>
          <w:sz w:val="28"/>
          <w:szCs w:val="28"/>
        </w:rPr>
        <w:t>менее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>1</w:t>
      </w:r>
      <w:r w:rsidR="001C4D7A" w:rsidRPr="00310B22">
        <w:rPr>
          <w:rFonts w:ascii="Times New Roman" w:hAnsi="Times New Roman" w:cs="Times New Roman"/>
          <w:sz w:val="28"/>
          <w:szCs w:val="28"/>
        </w:rPr>
        <w:t>,</w:t>
      </w:r>
      <w:r w:rsidR="000E6061" w:rsidRPr="00310B22">
        <w:rPr>
          <w:rFonts w:ascii="Times New Roman" w:hAnsi="Times New Roman" w:cs="Times New Roman"/>
          <w:sz w:val="28"/>
          <w:szCs w:val="28"/>
        </w:rPr>
        <w:t>22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0E6061" w:rsidRPr="00310B22">
        <w:rPr>
          <w:rFonts w:ascii="Times New Roman" w:hAnsi="Times New Roman" w:cs="Times New Roman"/>
          <w:sz w:val="28"/>
          <w:szCs w:val="28"/>
        </w:rPr>
        <w:t>мкг/мл. Наименее чувствительн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ой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в наших опытах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в качестве реактива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оказалась 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азотная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>кислота        (предел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обнаружения   </w:t>
      </w:r>
      <w:r w:rsidR="00393941" w:rsidRPr="00310B22">
        <w:rPr>
          <w:rFonts w:ascii="Times New Roman" w:hAnsi="Times New Roman" w:cs="Times New Roman"/>
          <w:sz w:val="28"/>
          <w:szCs w:val="28"/>
        </w:rPr>
        <w:t>тетрациклина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C22425" w:rsidRPr="00310B22">
        <w:rPr>
          <w:rFonts w:ascii="Times New Roman" w:hAnsi="Times New Roman" w:cs="Times New Roman"/>
          <w:sz w:val="28"/>
          <w:szCs w:val="28"/>
        </w:rPr>
        <w:t>40-50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1C4D7A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0E6061" w:rsidRPr="00310B22">
        <w:rPr>
          <w:rFonts w:ascii="Times New Roman" w:hAnsi="Times New Roman" w:cs="Times New Roman"/>
          <w:sz w:val="28"/>
          <w:szCs w:val="28"/>
        </w:rPr>
        <w:t xml:space="preserve"> мкг/мл).</w:t>
      </w:r>
    </w:p>
    <w:p w:rsidR="00393941" w:rsidRPr="00310B22" w:rsidRDefault="00F607D5" w:rsidP="00013A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 качестве реактива для определения тетрациклина </w:t>
      </w:r>
      <w:r w:rsidR="00096A0D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нами был выбран раствор хлорида   </w:t>
      </w:r>
      <w:r w:rsidR="00393941" w:rsidRPr="00310B22">
        <w:rPr>
          <w:rFonts w:ascii="Times New Roman" w:hAnsi="Times New Roman" w:cs="Times New Roman"/>
          <w:sz w:val="28"/>
          <w:szCs w:val="28"/>
        </w:rPr>
        <w:t>железа(</w:t>
      </w:r>
      <w:r w:rsidR="00393941" w:rsidRPr="00310B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93941" w:rsidRPr="00310B22">
        <w:rPr>
          <w:rFonts w:ascii="Times New Roman" w:hAnsi="Times New Roman" w:cs="Times New Roman"/>
          <w:sz w:val="28"/>
          <w:szCs w:val="28"/>
        </w:rPr>
        <w:t>)</w:t>
      </w:r>
      <w:r w:rsidRPr="00310B22">
        <w:rPr>
          <w:rFonts w:ascii="Times New Roman" w:hAnsi="Times New Roman" w:cs="Times New Roman"/>
          <w:sz w:val="28"/>
          <w:szCs w:val="28"/>
        </w:rPr>
        <w:t>, преимуществ</w:t>
      </w:r>
      <w:r w:rsidR="00C22425" w:rsidRPr="00310B22">
        <w:rPr>
          <w:rFonts w:ascii="Times New Roman" w:hAnsi="Times New Roman" w:cs="Times New Roman"/>
          <w:sz w:val="28"/>
          <w:szCs w:val="28"/>
        </w:rPr>
        <w:t>о</w:t>
      </w:r>
      <w:r w:rsidRPr="00310B22">
        <w:rPr>
          <w:rFonts w:ascii="Times New Roman" w:hAnsi="Times New Roman" w:cs="Times New Roman"/>
          <w:sz w:val="28"/>
          <w:szCs w:val="28"/>
        </w:rPr>
        <w:t xml:space="preserve">м которого являются не только   чувствительность, но также     </w:t>
      </w:r>
      <w:r w:rsidR="00393941" w:rsidRPr="00310B22">
        <w:rPr>
          <w:rFonts w:ascii="Times New Roman" w:hAnsi="Times New Roman" w:cs="Times New Roman"/>
          <w:sz w:val="28"/>
          <w:szCs w:val="28"/>
        </w:rPr>
        <w:t xml:space="preserve"> доступность и простота выполнения анализа, не требующего нагревания.</w:t>
      </w:r>
    </w:p>
    <w:p w:rsidR="00096A0D" w:rsidRPr="00310B22" w:rsidRDefault="00096A0D" w:rsidP="00013A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Количественную оценку содержания тетрациклина проводили путем сравнения окраски  </w:t>
      </w:r>
      <w:r w:rsidR="00AD3412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исследуемого раствора </w:t>
      </w:r>
      <w:r w:rsidR="00AD3412" w:rsidRPr="00310B22">
        <w:rPr>
          <w:rFonts w:ascii="Times New Roman" w:hAnsi="Times New Roman" w:cs="Times New Roman"/>
          <w:sz w:val="28"/>
          <w:szCs w:val="28"/>
        </w:rPr>
        <w:t>с</w:t>
      </w:r>
      <w:r w:rsidRPr="00310B22"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9512B0" w:rsidRPr="00310B22">
        <w:rPr>
          <w:rFonts w:ascii="Times New Roman" w:hAnsi="Times New Roman" w:cs="Times New Roman"/>
          <w:sz w:val="28"/>
          <w:szCs w:val="28"/>
        </w:rPr>
        <w:t>ми</w:t>
      </w:r>
      <w:r w:rsidRPr="00310B22">
        <w:rPr>
          <w:rFonts w:ascii="Times New Roman" w:hAnsi="Times New Roman" w:cs="Times New Roman"/>
          <w:sz w:val="28"/>
          <w:szCs w:val="28"/>
        </w:rPr>
        <w:t xml:space="preserve">  известн</w:t>
      </w:r>
      <w:r w:rsidR="00AD3412" w:rsidRPr="00310B22">
        <w:rPr>
          <w:rFonts w:ascii="Times New Roman" w:hAnsi="Times New Roman" w:cs="Times New Roman"/>
          <w:sz w:val="28"/>
          <w:szCs w:val="28"/>
        </w:rPr>
        <w:t>ых</w:t>
      </w:r>
      <w:r w:rsidRPr="00310B22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="00AD3412" w:rsidRPr="00310B22">
        <w:rPr>
          <w:rFonts w:ascii="Times New Roman" w:hAnsi="Times New Roman" w:cs="Times New Roman"/>
          <w:sz w:val="28"/>
          <w:szCs w:val="28"/>
        </w:rPr>
        <w:t>й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  <w:r w:rsidR="00E16655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93188C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0BC" w:rsidRPr="00310B22" w:rsidRDefault="00096A0D" w:rsidP="00013A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 случае образования мутных растворов с некоторыми образцами продуктов, в том числе в результате денатурации </w:t>
      </w:r>
      <w:r w:rsidR="00AD3412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белков</w:t>
      </w:r>
      <w:r w:rsidR="008F2B37" w:rsidRPr="00310B22">
        <w:rPr>
          <w:rFonts w:ascii="Times New Roman" w:hAnsi="Times New Roman" w:cs="Times New Roman"/>
          <w:sz w:val="28"/>
          <w:szCs w:val="28"/>
        </w:rPr>
        <w:t xml:space="preserve"> в присутствии солей тяжелых металлов, их дополнительно фильтровали</w:t>
      </w:r>
      <w:r w:rsidR="00840823" w:rsidRPr="00310B22">
        <w:rPr>
          <w:rFonts w:ascii="Times New Roman" w:hAnsi="Times New Roman" w:cs="Times New Roman"/>
          <w:sz w:val="28"/>
          <w:szCs w:val="28"/>
        </w:rPr>
        <w:t xml:space="preserve"> (</w:t>
      </w:r>
      <w:r w:rsidR="00164113" w:rsidRPr="00310B22">
        <w:rPr>
          <w:rFonts w:ascii="Times New Roman" w:hAnsi="Times New Roman" w:cs="Times New Roman"/>
          <w:sz w:val="28"/>
          <w:szCs w:val="28"/>
        </w:rPr>
        <w:t xml:space="preserve">обеззоленный </w:t>
      </w:r>
      <w:r w:rsidR="00840823" w:rsidRPr="00310B22">
        <w:rPr>
          <w:rFonts w:ascii="Times New Roman" w:hAnsi="Times New Roman" w:cs="Times New Roman"/>
          <w:sz w:val="28"/>
          <w:szCs w:val="28"/>
        </w:rPr>
        <w:t>фильтр</w:t>
      </w:r>
      <w:r w:rsidR="00164113" w:rsidRPr="00310B22">
        <w:rPr>
          <w:rFonts w:ascii="Times New Roman" w:hAnsi="Times New Roman" w:cs="Times New Roman"/>
          <w:sz w:val="28"/>
          <w:szCs w:val="28"/>
        </w:rPr>
        <w:t xml:space="preserve"> ФС </w:t>
      </w:r>
      <w:r w:rsidR="00840823" w:rsidRPr="00310B22">
        <w:rPr>
          <w:rFonts w:ascii="Times New Roman" w:hAnsi="Times New Roman" w:cs="Times New Roman"/>
          <w:sz w:val="28"/>
          <w:szCs w:val="28"/>
        </w:rPr>
        <w:t xml:space="preserve"> «белая лента»)</w:t>
      </w:r>
      <w:r w:rsidR="008F2B37" w:rsidRPr="00310B22">
        <w:rPr>
          <w:rFonts w:ascii="Times New Roman" w:hAnsi="Times New Roman" w:cs="Times New Roman"/>
          <w:sz w:val="28"/>
          <w:szCs w:val="28"/>
        </w:rPr>
        <w:t>.</w:t>
      </w:r>
      <w:r w:rsidR="00840823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="008F2B37" w:rsidRPr="00310B22">
        <w:rPr>
          <w:rFonts w:ascii="Times New Roman" w:hAnsi="Times New Roman" w:cs="Times New Roman"/>
          <w:sz w:val="28"/>
          <w:szCs w:val="28"/>
        </w:rPr>
        <w:t xml:space="preserve"> Фильтрация </w:t>
      </w:r>
      <w:r w:rsidR="00715E39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6B30BC" w:rsidRPr="00310B22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8F2B37" w:rsidRPr="00310B22">
        <w:rPr>
          <w:rFonts w:ascii="Times New Roman" w:hAnsi="Times New Roman" w:cs="Times New Roman"/>
          <w:sz w:val="28"/>
          <w:szCs w:val="28"/>
        </w:rPr>
        <w:t>уменьшала объем раствора, но не  понижала качество анализа (рис. 1</w:t>
      </w:r>
      <w:r w:rsidR="00891360" w:rsidRPr="00310B22">
        <w:rPr>
          <w:rFonts w:ascii="Times New Roman" w:hAnsi="Times New Roman" w:cs="Times New Roman"/>
          <w:sz w:val="28"/>
          <w:szCs w:val="28"/>
        </w:rPr>
        <w:t>4</w:t>
      </w:r>
      <w:r w:rsidR="008F2B37" w:rsidRPr="00310B22">
        <w:rPr>
          <w:rFonts w:ascii="Times New Roman" w:hAnsi="Times New Roman" w:cs="Times New Roman"/>
          <w:sz w:val="28"/>
          <w:szCs w:val="28"/>
        </w:rPr>
        <w:t>).</w:t>
      </w:r>
    </w:p>
    <w:p w:rsidR="00891360" w:rsidRPr="00310B22" w:rsidRDefault="00891360" w:rsidP="00013A99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noProof/>
          <w:sz w:val="28"/>
          <w:szCs w:val="28"/>
          <w:lang w:eastAsia="ru-RU"/>
        </w:rPr>
        <w:t xml:space="preserve"> </w:t>
      </w:r>
      <w:r w:rsidRPr="00310B22">
        <w:rPr>
          <w:noProof/>
          <w:sz w:val="28"/>
          <w:szCs w:val="28"/>
          <w:lang w:eastAsia="ru-RU"/>
        </w:rPr>
        <w:tab/>
      </w:r>
      <w:r w:rsidR="00F607D5" w:rsidRPr="00310B22">
        <w:rPr>
          <w:rFonts w:ascii="Times New Roman" w:hAnsi="Times New Roman" w:cs="Times New Roman"/>
          <w:sz w:val="28"/>
          <w:szCs w:val="28"/>
        </w:rPr>
        <w:t>В некоторых опытах дополнительно испо</w:t>
      </w:r>
      <w:r w:rsidRPr="00310B22">
        <w:rPr>
          <w:rFonts w:ascii="Times New Roman" w:hAnsi="Times New Roman" w:cs="Times New Roman"/>
          <w:sz w:val="28"/>
          <w:szCs w:val="28"/>
        </w:rPr>
        <w:t>льзовали качественн</w:t>
      </w:r>
      <w:r w:rsidR="00FA49C0" w:rsidRPr="00310B22">
        <w:rPr>
          <w:rFonts w:ascii="Times New Roman" w:hAnsi="Times New Roman" w:cs="Times New Roman"/>
          <w:sz w:val="28"/>
          <w:szCs w:val="28"/>
        </w:rPr>
        <w:t>ые</w:t>
      </w:r>
      <w:r w:rsidRPr="00310B22">
        <w:rPr>
          <w:rFonts w:ascii="Times New Roman" w:hAnsi="Times New Roman" w:cs="Times New Roman"/>
          <w:sz w:val="28"/>
          <w:szCs w:val="28"/>
        </w:rPr>
        <w:t xml:space="preserve"> реакци</w:t>
      </w:r>
      <w:r w:rsidR="00FA49C0" w:rsidRPr="00310B22">
        <w:rPr>
          <w:rFonts w:ascii="Times New Roman" w:hAnsi="Times New Roman" w:cs="Times New Roman"/>
          <w:sz w:val="28"/>
          <w:szCs w:val="28"/>
        </w:rPr>
        <w:t xml:space="preserve">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с </w:t>
      </w:r>
      <w:r w:rsidR="00F607D5" w:rsidRPr="00310B22">
        <w:rPr>
          <w:rFonts w:ascii="Times New Roman" w:hAnsi="Times New Roman" w:cs="Times New Roman"/>
          <w:sz w:val="28"/>
          <w:szCs w:val="28"/>
        </w:rPr>
        <w:t xml:space="preserve">соляной кислотой </w:t>
      </w:r>
      <w:r w:rsidR="00FA49C0" w:rsidRPr="00310B22">
        <w:rPr>
          <w:rFonts w:ascii="Times New Roman" w:hAnsi="Times New Roman" w:cs="Times New Roman"/>
          <w:sz w:val="28"/>
          <w:szCs w:val="28"/>
        </w:rPr>
        <w:t>и аммиачных раствором сульфата меди(</w:t>
      </w:r>
      <w:r w:rsidR="00FA49C0" w:rsidRPr="00310B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A49C0" w:rsidRPr="00310B22">
        <w:rPr>
          <w:rFonts w:ascii="Times New Roman" w:hAnsi="Times New Roman" w:cs="Times New Roman"/>
          <w:sz w:val="28"/>
          <w:szCs w:val="28"/>
        </w:rPr>
        <w:t xml:space="preserve">)  </w:t>
      </w:r>
      <w:r w:rsidR="00F607D5" w:rsidRPr="00310B22">
        <w:rPr>
          <w:rFonts w:ascii="Times New Roman" w:hAnsi="Times New Roman" w:cs="Times New Roman"/>
          <w:sz w:val="28"/>
          <w:szCs w:val="28"/>
        </w:rPr>
        <w:t>при нагревании.</w:t>
      </w:r>
    </w:p>
    <w:p w:rsidR="002A5446" w:rsidRDefault="0093188C" w:rsidP="002A54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Вывод делали,  сравнивая результаты трех параллельных опытов. </w:t>
      </w:r>
      <w:r w:rsidR="00D67F79" w:rsidRPr="00207B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446" w:rsidRDefault="002A5446" w:rsidP="002A54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6C94" w:rsidRPr="00207B10" w:rsidRDefault="00ED442C" w:rsidP="00ED44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6605" cy="1090247"/>
            <wp:effectExtent l="19050" t="0" r="0" b="0"/>
            <wp:docPr id="21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590" t="12319" r="33959" b="2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89" cy="10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6630A6">
        <w:rPr>
          <w:noProof/>
          <w:sz w:val="24"/>
          <w:szCs w:val="24"/>
          <w:lang w:eastAsia="ru-RU"/>
        </w:rPr>
        <w:drawing>
          <wp:inline distT="0" distB="0" distL="0" distR="0">
            <wp:extent cx="1221096" cy="1081454"/>
            <wp:effectExtent l="19050" t="0" r="0" b="0"/>
            <wp:docPr id="22" name="Рисунок 2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746" t="15333" r="29880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67" cy="108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6769" cy="1079994"/>
            <wp:effectExtent l="19050" t="0" r="2931" b="0"/>
            <wp:docPr id="23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7798" t="39841" r="30650" b="2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82" cy="109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A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1508" cy="1063870"/>
            <wp:effectExtent l="19050" t="0" r="0" b="0"/>
            <wp:docPr id="24" name="Рисунок 5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337" t="34894" r="33538"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83" cy="106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360" w:rsidRPr="00207B1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26C94" w:rsidRPr="00207B1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D442C" w:rsidRDefault="00426C94" w:rsidP="00ED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ED442C">
        <w:rPr>
          <w:rFonts w:ascii="Times New Roman" w:hAnsi="Times New Roman" w:cs="Times New Roman"/>
          <w:sz w:val="24"/>
          <w:szCs w:val="24"/>
        </w:rPr>
        <w:t xml:space="preserve">     </w:t>
      </w:r>
      <w:r w:rsidR="00ED442C" w:rsidRPr="00207B10">
        <w:rPr>
          <w:rFonts w:ascii="Times New Roman" w:hAnsi="Times New Roman" w:cs="Times New Roman"/>
          <w:sz w:val="24"/>
          <w:szCs w:val="24"/>
        </w:rPr>
        <w:t xml:space="preserve">концентрация </w:t>
      </w:r>
      <w:r w:rsidR="00ED44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D442C" w:rsidRPr="00207B10">
        <w:rPr>
          <w:rFonts w:ascii="Times New Roman" w:hAnsi="Times New Roman" w:cs="Times New Roman"/>
          <w:sz w:val="24"/>
          <w:szCs w:val="24"/>
        </w:rPr>
        <w:t xml:space="preserve">  концентрация </w:t>
      </w:r>
      <w:r w:rsidR="00ED442C">
        <w:rPr>
          <w:rFonts w:ascii="Times New Roman" w:hAnsi="Times New Roman" w:cs="Times New Roman"/>
          <w:sz w:val="24"/>
          <w:szCs w:val="24"/>
        </w:rPr>
        <w:t xml:space="preserve">      </w:t>
      </w:r>
      <w:r w:rsidR="00ED442C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ED442C">
        <w:rPr>
          <w:rFonts w:ascii="Times New Roman" w:hAnsi="Times New Roman" w:cs="Times New Roman"/>
          <w:sz w:val="24"/>
          <w:szCs w:val="24"/>
        </w:rPr>
        <w:t xml:space="preserve">  кон</w:t>
      </w:r>
      <w:r w:rsidR="00891360" w:rsidRPr="00207B10">
        <w:rPr>
          <w:rFonts w:ascii="Times New Roman" w:hAnsi="Times New Roman" w:cs="Times New Roman"/>
          <w:sz w:val="24"/>
          <w:szCs w:val="24"/>
        </w:rPr>
        <w:t xml:space="preserve">центрация </w:t>
      </w:r>
      <w:r w:rsidR="00ED442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91360" w:rsidRPr="00207B10">
        <w:rPr>
          <w:rFonts w:ascii="Times New Roman" w:hAnsi="Times New Roman" w:cs="Times New Roman"/>
          <w:sz w:val="24"/>
          <w:szCs w:val="24"/>
        </w:rPr>
        <w:t xml:space="preserve"> </w:t>
      </w:r>
      <w:r w:rsidR="00ED442C">
        <w:rPr>
          <w:rFonts w:ascii="Times New Roman" w:hAnsi="Times New Roman" w:cs="Times New Roman"/>
          <w:sz w:val="24"/>
          <w:szCs w:val="24"/>
        </w:rPr>
        <w:t>кон</w:t>
      </w:r>
      <w:r w:rsidR="00891360" w:rsidRPr="00207B10">
        <w:rPr>
          <w:rFonts w:ascii="Times New Roman" w:hAnsi="Times New Roman" w:cs="Times New Roman"/>
          <w:sz w:val="24"/>
          <w:szCs w:val="24"/>
        </w:rPr>
        <w:t xml:space="preserve">центрация </w:t>
      </w:r>
      <w:r w:rsidR="00ED442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91360" w:rsidRPr="00207B10" w:rsidRDefault="00ED442C" w:rsidP="00ED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10 мг</w:t>
      </w:r>
      <w:r w:rsidRPr="00ED442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мл                             </w:t>
      </w:r>
      <w:r w:rsidRPr="00207B10">
        <w:rPr>
          <w:rFonts w:ascii="Times New Roman" w:hAnsi="Times New Roman" w:cs="Times New Roman"/>
          <w:sz w:val="24"/>
          <w:szCs w:val="24"/>
        </w:rPr>
        <w:t xml:space="preserve">1 мг/мл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07B10">
        <w:rPr>
          <w:rFonts w:ascii="Times New Roman" w:hAnsi="Times New Roman" w:cs="Times New Roman"/>
          <w:sz w:val="24"/>
          <w:szCs w:val="24"/>
        </w:rPr>
        <w:t>0,1 мг/мл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91360" w:rsidRPr="00207B10">
        <w:rPr>
          <w:rFonts w:ascii="Times New Roman" w:hAnsi="Times New Roman" w:cs="Times New Roman"/>
          <w:sz w:val="24"/>
          <w:szCs w:val="24"/>
        </w:rPr>
        <w:t xml:space="preserve">0,01 мг/мл       </w:t>
      </w:r>
    </w:p>
    <w:p w:rsidR="00891360" w:rsidRPr="00207B10" w:rsidRDefault="00891360" w:rsidP="00013A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B10">
        <w:rPr>
          <w:rFonts w:ascii="Times New Roman" w:hAnsi="Times New Roman" w:cs="Times New Roman"/>
          <w:sz w:val="24"/>
          <w:szCs w:val="24"/>
        </w:rPr>
        <w:t>Рис. 14. Влияние фильтрования  раствора</w:t>
      </w:r>
      <w:r w:rsidR="00013A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FA5FD4" w:rsidRPr="00207B10">
        <w:rPr>
          <w:rFonts w:ascii="Times New Roman" w:hAnsi="Times New Roman" w:cs="Times New Roman"/>
          <w:sz w:val="24"/>
          <w:szCs w:val="24"/>
        </w:rPr>
        <w:t xml:space="preserve">при определении тетрациклина реактивом -  </w:t>
      </w:r>
      <w:r w:rsidRPr="00207B10">
        <w:rPr>
          <w:rFonts w:ascii="Times New Roman" w:hAnsi="Times New Roman" w:cs="Times New Roman"/>
          <w:sz w:val="24"/>
          <w:szCs w:val="24"/>
        </w:rPr>
        <w:t>хлоридом железа(</w:t>
      </w:r>
      <w:r w:rsidRPr="00207B1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07B10">
        <w:rPr>
          <w:rFonts w:ascii="Times New Roman" w:hAnsi="Times New Roman" w:cs="Times New Roman"/>
          <w:sz w:val="24"/>
          <w:szCs w:val="24"/>
        </w:rPr>
        <w:t>):</w:t>
      </w:r>
    </w:p>
    <w:p w:rsidR="00891360" w:rsidRDefault="00891360" w:rsidP="00013A99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13A99">
        <w:rPr>
          <w:rFonts w:ascii="Times New Roman" w:hAnsi="Times New Roman" w:cs="Times New Roman"/>
          <w:sz w:val="20"/>
          <w:szCs w:val="20"/>
        </w:rPr>
        <w:t>слева - перед фильтрованием; справа – после фильтрования</w:t>
      </w:r>
    </w:p>
    <w:p w:rsidR="00030721" w:rsidRDefault="00030721" w:rsidP="00013A99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13A99" w:rsidRPr="00207B10" w:rsidRDefault="00013A99" w:rsidP="00013A9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442C" w:rsidRDefault="00ED442C" w:rsidP="0003072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273B" w:rsidRPr="00310B22" w:rsidRDefault="00891360" w:rsidP="0003072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10B2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 </w:t>
      </w:r>
      <w:r w:rsidR="002D5674" w:rsidRPr="00310B22">
        <w:rPr>
          <w:rFonts w:ascii="Times New Roman" w:hAnsi="Times New Roman" w:cs="Times New Roman"/>
          <w:b/>
          <w:i/>
          <w:sz w:val="28"/>
          <w:szCs w:val="28"/>
        </w:rPr>
        <w:t>Подготовка обра</w:t>
      </w:r>
      <w:r w:rsidRPr="00310B22">
        <w:rPr>
          <w:rFonts w:ascii="Times New Roman" w:hAnsi="Times New Roman" w:cs="Times New Roman"/>
          <w:b/>
          <w:i/>
          <w:sz w:val="28"/>
          <w:szCs w:val="28"/>
        </w:rPr>
        <w:t>зцов продуктов для исследования</w:t>
      </w:r>
      <w:r w:rsidR="00581D8C"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C55AE" w:rsidRPr="00310B22" w:rsidRDefault="002D5674" w:rsidP="00030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Анализ литературы позволил выбрать </w:t>
      </w:r>
      <w:r w:rsidR="00B92AB1" w:rsidRPr="00310B22">
        <w:rPr>
          <w:rFonts w:ascii="Times New Roman" w:hAnsi="Times New Roman" w:cs="Times New Roman"/>
          <w:sz w:val="28"/>
          <w:szCs w:val="28"/>
        </w:rPr>
        <w:t>два</w:t>
      </w:r>
      <w:r w:rsidR="009C55AE" w:rsidRPr="00310B22">
        <w:rPr>
          <w:rFonts w:ascii="Times New Roman" w:hAnsi="Times New Roman" w:cs="Times New Roman"/>
          <w:sz w:val="28"/>
          <w:szCs w:val="28"/>
        </w:rPr>
        <w:t xml:space="preserve"> метода подготовки образцов</w:t>
      </w:r>
      <w:r w:rsidR="00D86FA1" w:rsidRPr="00310B22">
        <w:rPr>
          <w:rFonts w:ascii="Times New Roman" w:hAnsi="Times New Roman" w:cs="Times New Roman"/>
          <w:sz w:val="28"/>
          <w:szCs w:val="28"/>
        </w:rPr>
        <w:t>. Оба метода были адаптированы к условиям школьной лаборатории</w:t>
      </w:r>
      <w:r w:rsidR="009C55AE" w:rsidRPr="00310B22">
        <w:rPr>
          <w:rFonts w:ascii="Times New Roman" w:hAnsi="Times New Roman" w:cs="Times New Roman"/>
          <w:sz w:val="28"/>
          <w:szCs w:val="28"/>
        </w:rPr>
        <w:t>:</w:t>
      </w:r>
    </w:p>
    <w:p w:rsidR="00D86FA1" w:rsidRPr="00310B22" w:rsidRDefault="00516581" w:rsidP="00030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1. </w:t>
      </w:r>
      <w:r w:rsidR="00D86FA1" w:rsidRPr="00310B22">
        <w:rPr>
          <w:rFonts w:ascii="Times New Roman" w:hAnsi="Times New Roman" w:cs="Times New Roman"/>
          <w:sz w:val="28"/>
          <w:szCs w:val="28"/>
        </w:rPr>
        <w:t xml:space="preserve"> М</w:t>
      </w:r>
      <w:r w:rsidR="0085602B" w:rsidRPr="00310B22">
        <w:rPr>
          <w:rFonts w:ascii="Times New Roman" w:hAnsi="Times New Roman" w:cs="Times New Roman"/>
          <w:sz w:val="28"/>
          <w:szCs w:val="28"/>
        </w:rPr>
        <w:t xml:space="preserve">етод </w:t>
      </w:r>
      <w:r w:rsidR="002D5674" w:rsidRPr="00310B22">
        <w:rPr>
          <w:rFonts w:ascii="Times New Roman" w:hAnsi="Times New Roman" w:cs="Times New Roman"/>
          <w:sz w:val="28"/>
          <w:szCs w:val="28"/>
        </w:rPr>
        <w:t>экспрес</w:t>
      </w:r>
      <w:r w:rsidR="0085602B" w:rsidRPr="00310B22">
        <w:rPr>
          <w:rFonts w:ascii="Times New Roman" w:hAnsi="Times New Roman" w:cs="Times New Roman"/>
          <w:sz w:val="28"/>
          <w:szCs w:val="28"/>
        </w:rPr>
        <w:t xml:space="preserve">с -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85602B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85602B" w:rsidRPr="00310B22">
        <w:rPr>
          <w:rFonts w:ascii="Times New Roman" w:hAnsi="Times New Roman" w:cs="Times New Roman"/>
          <w:sz w:val="28"/>
          <w:szCs w:val="28"/>
        </w:rPr>
        <w:t xml:space="preserve">проб </w:t>
      </w:r>
      <w:r w:rsidR="002D5674" w:rsidRPr="00310B22">
        <w:rPr>
          <w:rFonts w:ascii="Times New Roman" w:hAnsi="Times New Roman" w:cs="Times New Roman"/>
          <w:sz w:val="28"/>
          <w:szCs w:val="28"/>
        </w:rPr>
        <w:t>образцов мышечной ткани</w:t>
      </w:r>
      <w:r w:rsidR="0085602B" w:rsidRPr="00310B22">
        <w:rPr>
          <w:rFonts w:ascii="Times New Roman" w:hAnsi="Times New Roman" w:cs="Times New Roman"/>
          <w:sz w:val="28"/>
          <w:szCs w:val="28"/>
        </w:rPr>
        <w:t xml:space="preserve"> (Кальницкая О.И.)</w:t>
      </w:r>
      <w:r w:rsidR="00D86FA1" w:rsidRPr="00310B22">
        <w:rPr>
          <w:rFonts w:ascii="Times New Roman" w:hAnsi="Times New Roman" w:cs="Times New Roman"/>
          <w:sz w:val="28"/>
          <w:szCs w:val="28"/>
        </w:rPr>
        <w:t xml:space="preserve">.   </w:t>
      </w:r>
      <w:r w:rsidR="009D60C8" w:rsidRPr="00310B22">
        <w:rPr>
          <w:rFonts w:ascii="Times New Roman" w:hAnsi="Times New Roman" w:cs="Times New Roman"/>
          <w:sz w:val="28"/>
          <w:szCs w:val="28"/>
        </w:rPr>
        <w:t xml:space="preserve">10 г образца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без предварительного нагревания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D5674" w:rsidRPr="00310B22">
        <w:rPr>
          <w:rFonts w:ascii="Times New Roman" w:hAnsi="Times New Roman" w:cs="Times New Roman"/>
          <w:sz w:val="28"/>
          <w:szCs w:val="28"/>
        </w:rPr>
        <w:t>гомогенизирова</w:t>
      </w:r>
      <w:r w:rsidRPr="00310B22">
        <w:rPr>
          <w:rFonts w:ascii="Times New Roman" w:hAnsi="Times New Roman" w:cs="Times New Roman"/>
          <w:sz w:val="28"/>
          <w:szCs w:val="28"/>
        </w:rPr>
        <w:t>ли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в ступке и добав</w:t>
      </w:r>
      <w:r w:rsidR="003221E9" w:rsidRPr="00310B22">
        <w:rPr>
          <w:rFonts w:ascii="Times New Roman" w:hAnsi="Times New Roman" w:cs="Times New Roman"/>
          <w:sz w:val="28"/>
          <w:szCs w:val="28"/>
        </w:rPr>
        <w:t xml:space="preserve">ляли </w:t>
      </w:r>
      <w:r w:rsidR="009D60C8" w:rsidRPr="00310B22">
        <w:rPr>
          <w:rFonts w:ascii="Times New Roman" w:hAnsi="Times New Roman" w:cs="Times New Roman"/>
          <w:sz w:val="28"/>
          <w:szCs w:val="28"/>
        </w:rPr>
        <w:t>10</w:t>
      </w:r>
      <w:r w:rsidR="0077184B" w:rsidRPr="00310B22">
        <w:rPr>
          <w:rFonts w:ascii="Times New Roman" w:hAnsi="Times New Roman" w:cs="Times New Roman"/>
          <w:sz w:val="28"/>
          <w:szCs w:val="28"/>
        </w:rPr>
        <w:t>0</w:t>
      </w:r>
      <w:r w:rsidR="009D60C8" w:rsidRPr="00310B22">
        <w:rPr>
          <w:rFonts w:ascii="Times New Roman" w:hAnsi="Times New Roman" w:cs="Times New Roman"/>
          <w:sz w:val="28"/>
          <w:szCs w:val="28"/>
        </w:rPr>
        <w:t xml:space="preserve"> мл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дистиллированной воды</w:t>
      </w:r>
      <w:r w:rsidR="009D60C8" w:rsidRPr="00310B22">
        <w:rPr>
          <w:rFonts w:ascii="Times New Roman" w:hAnsi="Times New Roman" w:cs="Times New Roman"/>
          <w:sz w:val="28"/>
          <w:szCs w:val="28"/>
        </w:rPr>
        <w:t>.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Перемеш</w:t>
      </w:r>
      <w:r w:rsidRPr="00310B22">
        <w:rPr>
          <w:rFonts w:ascii="Times New Roman" w:hAnsi="Times New Roman" w:cs="Times New Roman"/>
          <w:sz w:val="28"/>
          <w:szCs w:val="28"/>
        </w:rPr>
        <w:t xml:space="preserve">ивали   </w:t>
      </w:r>
      <w:r w:rsidR="003221E9" w:rsidRPr="00310B22">
        <w:rPr>
          <w:rFonts w:ascii="Times New Roman" w:hAnsi="Times New Roman" w:cs="Times New Roman"/>
          <w:sz w:val="28"/>
          <w:szCs w:val="28"/>
        </w:rPr>
        <w:t xml:space="preserve"> в течение 20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мин. </w:t>
      </w:r>
      <w:r w:rsidR="003221E9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Затем пробу </w:t>
      </w:r>
      <w:r w:rsidRPr="00310B22">
        <w:rPr>
          <w:rFonts w:ascii="Times New Roman" w:hAnsi="Times New Roman" w:cs="Times New Roman"/>
          <w:sz w:val="28"/>
          <w:szCs w:val="28"/>
        </w:rPr>
        <w:t xml:space="preserve">декантировали и фильтровали. 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Водную фазу</w:t>
      </w:r>
      <w:r w:rsidR="002D5674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использовали для определения содержания тетрациклина. </w:t>
      </w:r>
    </w:p>
    <w:p w:rsidR="00D86FA1" w:rsidRPr="00310B22" w:rsidRDefault="00516581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D86FA1" w:rsidRPr="00310B22">
        <w:rPr>
          <w:rFonts w:ascii="Times New Roman" w:hAnsi="Times New Roman" w:cs="Times New Roman"/>
          <w:sz w:val="28"/>
          <w:szCs w:val="28"/>
        </w:rPr>
        <w:tab/>
        <w:t xml:space="preserve">2. Согласно «Методическим указаниям   по определению остаточных количеств антибиотиков в продуктах животноводства (утв. </w:t>
      </w:r>
      <w:r w:rsidR="00B92AB1" w:rsidRPr="00310B22">
        <w:rPr>
          <w:rFonts w:ascii="Times New Roman" w:hAnsi="Times New Roman" w:cs="Times New Roman"/>
          <w:sz w:val="28"/>
          <w:szCs w:val="28"/>
        </w:rPr>
        <w:t>М</w:t>
      </w:r>
      <w:r w:rsidR="00D86FA1" w:rsidRPr="00310B22">
        <w:rPr>
          <w:rFonts w:ascii="Times New Roman" w:hAnsi="Times New Roman" w:cs="Times New Roman"/>
          <w:sz w:val="28"/>
          <w:szCs w:val="28"/>
        </w:rPr>
        <w:t xml:space="preserve">инздравом  </w:t>
      </w:r>
      <w:r w:rsidR="00B92AB1" w:rsidRPr="00310B22">
        <w:rPr>
          <w:rFonts w:ascii="Times New Roman" w:hAnsi="Times New Roman" w:cs="Times New Roman"/>
          <w:sz w:val="28"/>
          <w:szCs w:val="28"/>
        </w:rPr>
        <w:t>СССР 29.06.1984  п.</w:t>
      </w:r>
      <w:r w:rsidR="00D86FA1" w:rsidRPr="00310B22">
        <w:rPr>
          <w:rFonts w:ascii="Times New Roman" w:hAnsi="Times New Roman" w:cs="Times New Roman"/>
          <w:sz w:val="28"/>
          <w:szCs w:val="28"/>
        </w:rPr>
        <w:t xml:space="preserve"> 3049-84)»</w:t>
      </w:r>
      <w:r w:rsidR="00EE112B" w:rsidRPr="00310B22">
        <w:rPr>
          <w:rFonts w:ascii="Times New Roman" w:hAnsi="Times New Roman" w:cs="Times New Roman"/>
          <w:sz w:val="28"/>
          <w:szCs w:val="28"/>
        </w:rPr>
        <w:t>:</w:t>
      </w:r>
    </w:p>
    <w:p w:rsidR="00EE112B" w:rsidRPr="00310B22" w:rsidRDefault="00EE112B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>А)  Пробы молока  по 10</w:t>
      </w:r>
      <w:r w:rsidR="0077184B" w:rsidRPr="00310B22">
        <w:rPr>
          <w:rFonts w:ascii="Times New Roman" w:hAnsi="Times New Roman" w:cs="Times New Roman"/>
          <w:sz w:val="28"/>
          <w:szCs w:val="28"/>
        </w:rPr>
        <w:t xml:space="preserve">0 +/- 0,1 мл, творога по 10,0 </w:t>
      </w:r>
      <w:r w:rsidRPr="00310B22">
        <w:rPr>
          <w:rFonts w:ascii="Times New Roman" w:hAnsi="Times New Roman" w:cs="Times New Roman"/>
          <w:sz w:val="28"/>
          <w:szCs w:val="28"/>
        </w:rPr>
        <w:t xml:space="preserve">г вносили в колбочки емкостью </w:t>
      </w:r>
      <w:r w:rsidR="0077184B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50</w:t>
      </w:r>
      <w:r w:rsidR="0077184B" w:rsidRPr="00310B22">
        <w:rPr>
          <w:rFonts w:ascii="Times New Roman" w:hAnsi="Times New Roman" w:cs="Times New Roman"/>
          <w:sz w:val="28"/>
          <w:szCs w:val="28"/>
        </w:rPr>
        <w:t>0</w:t>
      </w:r>
      <w:r w:rsidRPr="00310B22">
        <w:rPr>
          <w:rFonts w:ascii="Times New Roman" w:hAnsi="Times New Roman" w:cs="Times New Roman"/>
          <w:sz w:val="28"/>
          <w:szCs w:val="28"/>
        </w:rPr>
        <w:t xml:space="preserve"> мл и добавляют 100  мл  0,1 н соляной кислоты.   </w:t>
      </w:r>
      <w:r w:rsidR="0077184B" w:rsidRPr="00310B22">
        <w:rPr>
          <w:rFonts w:ascii="Times New Roman" w:hAnsi="Times New Roman" w:cs="Times New Roman"/>
          <w:sz w:val="28"/>
          <w:szCs w:val="28"/>
        </w:rPr>
        <w:t>Для молока получали разведение 1:2.</w:t>
      </w:r>
    </w:p>
    <w:p w:rsidR="00EE112B" w:rsidRPr="00310B22" w:rsidRDefault="00FA5FD4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B92AB1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B92AB1" w:rsidRPr="00310B22">
        <w:rPr>
          <w:rFonts w:ascii="Times New Roman" w:hAnsi="Times New Roman" w:cs="Times New Roman"/>
          <w:sz w:val="28"/>
          <w:szCs w:val="28"/>
        </w:rPr>
        <w:tab/>
      </w:r>
      <w:r w:rsidRPr="00310B22">
        <w:rPr>
          <w:rFonts w:ascii="Times New Roman" w:hAnsi="Times New Roman" w:cs="Times New Roman"/>
          <w:sz w:val="28"/>
          <w:szCs w:val="28"/>
        </w:rPr>
        <w:t>Б</w:t>
      </w:r>
      <w:r w:rsidR="00B92AB1" w:rsidRPr="00310B22">
        <w:rPr>
          <w:rFonts w:ascii="Times New Roman" w:hAnsi="Times New Roman" w:cs="Times New Roman"/>
          <w:sz w:val="28"/>
          <w:szCs w:val="28"/>
        </w:rPr>
        <w:t>)   10 г  измельченной мышечной ткани или субпродуктов измельчали в ступке и добавляли  10</w:t>
      </w:r>
      <w:r w:rsidR="0077184B" w:rsidRPr="00310B22">
        <w:rPr>
          <w:rFonts w:ascii="Times New Roman" w:hAnsi="Times New Roman" w:cs="Times New Roman"/>
          <w:sz w:val="28"/>
          <w:szCs w:val="28"/>
        </w:rPr>
        <w:t>0</w:t>
      </w:r>
      <w:r w:rsidR="00B92AB1" w:rsidRPr="00310B22">
        <w:rPr>
          <w:rFonts w:ascii="Times New Roman" w:hAnsi="Times New Roman" w:cs="Times New Roman"/>
          <w:sz w:val="28"/>
          <w:szCs w:val="28"/>
        </w:rPr>
        <w:t xml:space="preserve"> мл  0,1 н соляной кислоты. Перемешивали    в течение 10 мин.</w:t>
      </w:r>
    </w:p>
    <w:p w:rsidR="00B92AB1" w:rsidRPr="00310B22" w:rsidRDefault="00B92AB1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 xml:space="preserve">Надосадочную </w:t>
      </w:r>
      <w:r w:rsidR="007C0E91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 xml:space="preserve">жидкость </w:t>
      </w:r>
      <w:r w:rsidR="007C0E91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>декантировали</w:t>
      </w:r>
      <w:r w:rsidR="007C0E91" w:rsidRPr="00310B22">
        <w:rPr>
          <w:rFonts w:ascii="Times New Roman" w:hAnsi="Times New Roman" w:cs="Times New Roman"/>
          <w:sz w:val="28"/>
          <w:szCs w:val="28"/>
        </w:rPr>
        <w:t xml:space="preserve">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и </w:t>
      </w:r>
      <w:r w:rsidR="007C0E91" w:rsidRPr="00310B22">
        <w:rPr>
          <w:rFonts w:ascii="Times New Roman" w:hAnsi="Times New Roman" w:cs="Times New Roman"/>
          <w:sz w:val="28"/>
          <w:szCs w:val="28"/>
        </w:rPr>
        <w:t xml:space="preserve">  </w:t>
      </w:r>
      <w:r w:rsidRPr="00310B22">
        <w:rPr>
          <w:rFonts w:ascii="Times New Roman" w:hAnsi="Times New Roman" w:cs="Times New Roman"/>
          <w:sz w:val="28"/>
          <w:szCs w:val="28"/>
        </w:rPr>
        <w:t>дополнительно фильтровали.</w:t>
      </w:r>
    </w:p>
    <w:p w:rsidR="009D60C8" w:rsidRPr="00310B22" w:rsidRDefault="009D60C8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 xml:space="preserve">Для оценки содержания тетрациклина к 5 мл </w:t>
      </w:r>
      <w:r w:rsidR="004E395D" w:rsidRPr="00310B22">
        <w:rPr>
          <w:rFonts w:ascii="Times New Roman" w:hAnsi="Times New Roman" w:cs="Times New Roman"/>
          <w:sz w:val="28"/>
          <w:szCs w:val="28"/>
        </w:rPr>
        <w:t>полученного экстракта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4E395D" w:rsidRPr="00310B22">
        <w:rPr>
          <w:rFonts w:ascii="Times New Roman" w:hAnsi="Times New Roman" w:cs="Times New Roman"/>
          <w:sz w:val="28"/>
          <w:szCs w:val="28"/>
        </w:rPr>
        <w:t>добавляли 2 капли раствора хлорида железа(</w:t>
      </w:r>
      <w:r w:rsidR="004E395D" w:rsidRPr="00310B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E395D" w:rsidRPr="00310B22">
        <w:rPr>
          <w:rFonts w:ascii="Times New Roman" w:hAnsi="Times New Roman" w:cs="Times New Roman"/>
          <w:sz w:val="28"/>
          <w:szCs w:val="28"/>
        </w:rPr>
        <w:t>). Окраску экстракта сравнивали с эталонами (рис. 8).</w:t>
      </w:r>
    </w:p>
    <w:p w:rsidR="004E395D" w:rsidRPr="00310B22" w:rsidRDefault="004E395D" w:rsidP="00030721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Содержание тетрациклина в пробе рассчитывали по формуле: </w:t>
      </w:r>
    </w:p>
    <w:p w:rsidR="004E395D" w:rsidRPr="00310B22" w:rsidRDefault="004E395D" w:rsidP="00030721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Для твердых проб (в м</w:t>
      </w:r>
      <w:r w:rsidR="004F02C0" w:rsidRPr="00310B22">
        <w:rPr>
          <w:rFonts w:ascii="Times New Roman" w:hAnsi="Times New Roman"/>
          <w:sz w:val="28"/>
          <w:szCs w:val="28"/>
        </w:rPr>
        <w:t>к</w:t>
      </w:r>
      <w:r w:rsidRPr="00310B22">
        <w:rPr>
          <w:rFonts w:ascii="Times New Roman" w:hAnsi="Times New Roman"/>
          <w:sz w:val="28"/>
          <w:szCs w:val="28"/>
        </w:rPr>
        <w:t>г/кг)</w:t>
      </w:r>
      <w:r w:rsidR="00D302BE" w:rsidRPr="00310B22">
        <w:rPr>
          <w:rFonts w:ascii="Times New Roman" w:hAnsi="Times New Roman"/>
          <w:sz w:val="28"/>
          <w:szCs w:val="28"/>
        </w:rPr>
        <w:t>:</w:t>
      </w:r>
    </w:p>
    <w:p w:rsidR="00D302BE" w:rsidRPr="00310B22" w:rsidRDefault="00D302BE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С</w:t>
      </w:r>
      <w:r w:rsidRPr="00310B22">
        <w:rPr>
          <w:rFonts w:ascii="Times New Roman" w:hAnsi="Times New Roman"/>
          <w:sz w:val="28"/>
          <w:szCs w:val="28"/>
          <w:vertAlign w:val="subscript"/>
        </w:rPr>
        <w:t>эталона</w:t>
      </w:r>
      <w:r w:rsidR="004F02C0" w:rsidRPr="00310B2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*</w:t>
      </w:r>
      <w:r w:rsidR="004F02C0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  <w:lang w:val="en-US"/>
        </w:rPr>
        <w:t>V</w:t>
      </w:r>
      <w:r w:rsidRPr="00310B22">
        <w:rPr>
          <w:rFonts w:ascii="Times New Roman" w:hAnsi="Times New Roman"/>
          <w:sz w:val="28"/>
          <w:szCs w:val="28"/>
          <w:vertAlign w:val="subscript"/>
        </w:rPr>
        <w:t>экстракта</w:t>
      </w:r>
      <w:r w:rsidRPr="00310B22">
        <w:rPr>
          <w:rFonts w:ascii="Times New Roman" w:hAnsi="Times New Roman"/>
          <w:sz w:val="28"/>
          <w:szCs w:val="28"/>
        </w:rPr>
        <w:t xml:space="preserve">                С</w:t>
      </w:r>
      <w:r w:rsidRPr="00310B22">
        <w:rPr>
          <w:rFonts w:ascii="Times New Roman" w:hAnsi="Times New Roman"/>
          <w:sz w:val="28"/>
          <w:szCs w:val="28"/>
          <w:vertAlign w:val="subscript"/>
        </w:rPr>
        <w:t>эталона</w:t>
      </w:r>
      <w:r w:rsidR="004F02C0" w:rsidRPr="00310B22">
        <w:rPr>
          <w:rFonts w:ascii="Times New Roman" w:hAnsi="Times New Roman"/>
          <w:sz w:val="28"/>
          <w:szCs w:val="28"/>
        </w:rPr>
        <w:t xml:space="preserve">(мкг/мл) </w:t>
      </w:r>
      <w:r w:rsidRPr="00310B22">
        <w:rPr>
          <w:rFonts w:ascii="Times New Roman" w:hAnsi="Times New Roman"/>
          <w:sz w:val="28"/>
          <w:szCs w:val="28"/>
        </w:rPr>
        <w:t>*</w:t>
      </w:r>
      <w:r w:rsidR="004F02C0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10</w:t>
      </w:r>
      <w:r w:rsidR="0077184B" w:rsidRPr="00310B22">
        <w:rPr>
          <w:rFonts w:ascii="Times New Roman" w:hAnsi="Times New Roman"/>
          <w:sz w:val="28"/>
          <w:szCs w:val="28"/>
        </w:rPr>
        <w:t>0</w:t>
      </w:r>
      <w:r w:rsidRPr="00310B22">
        <w:rPr>
          <w:rFonts w:ascii="Times New Roman" w:hAnsi="Times New Roman"/>
          <w:sz w:val="28"/>
          <w:szCs w:val="28"/>
        </w:rPr>
        <w:t xml:space="preserve">(мл) </w:t>
      </w:r>
    </w:p>
    <w:p w:rsidR="00D302BE" w:rsidRPr="00310B22" w:rsidRDefault="00D302BE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----------------------  =    -----------------</w:t>
      </w:r>
      <w:r w:rsidR="004F02C0" w:rsidRPr="00310B22">
        <w:rPr>
          <w:rFonts w:ascii="Times New Roman" w:hAnsi="Times New Roman"/>
          <w:sz w:val="28"/>
          <w:szCs w:val="28"/>
        </w:rPr>
        <w:t>---------</w:t>
      </w:r>
      <w:r w:rsidR="0077184B" w:rsidRPr="00310B22">
        <w:rPr>
          <w:rFonts w:ascii="Times New Roman" w:hAnsi="Times New Roman"/>
          <w:sz w:val="28"/>
          <w:szCs w:val="28"/>
        </w:rPr>
        <w:t xml:space="preserve">------------   </w:t>
      </w:r>
      <w:r w:rsidRPr="00310B22">
        <w:rPr>
          <w:rFonts w:ascii="Times New Roman" w:hAnsi="Times New Roman"/>
          <w:sz w:val="28"/>
          <w:szCs w:val="28"/>
        </w:rPr>
        <w:t xml:space="preserve"> = </w:t>
      </w:r>
      <w:r w:rsidR="004F02C0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С</w:t>
      </w:r>
      <w:r w:rsidRPr="00310B22">
        <w:rPr>
          <w:rFonts w:ascii="Times New Roman" w:hAnsi="Times New Roman"/>
          <w:sz w:val="28"/>
          <w:szCs w:val="28"/>
          <w:vertAlign w:val="subscript"/>
        </w:rPr>
        <w:t>эталона</w:t>
      </w:r>
      <w:r w:rsidRPr="00310B22">
        <w:rPr>
          <w:rFonts w:ascii="Times New Roman" w:hAnsi="Times New Roman"/>
          <w:sz w:val="28"/>
          <w:szCs w:val="28"/>
        </w:rPr>
        <w:t xml:space="preserve"> (мкг/кг)</w:t>
      </w:r>
    </w:p>
    <w:p w:rsidR="004E395D" w:rsidRPr="00310B22" w:rsidRDefault="004E395D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  </w:t>
      </w:r>
      <w:r w:rsidR="00D302BE" w:rsidRPr="00310B22">
        <w:rPr>
          <w:rFonts w:ascii="Times New Roman" w:hAnsi="Times New Roman"/>
          <w:sz w:val="28"/>
          <w:szCs w:val="28"/>
        </w:rPr>
        <w:t xml:space="preserve">      </w:t>
      </w:r>
      <w:r w:rsidR="00D302BE" w:rsidRPr="00310B22">
        <w:rPr>
          <w:rFonts w:ascii="Times New Roman" w:hAnsi="Times New Roman"/>
          <w:sz w:val="28"/>
          <w:szCs w:val="28"/>
          <w:lang w:val="en-US"/>
        </w:rPr>
        <w:t>m</w:t>
      </w:r>
      <w:r w:rsidR="00D302BE" w:rsidRPr="00310B22">
        <w:rPr>
          <w:rFonts w:ascii="Times New Roman" w:hAnsi="Times New Roman"/>
          <w:sz w:val="28"/>
          <w:szCs w:val="28"/>
          <w:vertAlign w:val="subscript"/>
        </w:rPr>
        <w:t xml:space="preserve">пробы  </w:t>
      </w:r>
      <w:r w:rsidR="004F02C0" w:rsidRPr="00310B2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D302BE" w:rsidRPr="00310B22">
        <w:rPr>
          <w:rFonts w:ascii="Times New Roman" w:hAnsi="Times New Roman"/>
          <w:sz w:val="28"/>
          <w:szCs w:val="28"/>
        </w:rPr>
        <w:t>*</w:t>
      </w:r>
      <w:r w:rsidR="004F02C0" w:rsidRPr="00310B22">
        <w:rPr>
          <w:rFonts w:ascii="Times New Roman" w:hAnsi="Times New Roman"/>
          <w:sz w:val="28"/>
          <w:szCs w:val="28"/>
        </w:rPr>
        <w:t xml:space="preserve"> </w:t>
      </w:r>
      <w:r w:rsidR="00D302BE" w:rsidRPr="00310B22">
        <w:rPr>
          <w:rFonts w:ascii="Times New Roman" w:hAnsi="Times New Roman"/>
          <w:sz w:val="28"/>
          <w:szCs w:val="28"/>
        </w:rPr>
        <w:t>10</w:t>
      </w:r>
      <w:r w:rsidR="00D302BE" w:rsidRPr="00310B22">
        <w:rPr>
          <w:rFonts w:ascii="Times New Roman" w:hAnsi="Times New Roman"/>
          <w:sz w:val="28"/>
          <w:szCs w:val="28"/>
          <w:vertAlign w:val="superscript"/>
        </w:rPr>
        <w:t>-3</w:t>
      </w:r>
      <w:r w:rsidR="00D302BE" w:rsidRPr="00310B22">
        <w:rPr>
          <w:rFonts w:ascii="Times New Roman" w:hAnsi="Times New Roman"/>
          <w:sz w:val="28"/>
          <w:szCs w:val="28"/>
          <w:vertAlign w:val="subscript"/>
        </w:rPr>
        <w:t xml:space="preserve">                        </w:t>
      </w:r>
      <w:r w:rsidR="00D302BE" w:rsidRPr="00310B22">
        <w:rPr>
          <w:rFonts w:ascii="Times New Roman" w:hAnsi="Times New Roman"/>
          <w:sz w:val="28"/>
          <w:szCs w:val="28"/>
        </w:rPr>
        <w:t>10</w:t>
      </w:r>
      <w:r w:rsidR="004F02C0" w:rsidRPr="00310B22">
        <w:rPr>
          <w:rFonts w:ascii="Times New Roman" w:hAnsi="Times New Roman"/>
          <w:sz w:val="28"/>
          <w:szCs w:val="28"/>
        </w:rPr>
        <w:t xml:space="preserve">  </w:t>
      </w:r>
      <w:r w:rsidR="00D302BE" w:rsidRPr="00310B22">
        <w:rPr>
          <w:rFonts w:ascii="Times New Roman" w:hAnsi="Times New Roman"/>
          <w:sz w:val="28"/>
          <w:szCs w:val="28"/>
        </w:rPr>
        <w:t>* 10</w:t>
      </w:r>
      <w:r w:rsidR="00D302BE" w:rsidRPr="00310B22">
        <w:rPr>
          <w:rFonts w:ascii="Times New Roman" w:hAnsi="Times New Roman"/>
          <w:sz w:val="28"/>
          <w:szCs w:val="28"/>
          <w:vertAlign w:val="superscript"/>
        </w:rPr>
        <w:t>-3</w:t>
      </w:r>
      <w:r w:rsidR="00D302BE" w:rsidRPr="00310B22">
        <w:rPr>
          <w:rFonts w:ascii="Times New Roman" w:hAnsi="Times New Roman"/>
          <w:sz w:val="28"/>
          <w:szCs w:val="28"/>
        </w:rPr>
        <w:t xml:space="preserve"> (кг)</w:t>
      </w:r>
    </w:p>
    <w:p w:rsidR="00D302BE" w:rsidRPr="00310B22" w:rsidRDefault="00D302BE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D302BE" w:rsidRPr="00310B22" w:rsidRDefault="004F02C0" w:rsidP="00030721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Для жидких проб</w:t>
      </w:r>
      <w:r w:rsidR="0077184B" w:rsidRPr="00310B22">
        <w:rPr>
          <w:rFonts w:ascii="Times New Roman" w:hAnsi="Times New Roman"/>
          <w:sz w:val="28"/>
          <w:szCs w:val="28"/>
        </w:rPr>
        <w:t>: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77184B" w:rsidRPr="00310B22">
        <w:rPr>
          <w:rFonts w:ascii="Times New Roman" w:hAnsi="Times New Roman"/>
          <w:sz w:val="28"/>
          <w:szCs w:val="28"/>
        </w:rPr>
        <w:t xml:space="preserve"> </w:t>
      </w:r>
    </w:p>
    <w:p w:rsidR="00A5763A" w:rsidRPr="00310B22" w:rsidRDefault="00A5763A" w:rsidP="00A5763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4F02C0" w:rsidRPr="00310B22" w:rsidRDefault="004F02C0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С</w:t>
      </w:r>
      <w:r w:rsidRPr="00310B22">
        <w:rPr>
          <w:rFonts w:ascii="Times New Roman" w:hAnsi="Times New Roman"/>
          <w:sz w:val="28"/>
          <w:szCs w:val="28"/>
          <w:vertAlign w:val="subscript"/>
        </w:rPr>
        <w:t xml:space="preserve">эталона  </w:t>
      </w:r>
      <w:r w:rsidRPr="00310B22">
        <w:rPr>
          <w:rFonts w:ascii="Times New Roman" w:hAnsi="Times New Roman"/>
          <w:sz w:val="28"/>
          <w:szCs w:val="28"/>
        </w:rPr>
        <w:t xml:space="preserve">* </w:t>
      </w:r>
      <w:r w:rsidRPr="00310B22">
        <w:rPr>
          <w:rFonts w:ascii="Times New Roman" w:hAnsi="Times New Roman"/>
          <w:sz w:val="28"/>
          <w:szCs w:val="28"/>
          <w:lang w:val="en-US"/>
        </w:rPr>
        <w:t>V</w:t>
      </w:r>
      <w:r w:rsidRPr="00310B22">
        <w:rPr>
          <w:rFonts w:ascii="Times New Roman" w:hAnsi="Times New Roman"/>
          <w:sz w:val="28"/>
          <w:szCs w:val="28"/>
          <w:vertAlign w:val="subscript"/>
        </w:rPr>
        <w:t>экстракта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77184B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     </w:t>
      </w:r>
      <w:r w:rsidR="00A5763A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 С</w:t>
      </w:r>
      <w:r w:rsidRPr="00310B22">
        <w:rPr>
          <w:rFonts w:ascii="Times New Roman" w:hAnsi="Times New Roman"/>
          <w:sz w:val="28"/>
          <w:szCs w:val="28"/>
          <w:vertAlign w:val="subscript"/>
        </w:rPr>
        <w:t>эталона</w:t>
      </w:r>
      <w:r w:rsidRPr="00310B22">
        <w:rPr>
          <w:rFonts w:ascii="Times New Roman" w:hAnsi="Times New Roman"/>
          <w:sz w:val="28"/>
          <w:szCs w:val="28"/>
        </w:rPr>
        <w:t xml:space="preserve">(мкг/мл)  * </w:t>
      </w:r>
      <w:r w:rsidR="0077184B" w:rsidRPr="00310B22">
        <w:rPr>
          <w:rFonts w:ascii="Times New Roman" w:hAnsi="Times New Roman"/>
          <w:sz w:val="28"/>
          <w:szCs w:val="28"/>
        </w:rPr>
        <w:t>2</w:t>
      </w:r>
      <w:r w:rsidRPr="00310B22">
        <w:rPr>
          <w:rFonts w:ascii="Times New Roman" w:hAnsi="Times New Roman"/>
          <w:sz w:val="28"/>
          <w:szCs w:val="28"/>
        </w:rPr>
        <w:t>0</w:t>
      </w:r>
      <w:r w:rsidR="0077184B" w:rsidRPr="00310B22">
        <w:rPr>
          <w:rFonts w:ascii="Times New Roman" w:hAnsi="Times New Roman"/>
          <w:sz w:val="28"/>
          <w:szCs w:val="28"/>
        </w:rPr>
        <w:t>0</w:t>
      </w:r>
      <w:r w:rsidRPr="00310B22">
        <w:rPr>
          <w:rFonts w:ascii="Times New Roman" w:hAnsi="Times New Roman"/>
          <w:sz w:val="28"/>
          <w:szCs w:val="28"/>
        </w:rPr>
        <w:t xml:space="preserve">(мл) </w:t>
      </w:r>
      <w:r w:rsidR="0077184B" w:rsidRPr="00310B22">
        <w:rPr>
          <w:rFonts w:ascii="Times New Roman" w:hAnsi="Times New Roman"/>
          <w:sz w:val="28"/>
          <w:szCs w:val="28"/>
        </w:rPr>
        <w:t xml:space="preserve"> </w:t>
      </w:r>
    </w:p>
    <w:p w:rsidR="004F02C0" w:rsidRPr="00310B22" w:rsidRDefault="004F02C0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----------------------  =    ---------------------------------</w:t>
      </w:r>
      <w:r w:rsidR="00A5763A" w:rsidRPr="00310B22">
        <w:rPr>
          <w:rFonts w:ascii="Times New Roman" w:hAnsi="Times New Roman"/>
          <w:sz w:val="28"/>
          <w:szCs w:val="28"/>
        </w:rPr>
        <w:t>--</w:t>
      </w:r>
      <w:r w:rsidR="00ED442C">
        <w:rPr>
          <w:rFonts w:ascii="Times New Roman" w:hAnsi="Times New Roman"/>
          <w:sz w:val="28"/>
          <w:szCs w:val="28"/>
        </w:rPr>
        <w:t xml:space="preserve"> </w:t>
      </w:r>
      <w:r w:rsidR="00A5763A" w:rsidRPr="00310B22">
        <w:rPr>
          <w:rFonts w:ascii="Times New Roman" w:hAnsi="Times New Roman"/>
          <w:sz w:val="28"/>
          <w:szCs w:val="28"/>
        </w:rPr>
        <w:t>=</w:t>
      </w:r>
      <w:r w:rsidRPr="00310B22">
        <w:rPr>
          <w:rFonts w:ascii="Times New Roman" w:hAnsi="Times New Roman"/>
          <w:sz w:val="28"/>
          <w:szCs w:val="28"/>
        </w:rPr>
        <w:t xml:space="preserve">   </w:t>
      </w:r>
      <w:r w:rsidR="00FA49C0" w:rsidRPr="00310B22">
        <w:rPr>
          <w:rFonts w:ascii="Times New Roman" w:hAnsi="Times New Roman"/>
          <w:sz w:val="28"/>
          <w:szCs w:val="28"/>
        </w:rPr>
        <w:t>2*</w:t>
      </w:r>
      <w:r w:rsidRPr="00310B22">
        <w:rPr>
          <w:rFonts w:ascii="Times New Roman" w:hAnsi="Times New Roman"/>
          <w:sz w:val="28"/>
          <w:szCs w:val="28"/>
        </w:rPr>
        <w:t>С</w:t>
      </w:r>
      <w:r w:rsidRPr="00310B22">
        <w:rPr>
          <w:rFonts w:ascii="Times New Roman" w:hAnsi="Times New Roman"/>
          <w:sz w:val="28"/>
          <w:szCs w:val="28"/>
          <w:vertAlign w:val="subscript"/>
        </w:rPr>
        <w:t>эталона</w:t>
      </w:r>
      <w:r w:rsidRPr="00310B22">
        <w:rPr>
          <w:rFonts w:ascii="Times New Roman" w:hAnsi="Times New Roman"/>
          <w:sz w:val="28"/>
          <w:szCs w:val="28"/>
        </w:rPr>
        <w:t xml:space="preserve"> (мкг/ л)</w:t>
      </w:r>
    </w:p>
    <w:p w:rsidR="004F02C0" w:rsidRPr="00310B22" w:rsidRDefault="004F02C0" w:rsidP="0003072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        </w:t>
      </w:r>
      <w:r w:rsidRPr="00310B22">
        <w:rPr>
          <w:rFonts w:ascii="Times New Roman" w:hAnsi="Times New Roman"/>
          <w:sz w:val="28"/>
          <w:szCs w:val="28"/>
          <w:lang w:val="en-US"/>
        </w:rPr>
        <w:t>V</w:t>
      </w:r>
      <w:r w:rsidRPr="00310B22">
        <w:rPr>
          <w:rFonts w:ascii="Times New Roman" w:hAnsi="Times New Roman"/>
          <w:sz w:val="28"/>
          <w:szCs w:val="28"/>
          <w:vertAlign w:val="subscript"/>
        </w:rPr>
        <w:t xml:space="preserve">пробы  </w:t>
      </w:r>
      <w:r w:rsidRPr="00310B22">
        <w:rPr>
          <w:rFonts w:ascii="Times New Roman" w:hAnsi="Times New Roman"/>
          <w:sz w:val="28"/>
          <w:szCs w:val="28"/>
        </w:rPr>
        <w:t>* 10</w:t>
      </w:r>
      <w:r w:rsidRPr="00310B22">
        <w:rPr>
          <w:rFonts w:ascii="Times New Roman" w:hAnsi="Times New Roman"/>
          <w:sz w:val="28"/>
          <w:szCs w:val="28"/>
          <w:vertAlign w:val="superscript"/>
        </w:rPr>
        <w:t>-3</w:t>
      </w:r>
      <w:r w:rsidRPr="00310B22">
        <w:rPr>
          <w:rFonts w:ascii="Times New Roman" w:hAnsi="Times New Roman"/>
          <w:sz w:val="28"/>
          <w:szCs w:val="28"/>
          <w:vertAlign w:val="subscript"/>
        </w:rPr>
        <w:t xml:space="preserve">                   </w:t>
      </w:r>
      <w:r w:rsidR="00A5763A" w:rsidRPr="00310B22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10B22">
        <w:rPr>
          <w:rFonts w:ascii="Times New Roman" w:hAnsi="Times New Roman"/>
          <w:sz w:val="28"/>
          <w:szCs w:val="28"/>
          <w:vertAlign w:val="subscript"/>
        </w:rPr>
        <w:t xml:space="preserve">   </w:t>
      </w:r>
      <w:r w:rsidR="00A5763A" w:rsidRPr="00310B22">
        <w:rPr>
          <w:rFonts w:ascii="Times New Roman" w:hAnsi="Times New Roman"/>
          <w:sz w:val="28"/>
          <w:szCs w:val="28"/>
          <w:vertAlign w:val="subscript"/>
        </w:rPr>
        <w:t xml:space="preserve">       </w:t>
      </w:r>
      <w:r w:rsidRPr="00310B22">
        <w:rPr>
          <w:rFonts w:ascii="Times New Roman" w:hAnsi="Times New Roman"/>
          <w:sz w:val="28"/>
          <w:szCs w:val="28"/>
        </w:rPr>
        <w:t>10  * 10</w:t>
      </w:r>
      <w:r w:rsidRPr="00310B22">
        <w:rPr>
          <w:rFonts w:ascii="Times New Roman" w:hAnsi="Times New Roman"/>
          <w:sz w:val="28"/>
          <w:szCs w:val="28"/>
          <w:vertAlign w:val="superscript"/>
        </w:rPr>
        <w:t>-3</w:t>
      </w:r>
      <w:r w:rsidRPr="00310B22">
        <w:rPr>
          <w:rFonts w:ascii="Times New Roman" w:hAnsi="Times New Roman"/>
          <w:sz w:val="28"/>
          <w:szCs w:val="28"/>
        </w:rPr>
        <w:t xml:space="preserve"> ( л)</w:t>
      </w:r>
    </w:p>
    <w:p w:rsidR="00223AD0" w:rsidRPr="00310B22" w:rsidRDefault="00ED442C" w:rsidP="00ED4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223AD0" w:rsidRPr="00310B22">
        <w:rPr>
          <w:rFonts w:ascii="Times New Roman" w:hAnsi="Times New Roman" w:cs="Times New Roman"/>
          <w:sz w:val="28"/>
          <w:szCs w:val="28"/>
        </w:rPr>
        <w:t xml:space="preserve">акже   было изучено влияние температурной </w:t>
      </w:r>
      <w:r w:rsidR="00223AD0" w:rsidRPr="00310B22">
        <w:rPr>
          <w:rFonts w:ascii="Times New Roman" w:hAnsi="Times New Roman" w:cs="Times New Roman"/>
          <w:sz w:val="28"/>
          <w:szCs w:val="28"/>
        </w:rPr>
        <w:tab/>
        <w:t xml:space="preserve">  обработки на </w:t>
      </w:r>
      <w:r w:rsidR="00B1522D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223AD0" w:rsidRPr="00310B22">
        <w:rPr>
          <w:rFonts w:ascii="Times New Roman" w:hAnsi="Times New Roman" w:cs="Times New Roman"/>
          <w:sz w:val="28"/>
          <w:szCs w:val="28"/>
        </w:rPr>
        <w:t xml:space="preserve"> антибиотиков в мышечной ткани.</w:t>
      </w:r>
    </w:p>
    <w:p w:rsidR="00FA5FD4" w:rsidRPr="00310B22" w:rsidRDefault="00223AD0" w:rsidP="00B50E7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Термическую обработку мяса проводили согласно «Правилам  … ветеринарно-санитарной экспертизы мяса и мясных продуктов» (1983</w:t>
      </w:r>
      <w:r w:rsidR="009512B0" w:rsidRPr="00310B22">
        <w:rPr>
          <w:rFonts w:ascii="Times New Roman" w:hAnsi="Times New Roman" w:cs="Times New Roman"/>
          <w:sz w:val="28"/>
          <w:szCs w:val="28"/>
        </w:rPr>
        <w:t xml:space="preserve"> г</w:t>
      </w:r>
      <w:r w:rsidRPr="00310B22">
        <w:rPr>
          <w:rFonts w:ascii="Times New Roman" w:hAnsi="Times New Roman" w:cs="Times New Roman"/>
          <w:sz w:val="28"/>
          <w:szCs w:val="28"/>
        </w:rPr>
        <w:t xml:space="preserve">). Мясо        проваривали при </w:t>
      </w:r>
      <w:r w:rsidR="00841372" w:rsidRPr="00310B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10B22">
        <w:rPr>
          <w:rFonts w:ascii="Times New Roman" w:hAnsi="Times New Roman" w:cs="Times New Roman"/>
          <w:sz w:val="28"/>
          <w:szCs w:val="28"/>
        </w:rPr>
        <w:t xml:space="preserve">100 </w:t>
      </w:r>
      <w:r w:rsidRPr="00310B2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10B22">
        <w:rPr>
          <w:rFonts w:ascii="Times New Roman" w:hAnsi="Times New Roman" w:cs="Times New Roman"/>
          <w:sz w:val="28"/>
          <w:szCs w:val="28"/>
        </w:rPr>
        <w:t xml:space="preserve">С   в   течение 1 ч.    </w:t>
      </w:r>
    </w:p>
    <w:p w:rsidR="00223AD0" w:rsidRPr="00310B22" w:rsidRDefault="00223AD0" w:rsidP="004F02C0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9D76A3" w:rsidRPr="00310B22" w:rsidRDefault="00C42586" w:rsidP="00EE112B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0B22">
        <w:rPr>
          <w:rFonts w:ascii="Times New Roman" w:hAnsi="Times New Roman" w:cs="Times New Roman"/>
          <w:b/>
          <w:i/>
          <w:sz w:val="28"/>
          <w:szCs w:val="28"/>
        </w:rPr>
        <w:t xml:space="preserve">2.4.   </w:t>
      </w:r>
      <w:r w:rsidR="009D76A3" w:rsidRPr="00310B22">
        <w:rPr>
          <w:rFonts w:ascii="Times New Roman" w:hAnsi="Times New Roman" w:cs="Times New Roman"/>
          <w:b/>
          <w:i/>
          <w:sz w:val="28"/>
          <w:szCs w:val="28"/>
        </w:rPr>
        <w:t>Результаты экспериментов</w:t>
      </w:r>
    </w:p>
    <w:p w:rsidR="009D76A3" w:rsidRPr="00310B22" w:rsidRDefault="009D76A3" w:rsidP="00030721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Образ</w:t>
      </w:r>
      <w:r w:rsidR="0067778C" w:rsidRPr="00310B22">
        <w:rPr>
          <w:rFonts w:ascii="Times New Roman" w:hAnsi="Times New Roman"/>
          <w:sz w:val="28"/>
          <w:szCs w:val="28"/>
        </w:rPr>
        <w:t>е</w:t>
      </w:r>
      <w:r w:rsidRPr="00310B22">
        <w:rPr>
          <w:rFonts w:ascii="Times New Roman" w:hAnsi="Times New Roman"/>
          <w:sz w:val="28"/>
          <w:szCs w:val="28"/>
        </w:rPr>
        <w:t>ц куриного мяса</w:t>
      </w:r>
      <w:r w:rsidR="0067778C" w:rsidRPr="00310B22">
        <w:rPr>
          <w:rFonts w:ascii="Times New Roman" w:hAnsi="Times New Roman"/>
          <w:sz w:val="28"/>
          <w:szCs w:val="28"/>
        </w:rPr>
        <w:t xml:space="preserve"> («П</w:t>
      </w:r>
      <w:r w:rsidR="009C185B">
        <w:rPr>
          <w:rFonts w:ascii="Times New Roman" w:hAnsi="Times New Roman"/>
          <w:sz w:val="28"/>
          <w:szCs w:val="28"/>
        </w:rPr>
        <w:t>***</w:t>
      </w:r>
      <w:r w:rsidR="0067778C" w:rsidRPr="00310B22">
        <w:rPr>
          <w:rFonts w:ascii="Times New Roman" w:hAnsi="Times New Roman"/>
          <w:sz w:val="28"/>
          <w:szCs w:val="28"/>
        </w:rPr>
        <w:t>», м-н «А</w:t>
      </w:r>
      <w:r w:rsidR="009C185B">
        <w:rPr>
          <w:rFonts w:ascii="Times New Roman" w:hAnsi="Times New Roman"/>
          <w:sz w:val="28"/>
          <w:szCs w:val="28"/>
        </w:rPr>
        <w:t>***</w:t>
      </w:r>
      <w:r w:rsidR="0067778C" w:rsidRPr="00310B22">
        <w:rPr>
          <w:rFonts w:ascii="Times New Roman" w:hAnsi="Times New Roman"/>
          <w:sz w:val="28"/>
          <w:szCs w:val="28"/>
        </w:rPr>
        <w:t xml:space="preserve">»), </w:t>
      </w:r>
      <w:r w:rsidR="00E277AE" w:rsidRPr="00310B22">
        <w:rPr>
          <w:rFonts w:ascii="Times New Roman" w:hAnsi="Times New Roman"/>
          <w:sz w:val="28"/>
          <w:szCs w:val="28"/>
        </w:rPr>
        <w:t xml:space="preserve"> </w:t>
      </w:r>
      <w:r w:rsidR="0067778C" w:rsidRPr="00310B22">
        <w:rPr>
          <w:rFonts w:ascii="Times New Roman" w:hAnsi="Times New Roman"/>
          <w:sz w:val="28"/>
          <w:szCs w:val="28"/>
        </w:rPr>
        <w:t>обрабо</w:t>
      </w:r>
      <w:r w:rsidR="00E277AE" w:rsidRPr="00310B22">
        <w:rPr>
          <w:rFonts w:ascii="Times New Roman" w:hAnsi="Times New Roman"/>
          <w:sz w:val="28"/>
          <w:szCs w:val="28"/>
        </w:rPr>
        <w:t xml:space="preserve">танный раствором тетрациклина известной концентрации </w:t>
      </w:r>
    </w:p>
    <w:p w:rsidR="00B50E7A" w:rsidRPr="00E06FAA" w:rsidRDefault="00E277AE" w:rsidP="00B50E7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310B22">
        <w:rPr>
          <w:rFonts w:ascii="Times New Roman" w:hAnsi="Times New Roman"/>
          <w:sz w:val="28"/>
          <w:szCs w:val="28"/>
        </w:rPr>
        <w:t>Выбран образец</w:t>
      </w:r>
      <w:r w:rsidR="00E05838" w:rsidRPr="00310B22">
        <w:rPr>
          <w:rFonts w:ascii="Times New Roman" w:hAnsi="Times New Roman"/>
          <w:sz w:val="28"/>
          <w:szCs w:val="28"/>
        </w:rPr>
        <w:t xml:space="preserve">  мяса грудки курицы</w:t>
      </w:r>
      <w:r w:rsidRPr="00310B22">
        <w:rPr>
          <w:rFonts w:ascii="Times New Roman" w:hAnsi="Times New Roman"/>
          <w:sz w:val="28"/>
          <w:szCs w:val="28"/>
        </w:rPr>
        <w:t>, в котором содержание тетрациклина не определялось («П</w:t>
      </w:r>
      <w:r w:rsidR="009C185B">
        <w:rPr>
          <w:rFonts w:ascii="Times New Roman" w:hAnsi="Times New Roman"/>
          <w:sz w:val="28"/>
          <w:szCs w:val="28"/>
        </w:rPr>
        <w:t>***</w:t>
      </w:r>
      <w:r w:rsidRPr="00310B22">
        <w:rPr>
          <w:rFonts w:ascii="Times New Roman" w:hAnsi="Times New Roman"/>
          <w:sz w:val="28"/>
          <w:szCs w:val="28"/>
        </w:rPr>
        <w:t xml:space="preserve">», рис. 15А).  </w:t>
      </w:r>
      <w:r w:rsidR="00E05838" w:rsidRPr="00310B22">
        <w:rPr>
          <w:rFonts w:ascii="Times New Roman" w:hAnsi="Times New Roman"/>
          <w:sz w:val="28"/>
          <w:szCs w:val="28"/>
        </w:rPr>
        <w:t>Затем кусочек о</w:t>
      </w:r>
      <w:r w:rsidR="009D76A3" w:rsidRPr="00310B22">
        <w:rPr>
          <w:rFonts w:ascii="Times New Roman" w:hAnsi="Times New Roman"/>
          <w:sz w:val="28"/>
          <w:szCs w:val="28"/>
        </w:rPr>
        <w:t>браз</w:t>
      </w:r>
      <w:r w:rsidR="00E05838" w:rsidRPr="00310B22">
        <w:rPr>
          <w:rFonts w:ascii="Times New Roman" w:hAnsi="Times New Roman"/>
          <w:sz w:val="28"/>
          <w:szCs w:val="28"/>
        </w:rPr>
        <w:t>ца</w:t>
      </w:r>
      <w:r w:rsidR="009D76A3" w:rsidRPr="00310B22">
        <w:rPr>
          <w:rFonts w:ascii="Times New Roman" w:hAnsi="Times New Roman"/>
          <w:sz w:val="28"/>
          <w:szCs w:val="28"/>
        </w:rPr>
        <w:t xml:space="preserve">  </w:t>
      </w:r>
      <w:r w:rsidR="00E05838" w:rsidRPr="00310B22">
        <w:rPr>
          <w:rFonts w:ascii="Times New Roman" w:hAnsi="Times New Roman"/>
          <w:sz w:val="28"/>
          <w:szCs w:val="28"/>
        </w:rPr>
        <w:t xml:space="preserve"> </w:t>
      </w:r>
      <w:r w:rsidR="009D76A3" w:rsidRPr="00310B22">
        <w:rPr>
          <w:rFonts w:ascii="Times New Roman" w:hAnsi="Times New Roman"/>
          <w:sz w:val="28"/>
          <w:szCs w:val="28"/>
        </w:rPr>
        <w:t xml:space="preserve"> массой  </w:t>
      </w:r>
      <w:r w:rsidR="001B5508" w:rsidRPr="00310B22">
        <w:rPr>
          <w:rFonts w:ascii="Times New Roman" w:hAnsi="Times New Roman"/>
          <w:sz w:val="28"/>
          <w:szCs w:val="28"/>
        </w:rPr>
        <w:t>50</w:t>
      </w:r>
      <w:r w:rsidR="009D76A3" w:rsidRPr="00310B22">
        <w:rPr>
          <w:rFonts w:ascii="Times New Roman" w:hAnsi="Times New Roman"/>
          <w:sz w:val="28"/>
          <w:szCs w:val="28"/>
        </w:rPr>
        <w:t xml:space="preserve"> г погруж</w:t>
      </w:r>
      <w:r w:rsidR="00E05838" w:rsidRPr="00310B22">
        <w:rPr>
          <w:rFonts w:ascii="Times New Roman" w:hAnsi="Times New Roman"/>
          <w:sz w:val="28"/>
          <w:szCs w:val="28"/>
        </w:rPr>
        <w:t>али</w:t>
      </w:r>
      <w:r w:rsidR="009D76A3" w:rsidRPr="00310B22">
        <w:rPr>
          <w:rFonts w:ascii="Times New Roman" w:hAnsi="Times New Roman"/>
          <w:sz w:val="28"/>
          <w:szCs w:val="28"/>
        </w:rPr>
        <w:t xml:space="preserve"> в 10</w:t>
      </w:r>
      <w:r w:rsidR="001B5508" w:rsidRPr="00310B22">
        <w:rPr>
          <w:rFonts w:ascii="Times New Roman" w:hAnsi="Times New Roman"/>
          <w:sz w:val="28"/>
          <w:szCs w:val="28"/>
        </w:rPr>
        <w:t>0</w:t>
      </w:r>
      <w:r w:rsidR="009D76A3" w:rsidRPr="00310B22">
        <w:rPr>
          <w:rFonts w:ascii="Times New Roman" w:hAnsi="Times New Roman"/>
          <w:sz w:val="28"/>
          <w:szCs w:val="28"/>
        </w:rPr>
        <w:t xml:space="preserve"> </w:t>
      </w:r>
      <w:r w:rsidR="001B5508" w:rsidRPr="00310B22">
        <w:rPr>
          <w:rFonts w:ascii="Times New Roman" w:hAnsi="Times New Roman"/>
          <w:sz w:val="28"/>
          <w:szCs w:val="28"/>
        </w:rPr>
        <w:t xml:space="preserve"> </w:t>
      </w:r>
      <w:r w:rsidR="009D76A3" w:rsidRPr="00310B22">
        <w:rPr>
          <w:rFonts w:ascii="Times New Roman" w:hAnsi="Times New Roman"/>
          <w:sz w:val="28"/>
          <w:szCs w:val="28"/>
        </w:rPr>
        <w:t xml:space="preserve">мл  раствора   тетрациклина концентрацией </w:t>
      </w:r>
      <w:r w:rsidR="00C9178B" w:rsidRPr="00310B22">
        <w:rPr>
          <w:rFonts w:ascii="Times New Roman" w:hAnsi="Times New Roman"/>
          <w:sz w:val="28"/>
          <w:szCs w:val="28"/>
        </w:rPr>
        <w:t>2500</w:t>
      </w:r>
      <w:r w:rsidR="009D76A3" w:rsidRPr="00310B22">
        <w:rPr>
          <w:rFonts w:ascii="Times New Roman" w:hAnsi="Times New Roman"/>
          <w:sz w:val="28"/>
          <w:szCs w:val="28"/>
        </w:rPr>
        <w:t xml:space="preserve"> м</w:t>
      </w:r>
      <w:r w:rsidR="00C42586" w:rsidRPr="00310B22">
        <w:rPr>
          <w:rFonts w:ascii="Times New Roman" w:hAnsi="Times New Roman"/>
          <w:sz w:val="28"/>
          <w:szCs w:val="28"/>
        </w:rPr>
        <w:t>к</w:t>
      </w:r>
      <w:r w:rsidR="009D76A3" w:rsidRPr="00310B22">
        <w:rPr>
          <w:rFonts w:ascii="Times New Roman" w:hAnsi="Times New Roman"/>
          <w:sz w:val="28"/>
          <w:szCs w:val="28"/>
        </w:rPr>
        <w:t xml:space="preserve">г/мл. </w:t>
      </w:r>
      <w:r w:rsidR="001B5508" w:rsidRPr="00310B22">
        <w:rPr>
          <w:rFonts w:ascii="Times New Roman" w:hAnsi="Times New Roman"/>
          <w:sz w:val="28"/>
          <w:szCs w:val="28"/>
        </w:rPr>
        <w:t xml:space="preserve">  </w:t>
      </w:r>
      <w:r w:rsidR="009D76A3" w:rsidRPr="00310B22">
        <w:rPr>
          <w:rFonts w:ascii="Times New Roman" w:hAnsi="Times New Roman"/>
          <w:sz w:val="28"/>
          <w:szCs w:val="28"/>
        </w:rPr>
        <w:t>Мясо вынимали из раствора</w:t>
      </w:r>
      <w:r w:rsidR="007C0E91" w:rsidRPr="00310B22">
        <w:rPr>
          <w:rFonts w:ascii="Times New Roman" w:hAnsi="Times New Roman"/>
          <w:sz w:val="28"/>
          <w:szCs w:val="28"/>
        </w:rPr>
        <w:t xml:space="preserve">, в котором </w:t>
      </w:r>
      <w:r w:rsidR="008A42F3" w:rsidRPr="00310B22">
        <w:rPr>
          <w:rFonts w:ascii="Times New Roman" w:hAnsi="Times New Roman"/>
          <w:sz w:val="28"/>
          <w:szCs w:val="28"/>
        </w:rPr>
        <w:t xml:space="preserve">затем   </w:t>
      </w:r>
      <w:r w:rsidR="007C0E91" w:rsidRPr="00310B22">
        <w:rPr>
          <w:rFonts w:ascii="Times New Roman" w:hAnsi="Times New Roman"/>
          <w:sz w:val="28"/>
          <w:szCs w:val="28"/>
        </w:rPr>
        <w:t xml:space="preserve">определяли </w:t>
      </w:r>
      <w:r w:rsidR="00C42586" w:rsidRPr="00310B22">
        <w:rPr>
          <w:rFonts w:ascii="Times New Roman" w:hAnsi="Times New Roman"/>
          <w:sz w:val="28"/>
          <w:szCs w:val="28"/>
        </w:rPr>
        <w:t xml:space="preserve">   </w:t>
      </w:r>
      <w:r w:rsidR="007C0E91" w:rsidRPr="00310B22">
        <w:rPr>
          <w:rFonts w:ascii="Times New Roman" w:hAnsi="Times New Roman"/>
          <w:sz w:val="28"/>
          <w:szCs w:val="28"/>
        </w:rPr>
        <w:t xml:space="preserve"> содержание антибиотика</w:t>
      </w:r>
      <w:r w:rsidR="008A42F3" w:rsidRPr="00310B22">
        <w:rPr>
          <w:rFonts w:ascii="Times New Roman" w:hAnsi="Times New Roman"/>
          <w:sz w:val="28"/>
          <w:szCs w:val="28"/>
        </w:rPr>
        <w:t xml:space="preserve"> </w:t>
      </w:r>
      <w:r w:rsidR="00C42586" w:rsidRPr="00310B22">
        <w:rPr>
          <w:rFonts w:ascii="Times New Roman" w:hAnsi="Times New Roman"/>
          <w:sz w:val="28"/>
          <w:szCs w:val="28"/>
        </w:rPr>
        <w:t xml:space="preserve">  </w:t>
      </w:r>
      <w:r w:rsidR="007C0E91" w:rsidRPr="00310B22">
        <w:rPr>
          <w:rFonts w:ascii="Times New Roman" w:hAnsi="Times New Roman"/>
          <w:sz w:val="28"/>
          <w:szCs w:val="28"/>
        </w:rPr>
        <w:t>(Рис. 1</w:t>
      </w:r>
      <w:r w:rsidR="00C42586" w:rsidRPr="00310B22">
        <w:rPr>
          <w:rFonts w:ascii="Times New Roman" w:hAnsi="Times New Roman"/>
          <w:sz w:val="28"/>
          <w:szCs w:val="28"/>
        </w:rPr>
        <w:t>5</w:t>
      </w:r>
      <w:r w:rsidR="007C0E91" w:rsidRPr="00310B22">
        <w:rPr>
          <w:rFonts w:ascii="Times New Roman" w:hAnsi="Times New Roman"/>
          <w:sz w:val="28"/>
          <w:szCs w:val="28"/>
        </w:rPr>
        <w:t xml:space="preserve">, образец </w:t>
      </w:r>
      <w:r w:rsidR="00E05838" w:rsidRPr="00310B22">
        <w:rPr>
          <w:rFonts w:ascii="Times New Roman" w:hAnsi="Times New Roman"/>
          <w:sz w:val="28"/>
          <w:szCs w:val="28"/>
        </w:rPr>
        <w:t>Б</w:t>
      </w:r>
      <w:r w:rsidR="007C0E91" w:rsidRPr="00310B22">
        <w:rPr>
          <w:rFonts w:ascii="Times New Roman" w:hAnsi="Times New Roman"/>
          <w:sz w:val="28"/>
          <w:szCs w:val="28"/>
        </w:rPr>
        <w:t>1)</w:t>
      </w:r>
      <w:r w:rsidR="000A5925" w:rsidRPr="00310B22">
        <w:rPr>
          <w:rFonts w:ascii="Times New Roman" w:hAnsi="Times New Roman"/>
          <w:sz w:val="28"/>
          <w:szCs w:val="28"/>
        </w:rPr>
        <w:t>.</w:t>
      </w:r>
      <w:r w:rsidR="007C0E91" w:rsidRPr="00310B22">
        <w:rPr>
          <w:rFonts w:ascii="Times New Roman" w:hAnsi="Times New Roman"/>
          <w:sz w:val="28"/>
          <w:szCs w:val="28"/>
        </w:rPr>
        <w:t xml:space="preserve">  </w:t>
      </w:r>
      <w:r w:rsidR="008A42F3" w:rsidRPr="00310B22">
        <w:rPr>
          <w:rFonts w:ascii="Times New Roman" w:hAnsi="Times New Roman"/>
          <w:sz w:val="28"/>
          <w:szCs w:val="28"/>
        </w:rPr>
        <w:t xml:space="preserve">  О</w:t>
      </w:r>
      <w:r w:rsidR="00C42586" w:rsidRPr="00310B22">
        <w:rPr>
          <w:rFonts w:ascii="Times New Roman" w:hAnsi="Times New Roman"/>
          <w:sz w:val="28"/>
          <w:szCs w:val="28"/>
        </w:rPr>
        <w:t xml:space="preserve">статочный тетрациклин  </w:t>
      </w:r>
      <w:r w:rsidR="008A42F3" w:rsidRPr="00310B22">
        <w:rPr>
          <w:rFonts w:ascii="Times New Roman" w:hAnsi="Times New Roman"/>
          <w:sz w:val="28"/>
          <w:szCs w:val="28"/>
        </w:rPr>
        <w:t>экстрагировали</w:t>
      </w:r>
      <w:r w:rsidR="00C42586" w:rsidRPr="00310B22">
        <w:rPr>
          <w:rFonts w:ascii="Times New Roman" w:hAnsi="Times New Roman"/>
          <w:sz w:val="28"/>
          <w:szCs w:val="28"/>
        </w:rPr>
        <w:t xml:space="preserve">  </w:t>
      </w:r>
      <w:r w:rsidR="00B50E7A" w:rsidRPr="00B50E7A">
        <w:rPr>
          <w:rFonts w:ascii="Times New Roman" w:hAnsi="Times New Roman"/>
          <w:sz w:val="28"/>
          <w:szCs w:val="28"/>
        </w:rPr>
        <w:t xml:space="preserve"> </w:t>
      </w:r>
      <w:r w:rsidR="00C36932" w:rsidRPr="00310B22">
        <w:rPr>
          <w:rFonts w:ascii="Times New Roman" w:hAnsi="Times New Roman"/>
          <w:sz w:val="28"/>
          <w:szCs w:val="28"/>
        </w:rPr>
        <w:t>водой.</w:t>
      </w:r>
      <w:r w:rsidR="009D76A3" w:rsidRPr="00310B22">
        <w:rPr>
          <w:rFonts w:ascii="Times New Roman" w:hAnsi="Times New Roman"/>
          <w:sz w:val="28"/>
          <w:szCs w:val="28"/>
        </w:rPr>
        <w:t xml:space="preserve">  </w:t>
      </w:r>
      <w:r w:rsidR="00C36932" w:rsidRPr="00310B22">
        <w:rPr>
          <w:rFonts w:ascii="Times New Roman" w:hAnsi="Times New Roman"/>
          <w:sz w:val="28"/>
          <w:szCs w:val="28"/>
        </w:rPr>
        <w:t xml:space="preserve"> Содержание  антибиотика</w:t>
      </w:r>
      <w:r w:rsidR="00C9178B" w:rsidRPr="00310B22">
        <w:rPr>
          <w:rFonts w:ascii="Times New Roman" w:hAnsi="Times New Roman"/>
          <w:sz w:val="28"/>
          <w:szCs w:val="28"/>
        </w:rPr>
        <w:t>, оставшегося в растворе</w:t>
      </w:r>
      <w:r w:rsidR="00C36932" w:rsidRPr="00310B22">
        <w:rPr>
          <w:rFonts w:ascii="Times New Roman" w:hAnsi="Times New Roman"/>
          <w:sz w:val="28"/>
          <w:szCs w:val="28"/>
        </w:rPr>
        <w:t xml:space="preserve"> </w:t>
      </w:r>
      <w:r w:rsidR="00C9178B" w:rsidRPr="00310B22">
        <w:rPr>
          <w:rFonts w:ascii="Times New Roman" w:hAnsi="Times New Roman"/>
          <w:sz w:val="28"/>
          <w:szCs w:val="28"/>
        </w:rPr>
        <w:t xml:space="preserve">и </w:t>
      </w:r>
      <w:r w:rsidR="00C36932" w:rsidRPr="00310B22">
        <w:rPr>
          <w:rFonts w:ascii="Times New Roman" w:hAnsi="Times New Roman"/>
          <w:sz w:val="28"/>
          <w:szCs w:val="28"/>
        </w:rPr>
        <w:t>в экстракте, определенное двумя реактивами</w:t>
      </w:r>
      <w:r w:rsidR="00C9178B" w:rsidRPr="00310B22">
        <w:rPr>
          <w:rFonts w:ascii="Times New Roman" w:hAnsi="Times New Roman"/>
          <w:sz w:val="28"/>
          <w:szCs w:val="28"/>
        </w:rPr>
        <w:t xml:space="preserve"> - хлоридом железе(</w:t>
      </w:r>
      <w:r w:rsidR="00C9178B" w:rsidRPr="00310B22">
        <w:rPr>
          <w:rFonts w:ascii="Times New Roman" w:hAnsi="Times New Roman"/>
          <w:sz w:val="28"/>
          <w:szCs w:val="28"/>
          <w:lang w:val="en-US"/>
        </w:rPr>
        <w:t>III</w:t>
      </w:r>
      <w:r w:rsidR="00C9178B" w:rsidRPr="00310B22">
        <w:rPr>
          <w:rFonts w:ascii="Times New Roman" w:hAnsi="Times New Roman"/>
          <w:sz w:val="28"/>
          <w:szCs w:val="28"/>
        </w:rPr>
        <w:t>) и соляной кислотой</w:t>
      </w:r>
      <w:r w:rsidR="00C36932" w:rsidRPr="00310B22">
        <w:rPr>
          <w:rFonts w:ascii="Times New Roman" w:hAnsi="Times New Roman"/>
          <w:sz w:val="28"/>
          <w:szCs w:val="28"/>
        </w:rPr>
        <w:t>,  представлено на рис. 1</w:t>
      </w:r>
      <w:r w:rsidR="00E05838" w:rsidRPr="00310B22">
        <w:rPr>
          <w:rFonts w:ascii="Times New Roman" w:hAnsi="Times New Roman"/>
          <w:sz w:val="28"/>
          <w:szCs w:val="28"/>
        </w:rPr>
        <w:t>5</w:t>
      </w:r>
      <w:r w:rsidR="00C36932" w:rsidRPr="00310B22">
        <w:rPr>
          <w:rFonts w:ascii="Times New Roman" w:hAnsi="Times New Roman"/>
          <w:sz w:val="28"/>
          <w:szCs w:val="28"/>
        </w:rPr>
        <w:t xml:space="preserve">, образец </w:t>
      </w:r>
      <w:r w:rsidR="00E05838" w:rsidRPr="00310B22">
        <w:rPr>
          <w:rFonts w:ascii="Times New Roman" w:hAnsi="Times New Roman"/>
          <w:sz w:val="28"/>
          <w:szCs w:val="28"/>
        </w:rPr>
        <w:t>Б</w:t>
      </w:r>
      <w:r w:rsidR="00C36932" w:rsidRPr="00310B22">
        <w:rPr>
          <w:rFonts w:ascii="Times New Roman" w:hAnsi="Times New Roman"/>
          <w:sz w:val="28"/>
          <w:szCs w:val="28"/>
        </w:rPr>
        <w:t xml:space="preserve">2. </w:t>
      </w:r>
      <w:r w:rsidR="00C9178B" w:rsidRPr="00207B10">
        <w:rPr>
          <w:rFonts w:ascii="Times New Roman" w:hAnsi="Times New Roman"/>
          <w:sz w:val="24"/>
          <w:szCs w:val="24"/>
        </w:rPr>
        <w:t xml:space="preserve">                    </w:t>
      </w:r>
      <w:r w:rsidR="00B50E7A" w:rsidRPr="00B50E7A">
        <w:rPr>
          <w:rFonts w:ascii="Times New Roman" w:hAnsi="Times New Roman"/>
          <w:sz w:val="24"/>
          <w:szCs w:val="24"/>
        </w:rPr>
        <w:t xml:space="preserve">        </w:t>
      </w:r>
    </w:p>
    <w:p w:rsidR="00A86C64" w:rsidRPr="00207B10" w:rsidRDefault="00B50E7A" w:rsidP="00B50E7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E06FAA">
        <w:rPr>
          <w:rFonts w:ascii="Times New Roman" w:hAnsi="Times New Roman"/>
          <w:sz w:val="24"/>
          <w:szCs w:val="24"/>
        </w:rPr>
        <w:t xml:space="preserve">                           </w:t>
      </w:r>
      <w:r w:rsidR="00C9178B" w:rsidRPr="00207B10">
        <w:rPr>
          <w:rFonts w:ascii="Times New Roman" w:hAnsi="Times New Roman"/>
          <w:sz w:val="24"/>
          <w:szCs w:val="24"/>
        </w:rPr>
        <w:t xml:space="preserve">А)                         </w:t>
      </w:r>
      <w:r w:rsidR="00A86C64" w:rsidRPr="00207B10">
        <w:rPr>
          <w:rFonts w:ascii="Times New Roman" w:hAnsi="Times New Roman"/>
          <w:sz w:val="24"/>
          <w:szCs w:val="24"/>
        </w:rPr>
        <w:t xml:space="preserve">  </w:t>
      </w:r>
      <w:r w:rsidR="006630A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7383" cy="1386268"/>
            <wp:effectExtent l="19050" t="0" r="0" b="0"/>
            <wp:docPr id="25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7012" t="20930" r="4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89" cy="13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AE" w:rsidRDefault="00E277AE" w:rsidP="0067778C">
      <w:pPr>
        <w:spacing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207B10">
        <w:rPr>
          <w:rFonts w:ascii="Times New Roman" w:hAnsi="Times New Roman"/>
          <w:sz w:val="24"/>
          <w:szCs w:val="24"/>
        </w:rPr>
        <w:t xml:space="preserve">              </w:t>
      </w:r>
      <w:r w:rsidR="00030721">
        <w:rPr>
          <w:rFonts w:ascii="Times New Roman" w:hAnsi="Times New Roman"/>
          <w:sz w:val="24"/>
          <w:szCs w:val="24"/>
        </w:rPr>
        <w:t xml:space="preserve"> </w:t>
      </w:r>
      <w:r w:rsidRPr="00207B10">
        <w:rPr>
          <w:rFonts w:ascii="Times New Roman" w:hAnsi="Times New Roman"/>
          <w:sz w:val="24"/>
          <w:szCs w:val="24"/>
        </w:rPr>
        <w:t xml:space="preserve">    </w:t>
      </w:r>
      <w:r w:rsidR="00C9178B" w:rsidRPr="00207B10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C9178B">
        <w:rPr>
          <w:rFonts w:ascii="Times New Roman" w:hAnsi="Times New Roman"/>
          <w:sz w:val="28"/>
          <w:szCs w:val="28"/>
        </w:rPr>
        <w:t xml:space="preserve"> </w:t>
      </w:r>
    </w:p>
    <w:p w:rsidR="007C0E91" w:rsidRPr="00207B10" w:rsidRDefault="00E277AE" w:rsidP="007C0E91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207B10">
        <w:rPr>
          <w:rFonts w:ascii="Times New Roman" w:hAnsi="Times New Roman"/>
          <w:sz w:val="24"/>
          <w:szCs w:val="24"/>
        </w:rPr>
        <w:t xml:space="preserve">     </w:t>
      </w:r>
      <w:r w:rsidR="006630A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91261" cy="1068636"/>
            <wp:effectExtent l="19050" t="0" r="4439" b="0"/>
            <wp:docPr id="26" name="Рисунок 7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120" t="23529" r="6018" b="4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61" cy="106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21" w:rsidRDefault="007C0E91" w:rsidP="0003072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07B10">
        <w:rPr>
          <w:rFonts w:ascii="Times New Roman" w:hAnsi="Times New Roman"/>
          <w:sz w:val="24"/>
          <w:szCs w:val="24"/>
        </w:rPr>
        <w:t>Рис. 1</w:t>
      </w:r>
      <w:r w:rsidR="00C42586" w:rsidRPr="00207B10">
        <w:rPr>
          <w:rFonts w:ascii="Times New Roman" w:hAnsi="Times New Roman"/>
          <w:sz w:val="24"/>
          <w:szCs w:val="24"/>
        </w:rPr>
        <w:t>5</w:t>
      </w:r>
      <w:r w:rsidRPr="00207B10">
        <w:rPr>
          <w:rFonts w:ascii="Times New Roman" w:hAnsi="Times New Roman"/>
          <w:sz w:val="24"/>
          <w:szCs w:val="24"/>
        </w:rPr>
        <w:t xml:space="preserve">. </w:t>
      </w:r>
      <w:r w:rsidR="00C42586" w:rsidRPr="00207B10">
        <w:rPr>
          <w:rFonts w:ascii="Times New Roman" w:hAnsi="Times New Roman"/>
          <w:sz w:val="24"/>
          <w:szCs w:val="24"/>
        </w:rPr>
        <w:t xml:space="preserve"> </w:t>
      </w:r>
      <w:r w:rsidRPr="00207B10">
        <w:rPr>
          <w:rFonts w:ascii="Times New Roman" w:hAnsi="Times New Roman"/>
          <w:sz w:val="24"/>
          <w:szCs w:val="24"/>
        </w:rPr>
        <w:t xml:space="preserve">Концентрация тетрациклина в </w:t>
      </w:r>
      <w:r w:rsidR="00C36932" w:rsidRPr="00207B10">
        <w:rPr>
          <w:rFonts w:ascii="Times New Roman" w:hAnsi="Times New Roman"/>
          <w:sz w:val="24"/>
          <w:szCs w:val="24"/>
        </w:rPr>
        <w:t>образцах</w:t>
      </w:r>
      <w:r w:rsidR="00030721">
        <w:rPr>
          <w:rFonts w:ascii="Times New Roman" w:hAnsi="Times New Roman"/>
          <w:sz w:val="24"/>
          <w:szCs w:val="24"/>
        </w:rPr>
        <w:t xml:space="preserve"> </w:t>
      </w:r>
      <w:r w:rsidR="0067778C" w:rsidRPr="00207B10">
        <w:rPr>
          <w:rFonts w:ascii="Times New Roman" w:hAnsi="Times New Roman"/>
          <w:sz w:val="24"/>
          <w:szCs w:val="24"/>
        </w:rPr>
        <w:t>куриного мяса</w:t>
      </w:r>
      <w:r w:rsidR="00030721">
        <w:rPr>
          <w:rFonts w:ascii="Times New Roman" w:hAnsi="Times New Roman"/>
          <w:sz w:val="24"/>
          <w:szCs w:val="24"/>
        </w:rPr>
        <w:t xml:space="preserve">    </w:t>
      </w:r>
    </w:p>
    <w:p w:rsidR="009D76A3" w:rsidRPr="00030721" w:rsidRDefault="00030721" w:rsidP="00030721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06088" w:rsidRPr="00030721">
        <w:rPr>
          <w:rFonts w:ascii="Times New Roman" w:hAnsi="Times New Roman"/>
          <w:sz w:val="20"/>
          <w:szCs w:val="20"/>
        </w:rPr>
        <w:t xml:space="preserve">образец </w:t>
      </w:r>
      <w:r w:rsidR="0067778C" w:rsidRPr="00030721">
        <w:rPr>
          <w:rFonts w:ascii="Times New Roman" w:hAnsi="Times New Roman"/>
          <w:sz w:val="20"/>
          <w:szCs w:val="20"/>
        </w:rPr>
        <w:t xml:space="preserve">№ </w:t>
      </w:r>
      <w:r w:rsidR="00C36932" w:rsidRPr="00030721">
        <w:rPr>
          <w:rFonts w:ascii="Times New Roman" w:hAnsi="Times New Roman"/>
          <w:sz w:val="20"/>
          <w:szCs w:val="20"/>
        </w:rPr>
        <w:t xml:space="preserve">1(штатив слева)  и </w:t>
      </w:r>
      <w:r w:rsidR="0067778C" w:rsidRPr="00030721">
        <w:rPr>
          <w:rFonts w:ascii="Times New Roman" w:hAnsi="Times New Roman"/>
          <w:sz w:val="20"/>
          <w:szCs w:val="20"/>
        </w:rPr>
        <w:t xml:space="preserve">   </w:t>
      </w:r>
      <w:r w:rsidR="00E06088" w:rsidRPr="00030721">
        <w:rPr>
          <w:rFonts w:ascii="Times New Roman" w:hAnsi="Times New Roman"/>
          <w:sz w:val="20"/>
          <w:szCs w:val="20"/>
        </w:rPr>
        <w:t xml:space="preserve">образец </w:t>
      </w:r>
      <w:r w:rsidR="0067778C" w:rsidRPr="00030721">
        <w:rPr>
          <w:rFonts w:ascii="Times New Roman" w:hAnsi="Times New Roman"/>
          <w:sz w:val="20"/>
          <w:szCs w:val="20"/>
        </w:rPr>
        <w:t xml:space="preserve">№ </w:t>
      </w:r>
      <w:r w:rsidR="00C36932" w:rsidRPr="00030721">
        <w:rPr>
          <w:rFonts w:ascii="Times New Roman" w:hAnsi="Times New Roman"/>
          <w:sz w:val="20"/>
          <w:szCs w:val="20"/>
        </w:rPr>
        <w:t xml:space="preserve">2 </w:t>
      </w:r>
      <w:r w:rsidR="00C9178B" w:rsidRPr="00030721">
        <w:rPr>
          <w:rFonts w:ascii="Times New Roman" w:hAnsi="Times New Roman"/>
          <w:sz w:val="20"/>
          <w:szCs w:val="20"/>
        </w:rPr>
        <w:t xml:space="preserve">–экстракт </w:t>
      </w:r>
      <w:r w:rsidR="00C36932" w:rsidRPr="00030721">
        <w:rPr>
          <w:rFonts w:ascii="Times New Roman" w:hAnsi="Times New Roman"/>
          <w:sz w:val="20"/>
          <w:szCs w:val="20"/>
        </w:rPr>
        <w:t>(штатив справа)</w:t>
      </w:r>
    </w:p>
    <w:p w:rsidR="00030721" w:rsidRPr="00310B22" w:rsidRDefault="00304526" w:rsidP="00030721">
      <w:pPr>
        <w:jc w:val="both"/>
        <w:rPr>
          <w:rFonts w:ascii="Times New Roman" w:hAnsi="Times New Roman"/>
          <w:sz w:val="28"/>
          <w:szCs w:val="28"/>
        </w:rPr>
      </w:pPr>
      <w:r w:rsidRPr="00207B10">
        <w:rPr>
          <w:rFonts w:ascii="Times New Roman" w:hAnsi="Times New Roman"/>
          <w:sz w:val="24"/>
          <w:szCs w:val="24"/>
        </w:rPr>
        <w:tab/>
      </w:r>
      <w:r w:rsidRPr="00310B22">
        <w:rPr>
          <w:rFonts w:ascii="Times New Roman" w:hAnsi="Times New Roman"/>
          <w:sz w:val="28"/>
          <w:szCs w:val="28"/>
        </w:rPr>
        <w:t xml:space="preserve">Концентрация  тетрациклина в  образцах </w:t>
      </w:r>
      <w:r w:rsidR="00E05838" w:rsidRPr="00310B22">
        <w:rPr>
          <w:rFonts w:ascii="Times New Roman" w:hAnsi="Times New Roman"/>
          <w:sz w:val="28"/>
          <w:szCs w:val="28"/>
        </w:rPr>
        <w:t xml:space="preserve">    Б</w:t>
      </w:r>
      <w:r w:rsidRPr="00310B22">
        <w:rPr>
          <w:rFonts w:ascii="Times New Roman" w:hAnsi="Times New Roman"/>
          <w:sz w:val="28"/>
          <w:szCs w:val="28"/>
        </w:rPr>
        <w:t xml:space="preserve">1 и </w:t>
      </w:r>
      <w:r w:rsidR="00E05838" w:rsidRPr="00310B22">
        <w:rPr>
          <w:rFonts w:ascii="Times New Roman" w:hAnsi="Times New Roman"/>
          <w:sz w:val="28"/>
          <w:szCs w:val="28"/>
        </w:rPr>
        <w:t xml:space="preserve">    Б</w:t>
      </w:r>
      <w:r w:rsidRPr="00310B22">
        <w:rPr>
          <w:rFonts w:ascii="Times New Roman" w:hAnsi="Times New Roman"/>
          <w:sz w:val="28"/>
          <w:szCs w:val="28"/>
        </w:rPr>
        <w:t xml:space="preserve">2  составила </w:t>
      </w:r>
      <w:r w:rsidR="00797E06" w:rsidRPr="00310B22">
        <w:rPr>
          <w:rFonts w:ascii="Times New Roman" w:hAnsi="Times New Roman"/>
          <w:sz w:val="28"/>
          <w:szCs w:val="28"/>
        </w:rPr>
        <w:t xml:space="preserve"> </w:t>
      </w:r>
      <w:r w:rsidR="00E05838" w:rsidRPr="00310B22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 xml:space="preserve">       ~</m:t>
        </m:r>
      </m:oMath>
      <w:r w:rsidR="00C42586" w:rsidRPr="00310B22">
        <w:rPr>
          <w:rFonts w:ascii="Times New Roman" w:hAnsi="Times New Roman"/>
          <w:sz w:val="28"/>
          <w:szCs w:val="28"/>
        </w:rPr>
        <w:t xml:space="preserve"> </w:t>
      </w:r>
      <w:r w:rsidR="00C9178B" w:rsidRPr="00310B22">
        <w:rPr>
          <w:rFonts w:ascii="Times New Roman" w:hAnsi="Times New Roman"/>
          <w:sz w:val="28"/>
          <w:szCs w:val="28"/>
        </w:rPr>
        <w:t>12</w:t>
      </w:r>
      <w:r w:rsidR="00C42586" w:rsidRPr="00310B22">
        <w:rPr>
          <w:rFonts w:ascii="Times New Roman" w:hAnsi="Times New Roman"/>
          <w:sz w:val="28"/>
          <w:szCs w:val="28"/>
        </w:rPr>
        <w:t>50</w:t>
      </w:r>
      <w:r w:rsidR="00C9178B" w:rsidRPr="00310B22">
        <w:rPr>
          <w:rFonts w:ascii="Times New Roman" w:hAnsi="Times New Roman"/>
          <w:sz w:val="28"/>
          <w:szCs w:val="28"/>
        </w:rPr>
        <w:t xml:space="preserve"> </w:t>
      </w:r>
      <w:r w:rsidR="00797E06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м</w:t>
      </w:r>
      <w:r w:rsidR="00C42586" w:rsidRPr="00310B22">
        <w:rPr>
          <w:rFonts w:ascii="Times New Roman" w:hAnsi="Times New Roman"/>
          <w:sz w:val="28"/>
          <w:szCs w:val="28"/>
        </w:rPr>
        <w:t>к</w:t>
      </w:r>
      <w:r w:rsidRPr="00310B22">
        <w:rPr>
          <w:rFonts w:ascii="Times New Roman" w:hAnsi="Times New Roman"/>
          <w:sz w:val="28"/>
          <w:szCs w:val="28"/>
        </w:rPr>
        <w:t>г/мл</w:t>
      </w:r>
      <w:r w:rsidR="00797E06" w:rsidRPr="00310B22">
        <w:rPr>
          <w:rFonts w:ascii="Times New Roman" w:hAnsi="Times New Roman"/>
          <w:sz w:val="28"/>
          <w:szCs w:val="28"/>
        </w:rPr>
        <w:t xml:space="preserve">. </w:t>
      </w:r>
      <w:r w:rsidR="001B5508" w:rsidRPr="00310B22">
        <w:rPr>
          <w:rFonts w:ascii="Times New Roman" w:hAnsi="Times New Roman"/>
          <w:sz w:val="28"/>
          <w:szCs w:val="28"/>
        </w:rPr>
        <w:t>Таким образом</w:t>
      </w:r>
      <w:r w:rsidR="00C42586" w:rsidRPr="00310B22">
        <w:rPr>
          <w:rFonts w:ascii="Times New Roman" w:hAnsi="Times New Roman"/>
          <w:sz w:val="28"/>
          <w:szCs w:val="28"/>
        </w:rPr>
        <w:t xml:space="preserve">, </w:t>
      </w:r>
      <w:r w:rsidR="001B5508" w:rsidRPr="00310B22">
        <w:rPr>
          <w:rFonts w:ascii="Times New Roman" w:hAnsi="Times New Roman"/>
          <w:sz w:val="28"/>
          <w:szCs w:val="28"/>
        </w:rPr>
        <w:t xml:space="preserve"> приблизительно половина массы </w:t>
      </w:r>
      <w:r w:rsidR="001B5508" w:rsidRPr="00310B22">
        <w:rPr>
          <w:rFonts w:ascii="Times New Roman" w:hAnsi="Times New Roman"/>
          <w:sz w:val="28"/>
          <w:szCs w:val="28"/>
        </w:rPr>
        <w:lastRenderedPageBreak/>
        <w:t xml:space="preserve">тетрациклина  осталась в растворе, а половина «поглотилась»  мясом. </w:t>
      </w:r>
      <w:r w:rsidR="00C42586" w:rsidRPr="00310B22">
        <w:rPr>
          <w:rFonts w:ascii="Times New Roman" w:hAnsi="Times New Roman"/>
          <w:sz w:val="28"/>
          <w:szCs w:val="28"/>
        </w:rPr>
        <w:t xml:space="preserve">При </w:t>
      </w:r>
      <w:r w:rsidR="008A42F3" w:rsidRPr="00310B22">
        <w:rPr>
          <w:rFonts w:ascii="Times New Roman" w:hAnsi="Times New Roman"/>
          <w:sz w:val="28"/>
          <w:szCs w:val="28"/>
        </w:rPr>
        <w:t xml:space="preserve">   </w:t>
      </w:r>
      <w:r w:rsidR="00C42586" w:rsidRPr="00310B22">
        <w:rPr>
          <w:rFonts w:ascii="Times New Roman" w:hAnsi="Times New Roman"/>
          <w:sz w:val="28"/>
          <w:szCs w:val="28"/>
        </w:rPr>
        <w:t xml:space="preserve">этом </w:t>
      </w:r>
      <w:r w:rsidR="008A42F3" w:rsidRPr="00310B22">
        <w:rPr>
          <w:rFonts w:ascii="Times New Roman" w:hAnsi="Times New Roman"/>
          <w:sz w:val="28"/>
          <w:szCs w:val="28"/>
        </w:rPr>
        <w:t xml:space="preserve">   </w:t>
      </w:r>
      <w:r w:rsidR="00C42586" w:rsidRPr="00310B22">
        <w:rPr>
          <w:rFonts w:ascii="Times New Roman" w:hAnsi="Times New Roman"/>
          <w:sz w:val="28"/>
          <w:szCs w:val="28"/>
        </w:rPr>
        <w:t xml:space="preserve">содержание </w:t>
      </w:r>
      <w:r w:rsidR="008A42F3" w:rsidRPr="00310B22">
        <w:rPr>
          <w:rFonts w:ascii="Times New Roman" w:hAnsi="Times New Roman"/>
          <w:sz w:val="28"/>
          <w:szCs w:val="28"/>
        </w:rPr>
        <w:t xml:space="preserve">  </w:t>
      </w:r>
      <w:r w:rsidR="00C42586" w:rsidRPr="00310B22">
        <w:rPr>
          <w:rFonts w:ascii="Times New Roman" w:hAnsi="Times New Roman"/>
          <w:sz w:val="28"/>
          <w:szCs w:val="28"/>
        </w:rPr>
        <w:t xml:space="preserve">поглощенного </w:t>
      </w:r>
      <w:r w:rsidR="008A42F3" w:rsidRPr="00310B22">
        <w:rPr>
          <w:rFonts w:ascii="Times New Roman" w:hAnsi="Times New Roman"/>
          <w:sz w:val="28"/>
          <w:szCs w:val="28"/>
        </w:rPr>
        <w:t xml:space="preserve"> </w:t>
      </w:r>
      <w:r w:rsidR="00C42586" w:rsidRPr="00310B22">
        <w:rPr>
          <w:rFonts w:ascii="Times New Roman" w:hAnsi="Times New Roman"/>
          <w:sz w:val="28"/>
          <w:szCs w:val="28"/>
        </w:rPr>
        <w:t xml:space="preserve">тетрациклина </w:t>
      </w:r>
      <w:r w:rsidR="008A42F3" w:rsidRPr="00310B22">
        <w:rPr>
          <w:rFonts w:ascii="Times New Roman" w:hAnsi="Times New Roman"/>
          <w:sz w:val="28"/>
          <w:szCs w:val="28"/>
        </w:rPr>
        <w:t xml:space="preserve">   </w:t>
      </w:r>
      <w:r w:rsidR="00C42586" w:rsidRPr="00310B22">
        <w:rPr>
          <w:rFonts w:ascii="Times New Roman" w:hAnsi="Times New Roman"/>
          <w:sz w:val="28"/>
          <w:szCs w:val="28"/>
        </w:rPr>
        <w:t xml:space="preserve">в </w:t>
      </w:r>
      <w:r w:rsidR="008A42F3" w:rsidRPr="00310B22">
        <w:rPr>
          <w:rFonts w:ascii="Times New Roman" w:hAnsi="Times New Roman"/>
          <w:sz w:val="28"/>
          <w:szCs w:val="28"/>
        </w:rPr>
        <w:t xml:space="preserve">   </w:t>
      </w:r>
      <w:r w:rsidR="00C42586" w:rsidRPr="00310B22">
        <w:rPr>
          <w:rFonts w:ascii="Times New Roman" w:hAnsi="Times New Roman"/>
          <w:sz w:val="28"/>
          <w:szCs w:val="28"/>
        </w:rPr>
        <w:t>мясе</w:t>
      </w:r>
      <w:r w:rsidR="008A42F3" w:rsidRPr="00310B22">
        <w:rPr>
          <w:rFonts w:ascii="Times New Roman" w:hAnsi="Times New Roman"/>
          <w:sz w:val="28"/>
          <w:szCs w:val="28"/>
        </w:rPr>
        <w:t xml:space="preserve">  </w:t>
      </w:r>
      <w:r w:rsidR="00C42586" w:rsidRPr="00310B22">
        <w:rPr>
          <w:rFonts w:ascii="Times New Roman" w:hAnsi="Times New Roman"/>
          <w:sz w:val="28"/>
          <w:szCs w:val="28"/>
        </w:rPr>
        <w:t xml:space="preserve">составило  </w:t>
      </w:r>
      <w:r w:rsidR="008A42F3" w:rsidRPr="00310B22">
        <w:rPr>
          <w:rFonts w:ascii="Times New Roman" w:hAnsi="Times New Roman"/>
          <w:sz w:val="28"/>
          <w:szCs w:val="28"/>
        </w:rPr>
        <w:t xml:space="preserve">     </w:t>
      </w:r>
      <w:r w:rsidR="00E05838" w:rsidRPr="00310B22">
        <w:rPr>
          <w:rFonts w:ascii="Times New Roman" w:hAnsi="Times New Roman"/>
          <w:sz w:val="28"/>
          <w:szCs w:val="28"/>
        </w:rPr>
        <w:t xml:space="preserve"> </w:t>
      </w:r>
      <w:r w:rsidR="00C9178B" w:rsidRPr="00310B22">
        <w:rPr>
          <w:rFonts w:ascii="Times New Roman" w:hAnsi="Times New Roman"/>
          <w:sz w:val="28"/>
          <w:szCs w:val="28"/>
        </w:rPr>
        <w:t>1250</w:t>
      </w:r>
      <w:r w:rsidR="00E05838" w:rsidRPr="00310B22">
        <w:rPr>
          <w:rFonts w:ascii="Times New Roman" w:hAnsi="Times New Roman"/>
          <w:sz w:val="28"/>
          <w:szCs w:val="28"/>
        </w:rPr>
        <w:t xml:space="preserve"> </w:t>
      </w:r>
      <w:r w:rsidR="008A42F3" w:rsidRPr="00310B22">
        <w:rPr>
          <w:rFonts w:ascii="Times New Roman" w:hAnsi="Times New Roman"/>
          <w:sz w:val="28"/>
          <w:szCs w:val="28"/>
        </w:rPr>
        <w:t>мкг/кг, т.е в 1</w:t>
      </w:r>
      <w:r w:rsidR="00AA0EB8" w:rsidRPr="00310B22">
        <w:rPr>
          <w:rFonts w:ascii="Times New Roman" w:hAnsi="Times New Roman"/>
          <w:sz w:val="28"/>
          <w:szCs w:val="28"/>
        </w:rPr>
        <w:t xml:space="preserve">2,5 </w:t>
      </w:r>
      <w:r w:rsidR="008A42F3" w:rsidRPr="00310B22">
        <w:rPr>
          <w:rFonts w:ascii="Times New Roman" w:hAnsi="Times New Roman"/>
          <w:sz w:val="28"/>
          <w:szCs w:val="28"/>
        </w:rPr>
        <w:t xml:space="preserve"> раз выше современной нормы.    </w:t>
      </w:r>
      <w:r w:rsidR="001B5508" w:rsidRPr="00310B22">
        <w:rPr>
          <w:rFonts w:ascii="Times New Roman" w:hAnsi="Times New Roman"/>
          <w:sz w:val="28"/>
          <w:szCs w:val="28"/>
        </w:rPr>
        <w:t xml:space="preserve">Экстракция водой, выполненная </w:t>
      </w:r>
      <w:r w:rsidR="008A42F3" w:rsidRPr="00310B22">
        <w:rPr>
          <w:rFonts w:ascii="Times New Roman" w:hAnsi="Times New Roman"/>
          <w:sz w:val="28"/>
          <w:szCs w:val="28"/>
        </w:rPr>
        <w:t xml:space="preserve">    </w:t>
      </w:r>
      <w:r w:rsidR="001B5508" w:rsidRPr="00310B22">
        <w:rPr>
          <w:rFonts w:ascii="Times New Roman" w:hAnsi="Times New Roman"/>
          <w:sz w:val="28"/>
          <w:szCs w:val="28"/>
        </w:rPr>
        <w:t xml:space="preserve">согласно </w:t>
      </w:r>
      <w:r w:rsidR="008A42F3" w:rsidRPr="00310B22">
        <w:rPr>
          <w:rFonts w:ascii="Times New Roman" w:hAnsi="Times New Roman"/>
          <w:sz w:val="28"/>
          <w:szCs w:val="28"/>
        </w:rPr>
        <w:t xml:space="preserve">   </w:t>
      </w:r>
      <w:r w:rsidR="001B5508" w:rsidRPr="00310B22">
        <w:rPr>
          <w:rFonts w:ascii="Times New Roman" w:hAnsi="Times New Roman"/>
          <w:sz w:val="28"/>
          <w:szCs w:val="28"/>
        </w:rPr>
        <w:t xml:space="preserve"> выбранной  </w:t>
      </w:r>
      <w:r w:rsidR="008A42F3" w:rsidRPr="00310B22">
        <w:rPr>
          <w:rFonts w:ascii="Times New Roman" w:hAnsi="Times New Roman"/>
          <w:sz w:val="28"/>
          <w:szCs w:val="28"/>
        </w:rPr>
        <w:t xml:space="preserve">   экспресс - </w:t>
      </w:r>
      <w:r w:rsidR="001B5508" w:rsidRPr="00310B22">
        <w:rPr>
          <w:rFonts w:ascii="Times New Roman" w:hAnsi="Times New Roman"/>
          <w:sz w:val="28"/>
          <w:szCs w:val="28"/>
        </w:rPr>
        <w:t>методике,</w:t>
      </w:r>
      <w:r w:rsidR="008A42F3" w:rsidRPr="00310B22">
        <w:rPr>
          <w:rFonts w:ascii="Times New Roman" w:hAnsi="Times New Roman"/>
          <w:sz w:val="28"/>
          <w:szCs w:val="28"/>
        </w:rPr>
        <w:t xml:space="preserve">  </w:t>
      </w:r>
      <w:r w:rsidR="001B5508" w:rsidRPr="00310B22">
        <w:rPr>
          <w:rFonts w:ascii="Times New Roman" w:hAnsi="Times New Roman"/>
          <w:sz w:val="28"/>
          <w:szCs w:val="28"/>
        </w:rPr>
        <w:t xml:space="preserve"> оказалась полной.</w:t>
      </w:r>
      <w:r w:rsidR="00533041" w:rsidRPr="00310B22">
        <w:rPr>
          <w:rFonts w:ascii="Times New Roman" w:hAnsi="Times New Roman"/>
          <w:sz w:val="28"/>
          <w:szCs w:val="28"/>
        </w:rPr>
        <w:t xml:space="preserve"> При повторной экстракции, тетрациклин в растворе практически не определялся. </w:t>
      </w:r>
    </w:p>
    <w:p w:rsidR="0067778C" w:rsidRPr="00310B22" w:rsidRDefault="0067778C" w:rsidP="002E45D0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Образец  свиного мяса (</w:t>
      </w:r>
      <w:r w:rsidR="00AA0EB8" w:rsidRPr="00310B22">
        <w:rPr>
          <w:rFonts w:ascii="Times New Roman" w:hAnsi="Times New Roman"/>
          <w:sz w:val="28"/>
          <w:szCs w:val="28"/>
        </w:rPr>
        <w:t>корейка</w:t>
      </w:r>
      <w:r w:rsidRPr="00310B22">
        <w:rPr>
          <w:rFonts w:ascii="Times New Roman" w:hAnsi="Times New Roman"/>
          <w:sz w:val="28"/>
          <w:szCs w:val="28"/>
        </w:rPr>
        <w:t>, м-н «П</w:t>
      </w:r>
      <w:r w:rsidR="00D90C3F">
        <w:rPr>
          <w:rFonts w:ascii="Times New Roman" w:hAnsi="Times New Roman"/>
          <w:sz w:val="28"/>
          <w:szCs w:val="28"/>
        </w:rPr>
        <w:t>***</w:t>
      </w:r>
      <w:r w:rsidRPr="00310B22">
        <w:rPr>
          <w:rFonts w:ascii="Times New Roman" w:hAnsi="Times New Roman"/>
          <w:sz w:val="28"/>
          <w:szCs w:val="28"/>
        </w:rPr>
        <w:t>»)</w:t>
      </w:r>
      <w:r w:rsidR="002E45D0" w:rsidRPr="00310B22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310B22">
        <w:rPr>
          <w:rFonts w:ascii="Times New Roman" w:hAnsi="Times New Roman"/>
          <w:sz w:val="28"/>
          <w:szCs w:val="28"/>
        </w:rPr>
        <w:t>Использовали два способа экстракции –</w:t>
      </w:r>
      <w:r w:rsidR="000B3713" w:rsidRPr="00310B22">
        <w:rPr>
          <w:rFonts w:ascii="Times New Roman" w:hAnsi="Times New Roman"/>
          <w:sz w:val="28"/>
          <w:szCs w:val="28"/>
        </w:rPr>
        <w:t xml:space="preserve"> </w:t>
      </w:r>
      <w:r w:rsidR="00AA0EB8" w:rsidRPr="00310B22">
        <w:rPr>
          <w:rFonts w:ascii="Times New Roman" w:hAnsi="Times New Roman"/>
          <w:sz w:val="28"/>
          <w:szCs w:val="28"/>
        </w:rPr>
        <w:t xml:space="preserve"> </w:t>
      </w:r>
      <w:r w:rsidR="000B3713" w:rsidRPr="00310B22">
        <w:rPr>
          <w:rFonts w:ascii="Times New Roman" w:hAnsi="Times New Roman"/>
          <w:sz w:val="28"/>
          <w:szCs w:val="28"/>
        </w:rPr>
        <w:t xml:space="preserve"> солянокислым  </w:t>
      </w:r>
      <w:r w:rsidRPr="00310B22">
        <w:rPr>
          <w:rFonts w:ascii="Times New Roman" w:hAnsi="Times New Roman"/>
          <w:sz w:val="28"/>
          <w:szCs w:val="28"/>
        </w:rPr>
        <w:t>раствором</w:t>
      </w:r>
      <w:r w:rsidR="00AA0EB8" w:rsidRPr="00310B22">
        <w:rPr>
          <w:rFonts w:ascii="Times New Roman" w:hAnsi="Times New Roman"/>
          <w:sz w:val="28"/>
          <w:szCs w:val="28"/>
        </w:rPr>
        <w:t xml:space="preserve"> и водой.  </w:t>
      </w:r>
    </w:p>
    <w:p w:rsidR="0067778C" w:rsidRPr="00207B10" w:rsidRDefault="006630A6" w:rsidP="0067778C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00430" cy="1242615"/>
            <wp:effectExtent l="19050" t="0" r="0" b="0"/>
            <wp:docPr id="27" name="Рисунок 8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7077" t="28947" r="25602" b="2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36" cy="12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8C" w:rsidRPr="00207B10" w:rsidRDefault="0067778C" w:rsidP="0067778C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07B10">
        <w:rPr>
          <w:rFonts w:ascii="Times New Roman" w:hAnsi="Times New Roman"/>
          <w:sz w:val="24"/>
          <w:szCs w:val="24"/>
        </w:rPr>
        <w:t>Рис. 1</w:t>
      </w:r>
      <w:r w:rsidR="000B3713" w:rsidRPr="00207B10">
        <w:rPr>
          <w:rFonts w:ascii="Times New Roman" w:hAnsi="Times New Roman"/>
          <w:sz w:val="24"/>
          <w:szCs w:val="24"/>
        </w:rPr>
        <w:t>6</w:t>
      </w:r>
      <w:r w:rsidRPr="00207B10">
        <w:rPr>
          <w:rFonts w:ascii="Times New Roman" w:hAnsi="Times New Roman"/>
          <w:sz w:val="24"/>
          <w:szCs w:val="24"/>
        </w:rPr>
        <w:t>. Концентрация тетрациклина в экстракте свиного мяса</w:t>
      </w:r>
    </w:p>
    <w:p w:rsidR="0067778C" w:rsidRPr="00030721" w:rsidRDefault="0067778C" w:rsidP="0067778C">
      <w:pPr>
        <w:pStyle w:val="a4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030721">
        <w:rPr>
          <w:rFonts w:ascii="Times New Roman" w:hAnsi="Times New Roman"/>
          <w:sz w:val="20"/>
          <w:szCs w:val="20"/>
        </w:rPr>
        <w:t>слева – экстракция 0,1 раствором соляной кислоты, справа – водой</w:t>
      </w:r>
    </w:p>
    <w:p w:rsidR="00977DCE" w:rsidRPr="00310B22" w:rsidRDefault="0067778C" w:rsidP="00310B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Концентрация тетрациклина  </w:t>
      </w:r>
      <w:r w:rsidR="00030721" w:rsidRP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>составила</w:t>
      </w:r>
      <w:r w:rsidR="00030721" w:rsidRPr="00310B22">
        <w:rPr>
          <w:rFonts w:ascii="Times New Roman" w:hAnsi="Times New Roman"/>
          <w:sz w:val="28"/>
          <w:szCs w:val="28"/>
        </w:rPr>
        <w:t xml:space="preserve"> 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533041" w:rsidRPr="00310B22">
        <w:rPr>
          <w:rFonts w:ascii="Times New Roman" w:hAnsi="Times New Roman"/>
          <w:sz w:val="28"/>
          <w:szCs w:val="28"/>
        </w:rPr>
        <w:t xml:space="preserve"> </w:t>
      </w:r>
      <w:r w:rsidR="00AA0EB8" w:rsidRPr="00310B22">
        <w:rPr>
          <w:rFonts w:ascii="Times New Roman" w:hAnsi="Times New Roman"/>
          <w:sz w:val="28"/>
          <w:szCs w:val="28"/>
        </w:rPr>
        <w:t>6</w:t>
      </w:r>
      <w:r w:rsidR="00533041" w:rsidRPr="00310B22">
        <w:rPr>
          <w:rFonts w:ascii="Times New Roman" w:hAnsi="Times New Roman"/>
          <w:sz w:val="28"/>
          <w:szCs w:val="28"/>
        </w:rPr>
        <w:t xml:space="preserve">00 </w:t>
      </w:r>
      <w:r w:rsidRPr="00310B22">
        <w:rPr>
          <w:rFonts w:ascii="Times New Roman" w:hAnsi="Times New Roman"/>
          <w:sz w:val="28"/>
          <w:szCs w:val="28"/>
        </w:rPr>
        <w:t xml:space="preserve"> м</w:t>
      </w:r>
      <w:r w:rsidR="00533041" w:rsidRPr="00310B22">
        <w:rPr>
          <w:rFonts w:ascii="Times New Roman" w:hAnsi="Times New Roman"/>
          <w:sz w:val="28"/>
          <w:szCs w:val="28"/>
        </w:rPr>
        <w:t>к</w:t>
      </w:r>
      <w:r w:rsidRPr="00310B22">
        <w:rPr>
          <w:rFonts w:ascii="Times New Roman" w:hAnsi="Times New Roman"/>
          <w:sz w:val="28"/>
          <w:szCs w:val="28"/>
        </w:rPr>
        <w:t>г/</w:t>
      </w:r>
      <w:r w:rsidR="00533041" w:rsidRPr="00310B22">
        <w:rPr>
          <w:rFonts w:ascii="Times New Roman" w:hAnsi="Times New Roman"/>
          <w:sz w:val="28"/>
          <w:szCs w:val="28"/>
        </w:rPr>
        <w:t xml:space="preserve">мл </w:t>
      </w:r>
      <w:r w:rsidR="00030721" w:rsidRPr="00310B22">
        <w:rPr>
          <w:rFonts w:ascii="Times New Roman" w:hAnsi="Times New Roman"/>
          <w:sz w:val="28"/>
          <w:szCs w:val="28"/>
        </w:rPr>
        <w:t xml:space="preserve"> </w:t>
      </w:r>
      <w:r w:rsidR="00533041" w:rsidRPr="00310B22">
        <w:rPr>
          <w:rFonts w:ascii="Times New Roman" w:hAnsi="Times New Roman"/>
          <w:sz w:val="28"/>
          <w:szCs w:val="28"/>
        </w:rPr>
        <w:t xml:space="preserve"> в </w:t>
      </w:r>
      <w:r w:rsidR="00030721" w:rsidRPr="00310B22">
        <w:rPr>
          <w:rFonts w:ascii="Times New Roman" w:hAnsi="Times New Roman"/>
          <w:sz w:val="28"/>
          <w:szCs w:val="28"/>
        </w:rPr>
        <w:t xml:space="preserve"> </w:t>
      </w:r>
      <w:r w:rsidR="00533041" w:rsidRPr="00310B22">
        <w:rPr>
          <w:rFonts w:ascii="Times New Roman" w:hAnsi="Times New Roman"/>
          <w:sz w:val="28"/>
          <w:szCs w:val="28"/>
        </w:rPr>
        <w:t xml:space="preserve">водном </w:t>
      </w:r>
      <w:r w:rsidRPr="00310B22">
        <w:rPr>
          <w:rFonts w:ascii="Times New Roman" w:hAnsi="Times New Roman"/>
          <w:sz w:val="28"/>
          <w:szCs w:val="28"/>
        </w:rPr>
        <w:t xml:space="preserve">экстракте и </w:t>
      </w:r>
      <w:r w:rsidR="00533041" w:rsidRPr="00310B22">
        <w:rPr>
          <w:rFonts w:ascii="Times New Roman" w:hAnsi="Times New Roman"/>
          <w:sz w:val="28"/>
          <w:szCs w:val="28"/>
        </w:rPr>
        <w:t xml:space="preserve"> </w:t>
      </w:r>
      <w:r w:rsidR="00AA0EB8" w:rsidRPr="00310B22">
        <w:rPr>
          <w:rFonts w:ascii="Times New Roman" w:hAnsi="Times New Roman"/>
          <w:sz w:val="28"/>
          <w:szCs w:val="28"/>
        </w:rPr>
        <w:t>300</w:t>
      </w:r>
      <w:r w:rsidR="00533041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м</w:t>
      </w:r>
      <w:r w:rsidR="00533041" w:rsidRPr="00310B22">
        <w:rPr>
          <w:rFonts w:ascii="Times New Roman" w:hAnsi="Times New Roman"/>
          <w:sz w:val="28"/>
          <w:szCs w:val="28"/>
        </w:rPr>
        <w:t>к</w:t>
      </w:r>
      <w:r w:rsidRPr="00310B22">
        <w:rPr>
          <w:rFonts w:ascii="Times New Roman" w:hAnsi="Times New Roman"/>
          <w:sz w:val="28"/>
          <w:szCs w:val="28"/>
        </w:rPr>
        <w:t xml:space="preserve">г/мл  в солянокислом экстракте. </w:t>
      </w:r>
      <w:r w:rsidR="00533041" w:rsidRPr="00310B22">
        <w:rPr>
          <w:rFonts w:ascii="Times New Roman" w:hAnsi="Times New Roman"/>
          <w:sz w:val="28"/>
          <w:szCs w:val="28"/>
        </w:rPr>
        <w:t xml:space="preserve">Содержание тетрациклина в мясе приняли равным </w:t>
      </w:r>
      <w:r w:rsidR="00AA0EB8" w:rsidRPr="00310B22">
        <w:rPr>
          <w:rFonts w:ascii="Times New Roman" w:hAnsi="Times New Roman"/>
          <w:sz w:val="28"/>
          <w:szCs w:val="28"/>
        </w:rPr>
        <w:t>6</w:t>
      </w:r>
      <w:r w:rsidR="00533041" w:rsidRPr="00310B22">
        <w:rPr>
          <w:rFonts w:ascii="Times New Roman" w:hAnsi="Times New Roman"/>
          <w:sz w:val="28"/>
          <w:szCs w:val="28"/>
        </w:rPr>
        <w:t xml:space="preserve">00 мкг/кг, т.е. в </w:t>
      </w:r>
      <w:r w:rsidR="00AA0EB8" w:rsidRPr="00310B22">
        <w:rPr>
          <w:rFonts w:ascii="Times New Roman" w:hAnsi="Times New Roman"/>
          <w:sz w:val="28"/>
          <w:szCs w:val="28"/>
        </w:rPr>
        <w:t>шесть раз</w:t>
      </w:r>
      <w:r w:rsidR="00533041" w:rsidRPr="00310B22">
        <w:rPr>
          <w:rFonts w:ascii="Times New Roman" w:hAnsi="Times New Roman"/>
          <w:sz w:val="28"/>
          <w:szCs w:val="28"/>
        </w:rPr>
        <w:t xml:space="preserve"> выше нормы.</w:t>
      </w:r>
      <w:r w:rsidR="00030721" w:rsidRPr="00310B22">
        <w:rPr>
          <w:rFonts w:ascii="Times New Roman" w:hAnsi="Times New Roman"/>
          <w:sz w:val="28"/>
          <w:szCs w:val="28"/>
        </w:rPr>
        <w:t xml:space="preserve">     </w:t>
      </w:r>
      <w:r w:rsidR="00533041" w:rsidRPr="00310B22">
        <w:rPr>
          <w:rFonts w:ascii="Times New Roman" w:hAnsi="Times New Roman"/>
          <w:sz w:val="28"/>
          <w:szCs w:val="28"/>
        </w:rPr>
        <w:t>Учитывая результаты опытов 1 и 2, в дальнейшем для образцов мяса использовали  только экспресс-методику  экстракции  тетрациклина водой.</w:t>
      </w:r>
      <w:r w:rsidR="00070235" w:rsidRPr="00310B22">
        <w:rPr>
          <w:rFonts w:ascii="Times New Roman" w:hAnsi="Times New Roman"/>
          <w:sz w:val="28"/>
          <w:szCs w:val="28"/>
        </w:rPr>
        <w:t xml:space="preserve"> </w:t>
      </w:r>
      <w:r w:rsidR="00030721" w:rsidRPr="00310B22">
        <w:rPr>
          <w:rFonts w:ascii="Times New Roman" w:hAnsi="Times New Roman"/>
          <w:sz w:val="28"/>
          <w:szCs w:val="28"/>
        </w:rPr>
        <w:t xml:space="preserve">   </w:t>
      </w:r>
      <w:r w:rsidR="00977DCE" w:rsidRPr="00310B22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9747" w:type="dxa"/>
        <w:tblLayout w:type="fixed"/>
        <w:tblLook w:val="04A0"/>
      </w:tblPr>
      <w:tblGrid>
        <w:gridCol w:w="2093"/>
        <w:gridCol w:w="5953"/>
        <w:gridCol w:w="1701"/>
      </w:tblGrid>
      <w:tr w:rsidR="00070235" w:rsidRPr="00977DCE" w:rsidTr="00223AD0">
        <w:trPr>
          <w:trHeight w:val="1114"/>
        </w:trPr>
        <w:tc>
          <w:tcPr>
            <w:tcW w:w="2093" w:type="dxa"/>
          </w:tcPr>
          <w:p w:rsidR="00070235" w:rsidRPr="00977DCE" w:rsidRDefault="00977DCE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977DCE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4"/>
                <w:szCs w:val="24"/>
              </w:rPr>
              <w:t>Образец</w:t>
            </w:r>
            <w:r w:rsidR="00223AD0" w:rsidRPr="00977DCE">
              <w:rPr>
                <w:rFonts w:ascii="Times New Roman" w:hAnsi="Times New Roman"/>
                <w:sz w:val="24"/>
                <w:szCs w:val="24"/>
              </w:rPr>
              <w:t>, производитель, место покупки</w:t>
            </w:r>
          </w:p>
        </w:tc>
        <w:tc>
          <w:tcPr>
            <w:tcW w:w="5953" w:type="dxa"/>
          </w:tcPr>
          <w:p w:rsidR="00070235" w:rsidRPr="00977DCE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977DCE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  <w:tc>
          <w:tcPr>
            <w:tcW w:w="1701" w:type="dxa"/>
          </w:tcPr>
          <w:p w:rsidR="00223AD0" w:rsidRPr="00977DCE" w:rsidRDefault="00070235" w:rsidP="000702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4"/>
                <w:szCs w:val="24"/>
              </w:rPr>
              <w:t>Содержание тетрациклина,   мкг/кг (л)</w:t>
            </w:r>
            <w:r w:rsidR="00223AD0" w:rsidRPr="00977DCE">
              <w:rPr>
                <w:rFonts w:ascii="Times New Roman" w:hAnsi="Times New Roman"/>
                <w:sz w:val="24"/>
                <w:szCs w:val="24"/>
              </w:rPr>
              <w:br/>
              <w:t xml:space="preserve">(Норма </w:t>
            </w:r>
            <w:r w:rsidR="00223AD0" w:rsidRPr="00977DC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  <w:p w:rsidR="00070235" w:rsidRPr="00977DCE" w:rsidRDefault="00223AD0" w:rsidP="000702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4"/>
                <w:szCs w:val="24"/>
              </w:rPr>
              <w:t xml:space="preserve"> 100 мкг/кг (л)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456BE" w:rsidRPr="00207B10" w:rsidRDefault="003456BE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2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Грудка куриная (мышечная ткань),</w:t>
            </w:r>
            <w:r w:rsidR="00223AD0" w:rsidRPr="00207B10">
              <w:rPr>
                <w:rFonts w:ascii="Times New Roman" w:hAnsi="Times New Roman"/>
                <w:sz w:val="24"/>
                <w:szCs w:val="24"/>
              </w:rPr>
              <w:t xml:space="preserve"> «С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="00223AD0" w:rsidRPr="00207B10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="00223AD0" w:rsidRPr="00207B10">
              <w:rPr>
                <w:rFonts w:ascii="Times New Roman" w:hAnsi="Times New Roman"/>
                <w:sz w:val="24"/>
                <w:szCs w:val="24"/>
              </w:rPr>
              <w:t>»,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E634E" w:rsidRPr="00207B10" w:rsidRDefault="00FE634E" w:rsidP="00152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6630A6" w:rsidP="000307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657225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6630A6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0896" cy="1222872"/>
                  <wp:effectExtent l="19050" t="0" r="7454" b="0"/>
                  <wp:docPr id="29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9199" t="6667" r="13938" b="2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96" cy="122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1525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8001E5" w:rsidRPr="00207B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208DF" w:rsidRPr="00207B10">
              <w:rPr>
                <w:rFonts w:ascii="Times New Roman" w:hAnsi="Times New Roman"/>
                <w:sz w:val="24"/>
                <w:szCs w:val="24"/>
              </w:rPr>
              <w:t xml:space="preserve"> Определение содержания тетрациклина в экстракте образца 1: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08DF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030721" w:rsidRDefault="00070235" w:rsidP="0015252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0721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Pr="00030721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030721">
              <w:rPr>
                <w:rFonts w:ascii="Times New Roman" w:hAnsi="Times New Roman"/>
                <w:sz w:val="20"/>
                <w:szCs w:val="20"/>
              </w:rPr>
              <w:t xml:space="preserve">), соляная кислота,    </w:t>
            </w:r>
          </w:p>
          <w:p w:rsidR="00070235" w:rsidRPr="002A6D81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721">
              <w:rPr>
                <w:rFonts w:ascii="Times New Roman" w:hAnsi="Times New Roman"/>
                <w:sz w:val="20"/>
                <w:szCs w:val="20"/>
              </w:rPr>
              <w:t xml:space="preserve">           исходный экстракт, водный раствор хлорида железа(</w:t>
            </w:r>
            <w:r w:rsidRPr="00030721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030721">
              <w:rPr>
                <w:rFonts w:ascii="Times New Roman" w:hAnsi="Times New Roman"/>
                <w:sz w:val="20"/>
                <w:szCs w:val="20"/>
              </w:rPr>
              <w:t>)</w:t>
            </w:r>
            <w:r w:rsidR="002A6D81" w:rsidRPr="002A6D8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8DF" w:rsidRPr="00207B10" w:rsidRDefault="009208DF" w:rsidP="00920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AA0EB8" w:rsidRPr="00207B10">
              <w:rPr>
                <w:rFonts w:ascii="Times New Roman" w:hAnsi="Times New Roman"/>
                <w:sz w:val="24"/>
                <w:szCs w:val="24"/>
              </w:rPr>
              <w:t>40</w:t>
            </w:r>
            <w:r w:rsidR="00223AD0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9208DF" w:rsidRPr="00207B10" w:rsidRDefault="009208DF" w:rsidP="009208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235" w:rsidRPr="00207B10" w:rsidRDefault="00480477" w:rsidP="009208DF">
            <w:pPr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26" style="position:absolute;margin-left:16.65pt;margin-top:-.85pt;width:13.5pt;height:15.75pt;z-index:251652096" coordorigin="10080,3345" coordsize="270,315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7" type="#_x0000_t32" style="position:absolute;left:10080;top:3345;width:270;height:150;flip:x" o:connectortype="straight" o:regroupid="1"/>
                  <v:shape id="_x0000_s1028" type="#_x0000_t32" style="position:absolute;left:10080;top:3495;width:195;height:165" o:connectortype="straight" o:regroupid="1"/>
                </v:group>
              </w:pict>
            </w:r>
            <w:r w:rsidR="009208DF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9208DF" w:rsidRPr="00207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9208DF" w:rsidRPr="00207B10" w:rsidRDefault="009208DF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2</w:t>
            </w:r>
          </w:p>
          <w:p w:rsidR="003456BE" w:rsidRPr="00207B10" w:rsidRDefault="003456BE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8DF" w:rsidRPr="00207B10" w:rsidRDefault="00070235" w:rsidP="00920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К</w:t>
            </w:r>
            <w:r w:rsidR="009208DF" w:rsidRPr="00207B10">
              <w:rPr>
                <w:rFonts w:ascii="Times New Roman" w:hAnsi="Times New Roman"/>
                <w:sz w:val="24"/>
                <w:szCs w:val="24"/>
              </w:rPr>
              <w:t>ожа куриная,</w:t>
            </w:r>
          </w:p>
          <w:p w:rsidR="009208DF" w:rsidRPr="00207B10" w:rsidRDefault="009208DF" w:rsidP="00920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«С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70235" w:rsidRPr="00207B10" w:rsidRDefault="009208DF" w:rsidP="009208DF">
            <w:pPr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5953" w:type="dxa"/>
          </w:tcPr>
          <w:p w:rsidR="00070235" w:rsidRPr="00207B10" w:rsidRDefault="006630A6" w:rsidP="005066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9743" cy="859316"/>
                  <wp:effectExtent l="19050" t="0" r="0" b="0"/>
                  <wp:docPr id="30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28689" b="30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47" cy="85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08DF" w:rsidRPr="00207B10" w:rsidRDefault="009208DF" w:rsidP="009208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2</w:t>
            </w:r>
            <w:r w:rsidR="008001E5" w:rsidRPr="00207B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Определение содержания тетрациклина в экстракте образца 2:  </w:t>
            </w:r>
          </w:p>
          <w:p w:rsidR="003456BE" w:rsidRPr="00977DCE" w:rsidRDefault="006F1824" w:rsidP="00B04E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="003456BE"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 xml:space="preserve">), соляная кислота, </w:t>
            </w:r>
          </w:p>
          <w:p w:rsidR="00070235" w:rsidRPr="00207B10" w:rsidRDefault="006F1824" w:rsidP="003E68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>азотн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>ая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кислот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>а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;  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сульфат</w:t>
            </w:r>
            <w:r w:rsidR="003456BE" w:rsidRPr="00977D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меди(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);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359D">
              <w:rPr>
                <w:rFonts w:ascii="Times New Roman" w:hAnsi="Times New Roman"/>
                <w:sz w:val="24"/>
                <w:szCs w:val="24"/>
              </w:rPr>
              <w:t>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3456BE" w:rsidRPr="00207B10" w:rsidRDefault="003456BE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3</w:t>
            </w:r>
          </w:p>
          <w:p w:rsidR="003456BE" w:rsidRPr="00207B10" w:rsidRDefault="003456BE" w:rsidP="002858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D90C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Мясной сок,  курица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«С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»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70235" w:rsidRPr="00207B10" w:rsidRDefault="006630A6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851" cy="863084"/>
                  <wp:effectExtent l="19050" t="0" r="0" b="0"/>
                  <wp:docPr id="31" name="Рисунок 4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24000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51" cy="86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286A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3456BE" w:rsidP="00345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3</w:t>
            </w:r>
            <w:r w:rsidR="008001E5" w:rsidRPr="00207B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Определение содержания тетрациклина в экстракте образца 3:  </w:t>
            </w:r>
          </w:p>
          <w:p w:rsidR="003456BE" w:rsidRPr="00977DCE" w:rsidRDefault="003456BE" w:rsidP="003456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), соляная кислота, </w:t>
            </w:r>
          </w:p>
          <w:p w:rsidR="00070235" w:rsidRDefault="003456BE" w:rsidP="00977DCE">
            <w:pPr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азотн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ая 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 xml:space="preserve"> кислот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а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;   сульфат меди(</w:t>
            </w:r>
            <w:r w:rsidR="00070235"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);</w:t>
            </w:r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исходный образец</w:t>
            </w:r>
          </w:p>
          <w:p w:rsidR="00977DCE" w:rsidRPr="00207B10" w:rsidRDefault="00977DCE" w:rsidP="00977DC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480477" w:rsidP="00345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29" style="position:absolute;left:0;text-align:left;margin-left:24.9pt;margin-top:-.75pt;width:13.5pt;height:15.75pt;z-index:251653120" coordorigin="10080,3345" coordsize="270,315">
                  <v:shape id="_x0000_s1030" type="#_x0000_t32" style="position:absolute;left:10080;top:3345;width:270;height:150;flip:x" o:connectortype="straight"/>
                  <v:shape id="_x0000_s1031" type="#_x0000_t32" style="position:absolute;left:10080;top:3495;width:195;height:165" o:connectortype="straight"/>
                </v:group>
              </w:pict>
            </w:r>
            <w:r w:rsidR="003456BE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3456BE" w:rsidRPr="00207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4</w:t>
            </w:r>
          </w:p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Куриный бульон</w:t>
            </w:r>
          </w:p>
          <w:p w:rsidR="003456BE" w:rsidRPr="00207B10" w:rsidRDefault="003456BE" w:rsidP="00D90C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курица«С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D90C3F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70235" w:rsidRPr="00207B10" w:rsidRDefault="006630A6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8351" cy="1046603"/>
                  <wp:effectExtent l="19050" t="0" r="0" b="0"/>
                  <wp:docPr id="32" name="Рисунок 3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21428" b="20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91" cy="104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1E5" w:rsidRPr="00207B10" w:rsidRDefault="008001E5" w:rsidP="008001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4.  Определение содержания тетрациклина в экстракте образца 4:  </w:t>
            </w:r>
          </w:p>
          <w:p w:rsidR="008001E5" w:rsidRPr="00977DCE" w:rsidRDefault="008001E5" w:rsidP="008001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), соляная кислота, </w:t>
            </w:r>
          </w:p>
          <w:p w:rsidR="00070235" w:rsidRDefault="008001E5" w:rsidP="00977DCE">
            <w:pPr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          азотная  кислота;   сульфат меди(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); </w:t>
            </w:r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исходный образец</w:t>
            </w:r>
          </w:p>
          <w:p w:rsidR="00977DCE" w:rsidRPr="00207B10" w:rsidRDefault="00977DCE" w:rsidP="00977DC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6BE" w:rsidRPr="00207B10" w:rsidRDefault="0048047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32" style="position:absolute;left:0;text-align:left;margin-left:27.9pt;margin-top:12.4pt;width:13.5pt;height:15.75pt;z-index:251654144" coordorigin="10080,3345" coordsize="270,315">
                  <v:shape id="_x0000_s1033" type="#_x0000_t32" style="position:absolute;left:10080;top:3345;width:270;height:150;flip:x" o:connectortype="straight"/>
                  <v:shape id="_x0000_s1034" type="#_x0000_t32" style="position:absolute;left:10080;top:3495;width:195;height:165" o:connectortype="straight"/>
                </v:group>
              </w:pict>
            </w:r>
          </w:p>
          <w:p w:rsidR="003456BE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5</w:t>
            </w:r>
          </w:p>
          <w:p w:rsidR="008001E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Мясо отварной курицы</w:t>
            </w:r>
          </w:p>
          <w:p w:rsidR="003456BE" w:rsidRPr="00207B10" w:rsidRDefault="00D90C3F" w:rsidP="00702D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урица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/>
                <w:sz w:val="24"/>
                <w:szCs w:val="24"/>
              </w:rPr>
              <w:t>***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***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»,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="003456BE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70235" w:rsidRPr="00207B10" w:rsidRDefault="006630A6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3959" cy="1233889"/>
                  <wp:effectExtent l="19050" t="0" r="2191" b="0"/>
                  <wp:docPr id="33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5942" t="19553" b="3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787" cy="123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1E5" w:rsidRPr="00207B10" w:rsidRDefault="008001E5" w:rsidP="008001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5.  Определение содержания тетрациклина в экстракте образца 5:  </w:t>
            </w:r>
          </w:p>
          <w:p w:rsidR="008001E5" w:rsidRPr="00977DCE" w:rsidRDefault="008001E5" w:rsidP="008001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 xml:space="preserve">), соляная кислота, </w:t>
            </w:r>
          </w:p>
          <w:p w:rsidR="00977DCE" w:rsidRPr="00207B10" w:rsidRDefault="008001E5" w:rsidP="00B50E7A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          азотная  кислота;   сульфат меди(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)</w:t>
            </w:r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3456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F719E" w:rsidRPr="00207B10" w:rsidTr="00223AD0">
        <w:tc>
          <w:tcPr>
            <w:tcW w:w="2093" w:type="dxa"/>
          </w:tcPr>
          <w:p w:rsidR="00CF719E" w:rsidRPr="00207B10" w:rsidRDefault="00CF719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719E" w:rsidRPr="00207B10" w:rsidRDefault="00CF719E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6</w:t>
            </w:r>
          </w:p>
          <w:p w:rsidR="00CF719E" w:rsidRPr="00207B10" w:rsidRDefault="00CF719E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719E" w:rsidRPr="00207B10" w:rsidRDefault="00CF719E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Мясо  запеченной курицы</w:t>
            </w:r>
          </w:p>
          <w:p w:rsidR="00CF719E" w:rsidRPr="00207B10" w:rsidRDefault="00702DFC" w:rsidP="00702D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урица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***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***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»,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>
              <w:rPr>
                <w:rFonts w:ascii="Times New Roman" w:hAnsi="Times New Roman"/>
                <w:sz w:val="24"/>
                <w:szCs w:val="24"/>
              </w:rPr>
              <w:t>***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CF719E" w:rsidRPr="00207B10" w:rsidRDefault="006630A6" w:rsidP="00B04E0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13" cy="1089349"/>
                  <wp:effectExtent l="19050" t="0" r="0" b="0"/>
                  <wp:docPr id="34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24674" t="24194" r="49228" b="15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07" cy="10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9E" w:rsidRPr="00207B10" w:rsidRDefault="00CF719E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6.  Определение содержания тет</w:t>
            </w:r>
            <w:r w:rsidR="00B777F8" w:rsidRPr="00207B10">
              <w:rPr>
                <w:rFonts w:ascii="Times New Roman" w:hAnsi="Times New Roman"/>
                <w:sz w:val="24"/>
                <w:szCs w:val="24"/>
              </w:rPr>
              <w:t>рациклина в экстракте образца 6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F719E" w:rsidRPr="00207B10" w:rsidRDefault="00CF719E" w:rsidP="00B04E08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F719E" w:rsidRPr="00207B10" w:rsidRDefault="00CF719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719E" w:rsidRPr="00207B10" w:rsidRDefault="00CF719E" w:rsidP="00CF7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         40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CF719E" w:rsidRPr="00207B10" w:rsidRDefault="00480477" w:rsidP="00CF7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35" style="position:absolute;margin-left:27.9pt;margin-top:12.95pt;width:13.5pt;height:15.75pt;z-index:251663360" coordorigin="10080,3345" coordsize="270,315">
                  <v:shape id="_x0000_s1036" type="#_x0000_t32" style="position:absolute;left:10080;top:3345;width:270;height:150;flip:x" o:connectortype="straight"/>
                  <v:shape id="_x0000_s1037" type="#_x0000_t32" style="position:absolute;left:10080;top:3495;width:195;height:165" o:connectortype="straight"/>
                </v:group>
              </w:pict>
            </w:r>
          </w:p>
          <w:p w:rsidR="00CF719E" w:rsidRPr="00207B10" w:rsidRDefault="00CF719E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</w:tr>
      <w:tr w:rsidR="003E32F1" w:rsidRPr="00207B10" w:rsidTr="00223AD0">
        <w:tc>
          <w:tcPr>
            <w:tcW w:w="2093" w:type="dxa"/>
          </w:tcPr>
          <w:p w:rsidR="008001E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2F1" w:rsidRPr="00207B10" w:rsidRDefault="003E32F1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</w:t>
            </w:r>
            <w:r w:rsidR="008001E5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8001E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2F1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Мясо к</w:t>
            </w:r>
            <w:r w:rsidR="003E32F1" w:rsidRPr="00207B10">
              <w:rPr>
                <w:rFonts w:ascii="Times New Roman" w:hAnsi="Times New Roman"/>
                <w:sz w:val="24"/>
                <w:szCs w:val="24"/>
              </w:rPr>
              <w:t>ури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ное,</w:t>
            </w:r>
            <w:r w:rsidR="003E32F1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E32F1" w:rsidRPr="00207B10" w:rsidRDefault="008001E5" w:rsidP="008001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п</w:t>
            </w:r>
            <w:r w:rsidR="003E32F1" w:rsidRPr="00207B10">
              <w:rPr>
                <w:rFonts w:ascii="Times New Roman" w:hAnsi="Times New Roman"/>
                <w:sz w:val="24"/>
                <w:szCs w:val="24"/>
              </w:rPr>
              <w:t>родовольствен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-</w:t>
            </w:r>
            <w:r w:rsidR="003E32F1" w:rsidRPr="00207B10">
              <w:rPr>
                <w:rFonts w:ascii="Times New Roman" w:hAnsi="Times New Roman"/>
                <w:sz w:val="24"/>
                <w:szCs w:val="24"/>
              </w:rPr>
              <w:t>ный рынок</w:t>
            </w:r>
          </w:p>
        </w:tc>
        <w:tc>
          <w:tcPr>
            <w:tcW w:w="5953" w:type="dxa"/>
          </w:tcPr>
          <w:p w:rsidR="00201BBE" w:rsidRPr="00207B10" w:rsidRDefault="00201BBE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1E5" w:rsidRPr="00207B10" w:rsidRDefault="006630A6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674" cy="672029"/>
                  <wp:effectExtent l="19050" t="0" r="0" b="0"/>
                  <wp:docPr id="35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27287" t="23750" r="3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4" cy="67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1E5" w:rsidRPr="00207B10" w:rsidRDefault="008001E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7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экстракте образца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7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01E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2F1" w:rsidRPr="00207B10" w:rsidRDefault="00AA0EB8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150</w:t>
            </w:r>
          </w:p>
          <w:p w:rsidR="008001E5" w:rsidRPr="00207B10" w:rsidRDefault="008001E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01E5" w:rsidRPr="00207B10" w:rsidRDefault="00480477" w:rsidP="00157E5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0477">
              <w:rPr>
                <w:noProof/>
                <w:lang w:eastAsia="ru-RU"/>
              </w:rPr>
              <w:pict>
                <v:group id="_x0000_s1038" style="position:absolute;left:0;text-align:left;margin-left:27.9pt;margin-top:.05pt;width:9.75pt;height:11.25pt;z-index:251655168" coordorigin="10305,9855" coordsize="195,225">
                  <v:shape id="_x0000_s1039" type="#_x0000_t32" style="position:absolute;left:10305;top:9855;width:195;height:135" o:connectortype="straight"/>
                  <v:shape id="_x0000_s1040" type="#_x0000_t32" style="position:absolute;left:10305;top:9990;width:195;height:90;flip:x" o:connectortype="straight"/>
                </v:group>
              </w:pict>
            </w:r>
            <w:r w:rsidR="008001E5" w:rsidRPr="00207B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001E5" w:rsidRPr="00207B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N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201BBE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01BBE" w:rsidRPr="00207B10" w:rsidRDefault="00201B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1BBE" w:rsidRPr="00207B10" w:rsidRDefault="00977DC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Мясо куриное «Т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201BBE" w:rsidRPr="00207B10" w:rsidRDefault="00977DC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E634E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542925"/>
                  <wp:effectExtent l="19050" t="0" r="0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6630A6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699" cy="1178805"/>
                  <wp:effectExtent l="19050" t="0" r="0" b="0"/>
                  <wp:docPr id="37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914" t="15789" r="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99" cy="117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BBE" w:rsidRPr="00207B10" w:rsidRDefault="00201BBE" w:rsidP="00201B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8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экстракте образца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8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207B10" w:rsidRDefault="00201BBE" w:rsidP="00977D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слева направо -  экстракт сырого мяса, мясной бульон, экстракт отварного мяса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1BBE" w:rsidRPr="00207B10" w:rsidRDefault="00070235" w:rsidP="00AA0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Соовет-ственно </w:t>
            </w:r>
          </w:p>
          <w:p w:rsidR="00070235" w:rsidRPr="00207B10" w:rsidRDefault="00AA0EB8" w:rsidP="00AA0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40</w:t>
            </w:r>
            <w:r w:rsidR="00201BBE" w:rsidRPr="00207B1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70</w:t>
            </w:r>
            <w:r w:rsidR="00201BBE" w:rsidRPr="00207B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201BBE"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0,6</w:t>
            </w:r>
          </w:p>
          <w:p w:rsidR="00201BBE" w:rsidRPr="00207B10" w:rsidRDefault="00480477" w:rsidP="00AA0E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41" style="position:absolute;left:0;text-align:left;margin-left:24.15pt;margin-top:10.15pt;width:13.5pt;height:15.75pt;z-index:251656192" coordorigin="10080,3345" coordsize="270,315">
                  <v:shape id="_x0000_s1042" type="#_x0000_t32" style="position:absolute;left:10080;top:3345;width:270;height:150;flip:x" o:connectortype="straight"/>
                  <v:shape id="_x0000_s1043" type="#_x0000_t32" style="position:absolute;left:10080;top:3495;width:195;height:165" o:connectortype="straight"/>
                </v:group>
              </w:pict>
            </w:r>
          </w:p>
          <w:p w:rsidR="00201BBE" w:rsidRPr="00207B10" w:rsidRDefault="00201BBE" w:rsidP="00201BB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07B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N</w:t>
            </w:r>
          </w:p>
        </w:tc>
      </w:tr>
      <w:tr w:rsidR="00CD0FD6" w:rsidRPr="00207B10" w:rsidTr="00223AD0">
        <w:tc>
          <w:tcPr>
            <w:tcW w:w="2093" w:type="dxa"/>
          </w:tcPr>
          <w:p w:rsidR="00201BBE" w:rsidRPr="00207B10" w:rsidRDefault="00201B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0FD6" w:rsidRPr="00207B10" w:rsidRDefault="00CD0FD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</w:t>
            </w:r>
            <w:r w:rsidR="00201BBE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9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1BBE" w:rsidRPr="00207B10" w:rsidRDefault="00201B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0FD6" w:rsidRPr="00207B10" w:rsidRDefault="00CD0FD6" w:rsidP="00CD0FD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Курица отварная «М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CD0FD6" w:rsidRPr="00207B10" w:rsidRDefault="00977DCE" w:rsidP="00702D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FD6" w:rsidRPr="00207B10">
              <w:rPr>
                <w:rFonts w:ascii="Times New Roman" w:hAnsi="Times New Roman"/>
                <w:sz w:val="24"/>
                <w:szCs w:val="24"/>
              </w:rPr>
              <w:t xml:space="preserve">  «А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="00CD0FD6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977DCE" w:rsidRPr="00977DCE" w:rsidRDefault="006630A6" w:rsidP="00B04E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6704" cy="813357"/>
                  <wp:effectExtent l="19050" t="0" r="0" b="0"/>
                  <wp:docPr id="38" name="Рисунок 4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5175" t="19767"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63" cy="81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BBE" w:rsidRPr="00207B10" w:rsidRDefault="00201BBE" w:rsidP="00201B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9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экстракте образца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9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201BBE" w:rsidRPr="00207B10" w:rsidRDefault="00201BBE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>слева направо - хлорид железа(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), соляная кислота</w:t>
            </w:r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201BBE" w:rsidRPr="00207B10" w:rsidRDefault="00201BB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0FD6" w:rsidRPr="00207B10" w:rsidRDefault="00070E90" w:rsidP="00070E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~ </m:t>
              </m:r>
            </m:oMath>
            <w:r w:rsidR="00AA0EB8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070E90" w:rsidRPr="00207B10" w:rsidRDefault="00070E90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E90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Творог  «С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» 7%, </w:t>
            </w:r>
          </w:p>
          <w:p w:rsidR="00FE634E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E634E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704850"/>
                  <wp:effectExtent l="19050" t="0" r="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6630A6" w:rsidP="00070E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3338" cy="914400"/>
                  <wp:effectExtent l="19050" t="0" r="0" b="0"/>
                  <wp:docPr id="40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13772" r="4103" b="5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8" cy="91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2E2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2672E2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E90" w:rsidRPr="00207B10" w:rsidRDefault="00070E90" w:rsidP="00070E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OLE_LINK1"/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10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экстракте образца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10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Default="00070E90" w:rsidP="0003072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 xml:space="preserve"> слева направо - хлорид железа(</w:t>
            </w:r>
            <w:r w:rsidR="00070235"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), соляная кислот, азотная кислота, сульфат меди(</w:t>
            </w:r>
            <w:r w:rsidR="00070235"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="00070235" w:rsidRPr="00977DCE">
              <w:rPr>
                <w:rFonts w:ascii="Times New Roman" w:hAnsi="Times New Roman"/>
                <w:sz w:val="20"/>
                <w:szCs w:val="20"/>
              </w:rPr>
              <w:t>)</w:t>
            </w:r>
            <w:bookmarkEnd w:id="1"/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</w:p>
          <w:p w:rsidR="00E06FAA" w:rsidRPr="00977DCE" w:rsidRDefault="00E06FAA" w:rsidP="00030721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E90" w:rsidP="00070E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~ </m:t>
              </m:r>
            </m:oMath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070E90" w:rsidRPr="00207B10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70E90" w:rsidRPr="00207B10" w:rsidRDefault="00070E90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E90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Творог  «С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» 1%, </w:t>
            </w:r>
          </w:p>
          <w:p w:rsidR="00FE634E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="00702DF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E634E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704850"/>
                  <wp:effectExtent l="1905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070235" w:rsidP="00524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6630A6" w:rsidP="00524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374" cy="1046602"/>
                  <wp:effectExtent l="19050" t="0" r="0" b="0"/>
                  <wp:docPr id="42" name="Рисунок 5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24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92" cy="104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207B10" w:rsidRDefault="00070235" w:rsidP="00524F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E90" w:rsidRPr="00207B10" w:rsidRDefault="00070E90" w:rsidP="00070E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.  Определение содержания тетрациклина в экстракте образца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207B10" w:rsidRDefault="00070E90" w:rsidP="00977D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/>
                <w:sz w:val="20"/>
                <w:szCs w:val="20"/>
              </w:rPr>
              <w:t xml:space="preserve">  слева направо - хлорид железа(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), соляная кислот, азотная кислота, сульфат меди(</w:t>
            </w:r>
            <w:r w:rsidRPr="00977DC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77DCE">
              <w:rPr>
                <w:rFonts w:ascii="Times New Roman" w:hAnsi="Times New Roman"/>
                <w:sz w:val="20"/>
                <w:szCs w:val="20"/>
              </w:rPr>
              <w:t>)</w:t>
            </w:r>
            <w:r w:rsidR="0010359D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1F12A8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1F12A8" w:rsidRPr="00207B10">
              <w:rPr>
                <w:rFonts w:ascii="Times New Roman" w:hAnsi="Times New Roman"/>
                <w:sz w:val="24"/>
                <w:szCs w:val="24"/>
              </w:rPr>
              <w:t>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F12A8" w:rsidRPr="00207B10" w:rsidRDefault="001F12A8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Творог 9 %, «Д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МКЗ», </w:t>
            </w:r>
            <w:r w:rsidR="00C04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207B10" w:rsidRDefault="001F12A8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7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к»</w:t>
            </w: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70235" w:rsidRPr="00207B10" w:rsidRDefault="006630A6" w:rsidP="006C2F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589" cy="1211856"/>
                  <wp:effectExtent l="19050" t="0" r="0" b="0"/>
                  <wp:docPr id="43" name="Рисунок 2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5038" t="16162" r="8667" b="10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74" cy="121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2A8" w:rsidRPr="00207B10" w:rsidRDefault="001F12A8" w:rsidP="001F1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.  Определение содержания тетрациклина в экстракте образца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977DCE" w:rsidRDefault="00070235" w:rsidP="0003072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Слева-направо: для сравнения раствор хлорида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); с реактивами  хлоридом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 и соляной кислотой</w:t>
            </w:r>
            <w:r w:rsidR="0010359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1F12A8" w:rsidP="00157E5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7B10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  <w:p w:rsidR="001F12A8" w:rsidRPr="00207B10" w:rsidRDefault="00480477" w:rsidP="00157E5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0477">
              <w:rPr>
                <w:noProof/>
                <w:lang w:eastAsia="ru-RU"/>
              </w:rPr>
              <w:pict>
                <v:group id="_x0000_s1044" style="position:absolute;left:0;text-align:left;margin-left:18.9pt;margin-top:12pt;width:13.5pt;height:15.75pt;z-index:251657216" coordorigin="10080,3345" coordsize="270,315">
                  <v:shape id="_x0000_s1045" type="#_x0000_t32" style="position:absolute;left:10080;top:3345;width:270;height:150;flip:x" o:connectortype="straight"/>
                  <v:shape id="_x0000_s1046" type="#_x0000_t32" style="position:absolute;left:10080;top:3495;width:195;height:165" o:connectortype="straight"/>
                </v:group>
              </w:pict>
            </w:r>
          </w:p>
          <w:p w:rsidR="001F12A8" w:rsidRPr="00207B10" w:rsidRDefault="001F12A8" w:rsidP="00157E5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F12A8" w:rsidRPr="00207B10" w:rsidRDefault="001F12A8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Творог 0 %, «Д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МКЗ», </w:t>
            </w:r>
            <w:r w:rsidR="00C04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207B10" w:rsidRDefault="001F12A8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5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70235" w:rsidRPr="00207B10" w:rsidRDefault="006630A6" w:rsidP="0049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472" cy="1123721"/>
                  <wp:effectExtent l="19050" t="0" r="6678" b="0"/>
                  <wp:docPr id="44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r="9912" b="14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72" cy="112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910" w:rsidRPr="00207B10" w:rsidRDefault="00205910" w:rsidP="002059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3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.  Определение содержания тетрациклина в экстракте образца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3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207B10" w:rsidRDefault="0007023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Слева-направо: для сравнения раствор хлорида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); с реактивами  хлоридом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 и соляной кислотой</w:t>
            </w:r>
            <w:r w:rsidR="0010359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205910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A53C9F" w:rsidRPr="00207B10" w:rsidRDefault="00A53C9F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C9F" w:rsidRPr="00207B10" w:rsidRDefault="0048047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47" style="position:absolute;left:0;text-align:left;margin-left:23.4pt;margin-top:.4pt;width:13.5pt;height:15.75pt;z-index:251659264" coordorigin="10080,3345" coordsize="270,315">
                  <v:shape id="_x0000_s1048" type="#_x0000_t32" style="position:absolute;left:10080;top:3345;width:270;height:150;flip:x" o:connectortype="straight"/>
                  <v:shape id="_x0000_s1049" type="#_x0000_t32" style="position:absolute;left:10080;top:3495;width:195;height:165" o:connectortype="straight"/>
                </v:group>
              </w:pict>
            </w:r>
            <w:r w:rsidR="00A53C9F" w:rsidRPr="00207B1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53C9F"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05910" w:rsidRPr="00207B10" w:rsidRDefault="00205910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5910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Творог  18 % жира,  </w:t>
            </w:r>
          </w:p>
          <w:p w:rsidR="00205910" w:rsidRPr="00207B10" w:rsidRDefault="00070235" w:rsidP="00157E5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«</w:t>
            </w:r>
            <w:r w:rsidR="00C04B84">
              <w:rPr>
                <w:rFonts w:ascii="Times New Roman" w:hAnsi="Times New Roman"/>
                <w:sz w:val="24"/>
                <w:szCs w:val="24"/>
              </w:rPr>
              <w:t>Р***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МЗ», </w:t>
            </w:r>
            <w:r w:rsidR="00C04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B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0235" w:rsidRPr="00207B10" w:rsidRDefault="001A50DE" w:rsidP="00C04B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C9F"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«А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70235" w:rsidRDefault="006630A6" w:rsidP="0049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928" cy="1101703"/>
                  <wp:effectExtent l="19050" t="0" r="0" b="0"/>
                  <wp:docPr id="45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r="12205" b="1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28" cy="110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15B" w:rsidRPr="00207B10" w:rsidRDefault="008A415B" w:rsidP="0049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5910" w:rsidRPr="00207B10" w:rsidRDefault="00205910" w:rsidP="002059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.  Определение содержания тетрациклина в экстракте образца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10359D" w:rsidRDefault="00070235" w:rsidP="00496D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359D">
              <w:rPr>
                <w:rFonts w:ascii="Times New Roman" w:hAnsi="Times New Roman" w:cs="Times New Roman"/>
                <w:sz w:val="20"/>
                <w:szCs w:val="20"/>
              </w:rPr>
              <w:t>Слева-направо: для сравнения раствор хлорида железа(</w:t>
            </w:r>
            <w:r w:rsidRPr="001035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0359D">
              <w:rPr>
                <w:rFonts w:ascii="Times New Roman" w:hAnsi="Times New Roman" w:cs="Times New Roman"/>
                <w:sz w:val="20"/>
                <w:szCs w:val="20"/>
              </w:rPr>
              <w:t>); с реактивами  хлоридом железа(</w:t>
            </w:r>
            <w:r w:rsidRPr="001035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10359D">
              <w:rPr>
                <w:rFonts w:ascii="Times New Roman" w:hAnsi="Times New Roman" w:cs="Times New Roman"/>
                <w:sz w:val="20"/>
                <w:szCs w:val="20"/>
              </w:rPr>
              <w:t>) и соляной кислотой</w:t>
            </w:r>
            <w:r w:rsidR="0010359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070235" w:rsidRPr="00207B10" w:rsidRDefault="00070235" w:rsidP="00496D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205910" w:rsidP="00595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05910" w:rsidRPr="00207B10" w:rsidRDefault="00205910" w:rsidP="00595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5910" w:rsidRPr="00207B10" w:rsidRDefault="00480477" w:rsidP="00595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50" style="position:absolute;left:0;text-align:left;margin-left:23.4pt;margin-top:.95pt;width:13.5pt;height:15.75pt;z-index:251658240" coordorigin="10080,3345" coordsize="270,315">
                  <v:shape id="_x0000_s1051" type="#_x0000_t32" style="position:absolute;left:10080;top:3345;width:270;height:150;flip:x" o:connectortype="straight"/>
                  <v:shape id="_x0000_s1052" type="#_x0000_t32" style="position:absolute;left:10080;top:3495;width:195;height:165" o:connectortype="straight"/>
                </v:group>
              </w:pict>
            </w:r>
            <w:r w:rsidR="00A53C9F" w:rsidRPr="00207B1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53C9F"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070235" w:rsidRPr="00207B10" w:rsidTr="00223AD0">
        <w:tc>
          <w:tcPr>
            <w:tcW w:w="2093" w:type="dxa"/>
          </w:tcPr>
          <w:p w:rsidR="00A53C9F" w:rsidRPr="00207B10" w:rsidRDefault="00A53C9F" w:rsidP="00A53C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3C9F" w:rsidRPr="00207B10" w:rsidRDefault="00A53C9F" w:rsidP="00A53C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53C9F" w:rsidRPr="00207B10" w:rsidRDefault="00A53C9F" w:rsidP="00A53C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A53C9F" w:rsidP="00CF71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Образцы творога   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- 1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CF719E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1339" cy="826265"/>
                  <wp:effectExtent l="19050" t="0" r="0" b="0"/>
                  <wp:docPr id="46" name="Рисунок 2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14756" r="24035" b="4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39" cy="82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C9F" w:rsidRPr="00207B10" w:rsidRDefault="00A53C9F" w:rsidP="00A53C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5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.  Определение содержания тетрациклина в экстрактах образцов  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- 1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  <w:p w:rsidR="00070235" w:rsidRPr="00207B10" w:rsidRDefault="0007023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Слева-направо:  образцы  </w:t>
            </w:r>
            <w:r w:rsidR="00A53C9F" w:rsidRPr="00977DC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53C9F"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A53C9F"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  с хлоридом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595DCF" w:rsidRPr="00207B10" w:rsidRDefault="00A53C9F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95DCF" w:rsidRPr="00207B10" w:rsidRDefault="00A53C9F" w:rsidP="00A53C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20 – </w:t>
            </w:r>
            <w:r w:rsidR="00595DCF" w:rsidRPr="00207B10">
              <w:rPr>
                <w:rFonts w:ascii="Times New Roman" w:hAnsi="Times New Roman"/>
                <w:sz w:val="24"/>
                <w:szCs w:val="24"/>
              </w:rPr>
              <w:t>40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5DCF" w:rsidRPr="00207B10">
              <w:rPr>
                <w:rFonts w:ascii="Times New Roman" w:hAnsi="Times New Roman"/>
                <w:sz w:val="24"/>
                <w:szCs w:val="24"/>
              </w:rPr>
              <w:t>-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C9F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70235" w:rsidRPr="00207B10" w:rsidRDefault="00070235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и ряженка «</w:t>
            </w:r>
            <w:r w:rsidR="00C04B84">
              <w:rPr>
                <w:rFonts w:ascii="Times New Roman" w:hAnsi="Times New Roman"/>
                <w:sz w:val="24"/>
                <w:szCs w:val="24"/>
              </w:rPr>
              <w:t>Д***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070235" w:rsidRPr="00207B10" w:rsidRDefault="001A50DE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2141" w:rsidRPr="00207B10" w:rsidRDefault="00342141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141" w:rsidRPr="00207B10" w:rsidRDefault="006630A6" w:rsidP="00977D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400050"/>
                  <wp:effectExtent l="19050" t="0" r="0" b="0"/>
                  <wp:docPr id="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14350"/>
                  <wp:effectExtent l="19050" t="0" r="0" b="0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2959" cy="986550"/>
                  <wp:effectExtent l="19050" t="0" r="4591" b="0"/>
                  <wp:docPr id="49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13548" r="17736" b="52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46" cy="99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15B" w:rsidRPr="00207B10" w:rsidRDefault="008A415B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A53C9F" w:rsidP="00056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6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="00070235"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ряженке (штатив слева) и молоке (штатив справа)</w:t>
            </w:r>
          </w:p>
          <w:p w:rsidR="00070235" w:rsidRPr="00207B10" w:rsidRDefault="00070235" w:rsidP="005E2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 Слева-направо</w:t>
            </w:r>
            <w:r w:rsidR="00A53C9F" w:rsidRPr="00977DCE">
              <w:rPr>
                <w:rFonts w:ascii="Times New Roman" w:hAnsi="Times New Roman" w:cs="Times New Roman"/>
                <w:sz w:val="20"/>
                <w:szCs w:val="20"/>
              </w:rPr>
              <w:t xml:space="preserve"> в штативе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:  с  раствором  хлорида железа(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); с   соляной кислотой; с сульфатом меди(</w:t>
            </w:r>
            <w:r w:rsidRPr="00977D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77DC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0359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2,5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2F5A" w:rsidRPr="00207B10" w:rsidRDefault="00070235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070235" w:rsidRPr="00207B10" w:rsidRDefault="00070235" w:rsidP="001A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«А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3,2 %</w:t>
            </w:r>
          </w:p>
          <w:p w:rsidR="00342141" w:rsidRPr="00207B10" w:rsidRDefault="00070235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2141" w:rsidRPr="00207B10" w:rsidRDefault="006630A6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571500"/>
                  <wp:effectExtent l="19050" t="0" r="9525" b="0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6754" cy="1233890"/>
                  <wp:effectExtent l="19050" t="0" r="8646" b="0"/>
                  <wp:docPr id="51" name="Рисунок 4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11272" t="9639" r="17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8" cy="123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719E" w:rsidRPr="00207B10" w:rsidRDefault="00B92F5A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7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1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F719E" w:rsidRPr="00207B10" w:rsidRDefault="00CF719E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Default="00B92F5A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1A50DE" w:rsidRDefault="001A50D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50DE" w:rsidRPr="00207B10" w:rsidRDefault="001A50D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2F5A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«</w:t>
            </w:r>
            <w:r w:rsidR="00C04B84">
              <w:rPr>
                <w:rFonts w:ascii="Times New Roman" w:hAnsi="Times New Roman"/>
                <w:sz w:val="24"/>
                <w:szCs w:val="24"/>
              </w:rPr>
              <w:t>Н***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3,2 %</w:t>
            </w:r>
          </w:p>
          <w:p w:rsidR="00070235" w:rsidRPr="00207B10" w:rsidRDefault="00070235" w:rsidP="00C04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«А</w:t>
            </w:r>
            <w:r w:rsidR="00C04B84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070235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822" cy="1097902"/>
                  <wp:effectExtent l="19050" t="0" r="0" b="0"/>
                  <wp:docPr id="52" name="Рисунок 2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11882" t="16666" r="1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22" cy="109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1A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8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1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0,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2F5A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«</w:t>
            </w:r>
            <w:r w:rsidR="00C04B84">
              <w:rPr>
                <w:rFonts w:ascii="Times New Roman" w:hAnsi="Times New Roman"/>
                <w:sz w:val="24"/>
                <w:szCs w:val="24"/>
              </w:rPr>
              <w:t>Л***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2,5 %</w:t>
            </w:r>
          </w:p>
          <w:p w:rsidR="00342141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600075"/>
                  <wp:effectExtent l="19050" t="0" r="0" b="0"/>
                  <wp:docPr id="5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9924" cy="1269924"/>
                  <wp:effectExtent l="19050" t="0" r="6426" b="0"/>
                  <wp:docPr id="54" name="Рисунок 4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14507" t="8434" r="1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24" cy="126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1A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1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9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1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B92F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0,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5A5A04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детское «А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42141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0550" cy="704850"/>
                  <wp:effectExtent l="19050" t="0" r="0" b="0"/>
                  <wp:docPr id="5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1957" cy="1224064"/>
                  <wp:effectExtent l="19050" t="0" r="3443" b="0"/>
                  <wp:docPr id="56" name="Рисунок 3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10585" t="12500" r="17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59" cy="122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B92F5A" w:rsidP="001A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20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5A04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</w:t>
            </w:r>
            <w:r w:rsidR="005A5A04" w:rsidRPr="00207B10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Молоко «Л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3,2%</w:t>
            </w:r>
          </w:p>
          <w:p w:rsidR="00342141" w:rsidRPr="00207B10" w:rsidRDefault="001A50DE" w:rsidP="00130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2141" w:rsidRPr="00207B10" w:rsidRDefault="006630A6" w:rsidP="00130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609600"/>
                  <wp:effectExtent l="19050" t="0" r="0" b="0"/>
                  <wp:docPr id="5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70235" w:rsidRPr="00207B10" w:rsidRDefault="006630A6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940" cy="1079325"/>
                  <wp:effectExtent l="19050" t="0" r="0" b="0"/>
                  <wp:docPr id="58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r="17894" b="6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83" cy="10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5A5A04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1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2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0235" w:rsidRPr="00207B10" w:rsidRDefault="00070235" w:rsidP="00056A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>~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235" w:rsidRPr="00207B1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0235" w:rsidRPr="00207B10" w:rsidTr="00223AD0">
        <w:tc>
          <w:tcPr>
            <w:tcW w:w="2093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5A5A04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A5A04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141" w:rsidRPr="00207B10" w:rsidRDefault="00070235" w:rsidP="00342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Сметана «О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10 %</w:t>
            </w:r>
          </w:p>
          <w:p w:rsidR="00342141" w:rsidRPr="00207B10" w:rsidRDefault="00342141" w:rsidP="003421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70235" w:rsidRPr="00207B10" w:rsidRDefault="006630A6" w:rsidP="00056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3148" cy="1058193"/>
                  <wp:effectExtent l="19050" t="0" r="0" b="0"/>
                  <wp:docPr id="60" name="Рисунок 2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24158" t="16522" r="47733" b="31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48" cy="105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235" w:rsidRPr="00207B10" w:rsidRDefault="005A5A04" w:rsidP="001A5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2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2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0235" w:rsidRPr="00207B10" w:rsidRDefault="00070235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0235" w:rsidRPr="00207B10" w:rsidRDefault="005A5A04" w:rsidP="005A5A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150</w:t>
            </w:r>
          </w:p>
          <w:p w:rsidR="005A5A04" w:rsidRPr="00207B10" w:rsidRDefault="005A5A04" w:rsidP="005A5A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5A04" w:rsidRPr="00207B10" w:rsidRDefault="00480477" w:rsidP="005A5A0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0477">
              <w:rPr>
                <w:noProof/>
                <w:lang w:eastAsia="ru-RU"/>
              </w:rPr>
              <w:pict>
                <v:group id="_x0000_s1053" style="position:absolute;left:0;text-align:left;margin-left:23.2pt;margin-top:-.85pt;width:9.75pt;height:11.25pt;z-index:251660288" coordorigin="10305,9855" coordsize="195,225">
                  <v:shape id="_x0000_s1054" type="#_x0000_t32" style="position:absolute;left:10305;top:9855;width:195;height:135" o:connectortype="straight"/>
                  <v:shape id="_x0000_s1055" type="#_x0000_t32" style="position:absolute;left:10305;top:9990;width:195;height:90;flip:x" o:connectortype="straight"/>
                </v:group>
              </w:pict>
            </w:r>
            <w:r w:rsidR="005A5A04" w:rsidRPr="00207B1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A5A04"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5A5A04" w:rsidRPr="00207B10" w:rsidTr="00223AD0">
        <w:tc>
          <w:tcPr>
            <w:tcW w:w="2093" w:type="dxa"/>
          </w:tcPr>
          <w:p w:rsidR="005A5A04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Сметана «</w:t>
            </w:r>
            <w:r w:rsidR="00DD2EAC">
              <w:rPr>
                <w:rFonts w:ascii="Times New Roman" w:hAnsi="Times New Roman"/>
                <w:sz w:val="24"/>
                <w:szCs w:val="24"/>
              </w:rPr>
              <w:t>П***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>»  15 %</w:t>
            </w:r>
          </w:p>
          <w:p w:rsidR="00366907" w:rsidRPr="00207B10" w:rsidRDefault="00DD2EAC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6907" w:rsidRPr="00207B10" w:rsidRDefault="001A50D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6907" w:rsidRPr="00207B10">
              <w:rPr>
                <w:rFonts w:ascii="Times New Roman" w:hAnsi="Times New Roman"/>
                <w:sz w:val="24"/>
                <w:szCs w:val="24"/>
              </w:rPr>
              <w:t xml:space="preserve">  «П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****</w:t>
            </w:r>
            <w:r w:rsidR="00366907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A5A04" w:rsidRPr="00207B10" w:rsidRDefault="005A5A04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842857" w:rsidRDefault="006630A6" w:rsidP="00056A9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7047" cy="1192725"/>
                  <wp:effectExtent l="19050" t="0" r="7803" b="0"/>
                  <wp:docPr id="62" name="Рисунок 3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6029" t="23664" r="48098" b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04" cy="119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857" w:rsidRPr="00207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8A415B" w:rsidRPr="00207B10" w:rsidRDefault="008A415B" w:rsidP="00056A9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5A5A04" w:rsidRPr="00207B10" w:rsidRDefault="00842857" w:rsidP="001A50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3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2</w:t>
            </w:r>
            <w:r w:rsidR="00CF719E" w:rsidRPr="00207B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07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01" w:type="dxa"/>
          </w:tcPr>
          <w:p w:rsidR="00842857" w:rsidRPr="00207B10" w:rsidRDefault="00842857" w:rsidP="00842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42857" w:rsidRPr="00207B10" w:rsidRDefault="00842857" w:rsidP="00842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2857" w:rsidRPr="00207B10" w:rsidRDefault="00842857" w:rsidP="00842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150</w:t>
            </w:r>
          </w:p>
          <w:p w:rsidR="00842857" w:rsidRPr="00207B10" w:rsidRDefault="00842857" w:rsidP="00842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5A04" w:rsidRPr="00207B10" w:rsidRDefault="00480477" w:rsidP="008428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56" style="position:absolute;left:0;text-align:left;margin-left:23.2pt;margin-top:-.85pt;width:9.75pt;height:11.25pt;z-index:251661312" coordorigin="10305,9855" coordsize="195,225">
                  <v:shape id="_x0000_s1057" type="#_x0000_t32" style="position:absolute;left:10305;top:9855;width:195;height:135" o:connectortype="straight"/>
                  <v:shape id="_x0000_s1058" type="#_x0000_t32" style="position:absolute;left:10305;top:9990;width:195;height:90;flip:x" o:connectortype="straight"/>
                </v:group>
              </w:pict>
            </w:r>
            <w:r w:rsidR="00842857" w:rsidRPr="00207B1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842857"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366907" w:rsidRPr="00207B10" w:rsidTr="00223AD0">
        <w:tc>
          <w:tcPr>
            <w:tcW w:w="2093" w:type="dxa"/>
          </w:tcPr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907" w:rsidRPr="00207B10" w:rsidRDefault="00366907" w:rsidP="00366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№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66907" w:rsidRPr="00207B10" w:rsidRDefault="00366907" w:rsidP="00366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6907" w:rsidRPr="00207B10" w:rsidRDefault="00366907" w:rsidP="00366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  <w:p w:rsidR="00366907" w:rsidRPr="00207B10" w:rsidRDefault="00DD2EAC" w:rsidP="003669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366907" w:rsidRPr="00207B1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***»</w:t>
            </w:r>
          </w:p>
          <w:p w:rsidR="00366907" w:rsidRPr="00207B10" w:rsidRDefault="001A50DE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6907" w:rsidRPr="00207B10">
              <w:rPr>
                <w:rFonts w:ascii="Times New Roman" w:hAnsi="Times New Roman"/>
                <w:sz w:val="24"/>
                <w:szCs w:val="24"/>
              </w:rPr>
              <w:t xml:space="preserve"> «А</w:t>
            </w:r>
            <w:r w:rsidR="00DD2EAC">
              <w:rPr>
                <w:rFonts w:ascii="Times New Roman" w:hAnsi="Times New Roman"/>
                <w:sz w:val="24"/>
                <w:szCs w:val="24"/>
              </w:rPr>
              <w:t>***</w:t>
            </w:r>
            <w:r w:rsidR="00366907" w:rsidRPr="00207B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66907" w:rsidRPr="00207B10" w:rsidRDefault="006630A6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504825"/>
                  <wp:effectExtent l="19050" t="0" r="0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366907" w:rsidRPr="00207B10" w:rsidRDefault="006630A6" w:rsidP="00056A9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8119" cy="1057619"/>
                  <wp:effectExtent l="19050" t="0" r="0" b="0"/>
                  <wp:docPr id="64" name="Рисунок 1" descr="C:\Documents and Settings\MAM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M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14255" t="21875" r="36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78" cy="105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F70" w:rsidRPr="00207B10" w:rsidRDefault="00755F70" w:rsidP="00056A95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55F70" w:rsidRPr="00207B10" w:rsidRDefault="00755F70" w:rsidP="001A50DE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>Рис. 2</w:t>
            </w:r>
            <w:r w:rsidR="00CF719E" w:rsidRPr="00207B10">
              <w:rPr>
                <w:rFonts w:ascii="Times New Roman" w:hAnsi="Times New Roman"/>
                <w:sz w:val="24"/>
                <w:szCs w:val="24"/>
              </w:rPr>
              <w:t>4</w:t>
            </w:r>
            <w:r w:rsidRPr="00207B10">
              <w:rPr>
                <w:rFonts w:ascii="Times New Roman" w:hAnsi="Times New Roman"/>
                <w:sz w:val="24"/>
                <w:szCs w:val="24"/>
              </w:rPr>
              <w:t xml:space="preserve">.  Определение содержания тетрациклина в </w:t>
            </w:r>
            <w:r w:rsidRPr="00207B10">
              <w:rPr>
                <w:rFonts w:ascii="Times New Roman" w:hAnsi="Times New Roman" w:cs="Times New Roman"/>
                <w:sz w:val="24"/>
                <w:szCs w:val="24"/>
              </w:rPr>
              <w:t xml:space="preserve">     образце молока № 23</w:t>
            </w:r>
          </w:p>
        </w:tc>
        <w:tc>
          <w:tcPr>
            <w:tcW w:w="1701" w:type="dxa"/>
          </w:tcPr>
          <w:p w:rsidR="00366907" w:rsidRPr="00207B10" w:rsidRDefault="00366907" w:rsidP="00157E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5F70" w:rsidRPr="00207B10" w:rsidRDefault="00755F70" w:rsidP="0075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10"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  <w:p w:rsidR="00755F70" w:rsidRPr="00207B10" w:rsidRDefault="00755F70" w:rsidP="0075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5F70" w:rsidRPr="00207B10" w:rsidRDefault="00480477" w:rsidP="00755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0477">
              <w:rPr>
                <w:noProof/>
                <w:lang w:eastAsia="ru-RU"/>
              </w:rPr>
              <w:pict>
                <v:group id="_x0000_s1059" style="position:absolute;left:0;text-align:left;margin-left:23.4pt;margin-top:.95pt;width:13.5pt;height:15.75pt;z-index:251662336" coordorigin="10080,3345" coordsize="270,315">
                  <v:shape id="_x0000_s1060" type="#_x0000_t32" style="position:absolute;left:10080;top:3345;width:270;height:150;flip:x" o:connectortype="straight"/>
                  <v:shape id="_x0000_s1061" type="#_x0000_t32" style="position:absolute;left:10080;top:3495;width:195;height:165" o:connectortype="straight"/>
                </v:group>
              </w:pict>
            </w:r>
            <w:r w:rsidR="00755F70" w:rsidRPr="00207B1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55F70" w:rsidRPr="00207B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</w:tbl>
    <w:p w:rsidR="002A6D81" w:rsidRPr="002A6D81" w:rsidRDefault="002A6D81" w:rsidP="002A6D81">
      <w:pPr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4"/>
          <w:szCs w:val="24"/>
        </w:rPr>
        <w:t>*</w:t>
      </w:r>
      <w:r w:rsidRPr="002A6D81">
        <w:rPr>
          <w:rFonts w:ascii="Times New Roman" w:hAnsi="Times New Roman"/>
          <w:sz w:val="24"/>
          <w:szCs w:val="24"/>
        </w:rPr>
        <w:t>Использованные реактивы</w:t>
      </w:r>
      <w:r w:rsidRPr="002A6D81">
        <w:rPr>
          <w:rFonts w:ascii="Times New Roman" w:hAnsi="Times New Roman"/>
          <w:sz w:val="28"/>
          <w:szCs w:val="28"/>
        </w:rPr>
        <w:t>.</w:t>
      </w:r>
    </w:p>
    <w:p w:rsidR="002A6D81" w:rsidRPr="00310B22" w:rsidRDefault="00B814FD" w:rsidP="001A50D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Всего нами исследованы  29 образцов  экстрактов на присутствие в их составе тетрациклина. Для образцов куриного мяса содержание антибиотиков  определяли  до и после  термической обработки (проварки и запекания). </w:t>
      </w:r>
      <w:r w:rsidR="00B66E64" w:rsidRPr="00310B22">
        <w:rPr>
          <w:rFonts w:ascii="Times New Roman" w:hAnsi="Times New Roman"/>
          <w:sz w:val="28"/>
          <w:szCs w:val="28"/>
        </w:rPr>
        <w:t xml:space="preserve">Результаты </w:t>
      </w:r>
      <w:r w:rsidR="00BC6A4B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BC6A4B" w:rsidRPr="00310B22">
        <w:rPr>
          <w:rFonts w:ascii="Times New Roman" w:hAnsi="Times New Roman"/>
          <w:sz w:val="28"/>
          <w:szCs w:val="28"/>
        </w:rPr>
        <w:t xml:space="preserve"> можно представить следующим образом:</w:t>
      </w:r>
    </w:p>
    <w:tbl>
      <w:tblPr>
        <w:tblStyle w:val="a3"/>
        <w:tblW w:w="0" w:type="auto"/>
        <w:tblLook w:val="04A0"/>
      </w:tblPr>
      <w:tblGrid>
        <w:gridCol w:w="2943"/>
        <w:gridCol w:w="1842"/>
        <w:gridCol w:w="2393"/>
        <w:gridCol w:w="2393"/>
      </w:tblGrid>
      <w:tr w:rsidR="00BC6A4B" w:rsidRPr="001A50DE" w:rsidTr="00BC6A4B">
        <w:tc>
          <w:tcPr>
            <w:tcW w:w="2943" w:type="dxa"/>
            <w:vMerge w:val="restart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</w:p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Тип образца</w:t>
            </w:r>
          </w:p>
        </w:tc>
        <w:tc>
          <w:tcPr>
            <w:tcW w:w="1842" w:type="dxa"/>
            <w:vMerge w:val="restart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</w:p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4786" w:type="dxa"/>
            <w:gridSpan w:val="2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Количество образцов с превышением нормы содержания тетрациклина</w:t>
            </w:r>
          </w:p>
        </w:tc>
      </w:tr>
      <w:tr w:rsidR="00BC6A4B" w:rsidRPr="001A50DE" w:rsidTr="00BC6A4B">
        <w:tc>
          <w:tcPr>
            <w:tcW w:w="2943" w:type="dxa"/>
            <w:vMerge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  <w:lang w:val="en-US"/>
              </w:rPr>
              <w:t>N</w:t>
            </w:r>
            <w:r w:rsidR="00CA0654" w:rsidRPr="001A50DE">
              <w:rPr>
                <w:rFonts w:ascii="Times New Roman" w:hAnsi="Times New Roman" w:cs="Times New Roman"/>
              </w:rPr>
              <w:t xml:space="preserve"> </w:t>
            </w:r>
            <w:r w:rsidRPr="001A50DE">
              <w:rPr>
                <w:rFonts w:ascii="Times New Roman" w:hAnsi="Times New Roman" w:cs="Times New Roman"/>
              </w:rPr>
              <w:t>=</w:t>
            </w:r>
            <w:r w:rsidR="00CA0654" w:rsidRPr="001A50DE">
              <w:rPr>
                <w:rFonts w:ascii="Times New Roman" w:hAnsi="Times New Roman" w:cs="Times New Roman"/>
              </w:rPr>
              <w:t xml:space="preserve"> </w:t>
            </w:r>
            <w:r w:rsidRPr="001A50DE">
              <w:rPr>
                <w:rFonts w:ascii="Times New Roman" w:hAnsi="Times New Roman" w:cs="Times New Roman"/>
              </w:rPr>
              <w:t>100мкг/кг(л)</w:t>
            </w:r>
          </w:p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принятая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  <w:lang w:val="en-US"/>
              </w:rPr>
              <w:t>N</w:t>
            </w:r>
            <w:r w:rsidR="00CA0654" w:rsidRPr="001A50DE">
              <w:rPr>
                <w:rFonts w:ascii="Times New Roman" w:hAnsi="Times New Roman" w:cs="Times New Roman"/>
              </w:rPr>
              <w:t xml:space="preserve"> </w:t>
            </w:r>
            <w:r w:rsidRPr="001A50DE">
              <w:rPr>
                <w:rFonts w:ascii="Times New Roman" w:hAnsi="Times New Roman" w:cs="Times New Roman"/>
              </w:rPr>
              <w:t>=</w:t>
            </w:r>
            <w:r w:rsidR="00CA0654" w:rsidRPr="001A50DE">
              <w:rPr>
                <w:rFonts w:ascii="Times New Roman" w:hAnsi="Times New Roman" w:cs="Times New Roman"/>
              </w:rPr>
              <w:t xml:space="preserve"> </w:t>
            </w:r>
            <w:r w:rsidRPr="001A50DE">
              <w:rPr>
                <w:rFonts w:ascii="Times New Roman" w:hAnsi="Times New Roman" w:cs="Times New Roman"/>
              </w:rPr>
              <w:t>10 мкг/кг(л)</w:t>
            </w:r>
          </w:p>
          <w:p w:rsidR="00BC6A4B" w:rsidRPr="001A50DE" w:rsidRDefault="00BC6A4B" w:rsidP="001A50DE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предлагаемая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Мясо куриное сырое</w:t>
            </w:r>
          </w:p>
        </w:tc>
        <w:tc>
          <w:tcPr>
            <w:tcW w:w="1842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C6A4B" w:rsidRPr="001A50DE" w:rsidRDefault="001A7911" w:rsidP="001A7911">
            <w:pPr>
              <w:tabs>
                <w:tab w:val="center" w:pos="1088"/>
                <w:tab w:val="right" w:pos="21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BC6A4B" w:rsidRPr="001A50D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B814FD" w:rsidRPr="001A50DE" w:rsidTr="00BC6A4B">
        <w:tc>
          <w:tcPr>
            <w:tcW w:w="2943" w:type="dxa"/>
          </w:tcPr>
          <w:p w:rsidR="00B814FD" w:rsidRPr="001A50DE" w:rsidRDefault="00B814FD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Мясной сок (курица)</w:t>
            </w:r>
          </w:p>
        </w:tc>
        <w:tc>
          <w:tcPr>
            <w:tcW w:w="1842" w:type="dxa"/>
          </w:tcPr>
          <w:p w:rsidR="00B814FD" w:rsidRPr="001A50DE" w:rsidRDefault="00B814FD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B814FD" w:rsidRPr="001A50DE" w:rsidRDefault="00B814FD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814FD" w:rsidRPr="001A50DE" w:rsidRDefault="00B814FD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Мясо куриное отварное</w:t>
            </w:r>
          </w:p>
        </w:tc>
        <w:tc>
          <w:tcPr>
            <w:tcW w:w="1842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BC6A4B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 xml:space="preserve">Мясо куриное запеченное </w:t>
            </w:r>
          </w:p>
        </w:tc>
        <w:tc>
          <w:tcPr>
            <w:tcW w:w="1842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Бульон куриный</w:t>
            </w:r>
          </w:p>
        </w:tc>
        <w:tc>
          <w:tcPr>
            <w:tcW w:w="1842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C6A4B" w:rsidP="00BC6A4B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Кожа куриная</w:t>
            </w:r>
            <w:r w:rsidR="00FC67C1" w:rsidRPr="001A50D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842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Мясо свиное</w:t>
            </w:r>
          </w:p>
        </w:tc>
        <w:tc>
          <w:tcPr>
            <w:tcW w:w="1842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3669E5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842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C6A4B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3</w:t>
            </w:r>
          </w:p>
        </w:tc>
      </w:tr>
      <w:tr w:rsidR="00BC6A4B" w:rsidRPr="001A50DE" w:rsidTr="00BC6A4B">
        <w:tc>
          <w:tcPr>
            <w:tcW w:w="2943" w:type="dxa"/>
          </w:tcPr>
          <w:p w:rsidR="00BC6A4B" w:rsidRPr="001A50DE" w:rsidRDefault="00BC6A4B" w:rsidP="00B814FD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 xml:space="preserve">Молоко </w:t>
            </w:r>
            <w:r w:rsidR="00B814FD" w:rsidRPr="001A50DE">
              <w:rPr>
                <w:rFonts w:ascii="Times New Roman" w:hAnsi="Times New Roman" w:cs="Times New Roman"/>
              </w:rPr>
              <w:t xml:space="preserve">  </w:t>
            </w:r>
            <w:r w:rsidRPr="001A50DE">
              <w:rPr>
                <w:rFonts w:ascii="Times New Roman" w:hAnsi="Times New Roman" w:cs="Times New Roman"/>
              </w:rPr>
              <w:t>ультрапа</w:t>
            </w:r>
            <w:r w:rsidR="00B814FD" w:rsidRPr="001A50DE">
              <w:rPr>
                <w:rFonts w:ascii="Times New Roman" w:hAnsi="Times New Roman" w:cs="Times New Roman"/>
              </w:rPr>
              <w:t>стери-зованное</w:t>
            </w:r>
          </w:p>
        </w:tc>
        <w:tc>
          <w:tcPr>
            <w:tcW w:w="1842" w:type="dxa"/>
          </w:tcPr>
          <w:p w:rsidR="00BC6A4B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93" w:type="dxa"/>
          </w:tcPr>
          <w:p w:rsidR="00BC6A4B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C6A4B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</w:tr>
      <w:tr w:rsidR="00B814FD" w:rsidRPr="001A50DE" w:rsidTr="00BC6A4B">
        <w:tc>
          <w:tcPr>
            <w:tcW w:w="2943" w:type="dxa"/>
          </w:tcPr>
          <w:p w:rsidR="00B814FD" w:rsidRPr="001A50DE" w:rsidRDefault="00B814FD" w:rsidP="00B814FD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Ряженка</w:t>
            </w:r>
          </w:p>
        </w:tc>
        <w:tc>
          <w:tcPr>
            <w:tcW w:w="1842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0</w:t>
            </w:r>
          </w:p>
        </w:tc>
      </w:tr>
      <w:tr w:rsidR="00B814FD" w:rsidRPr="001A50DE" w:rsidTr="00BC6A4B">
        <w:tc>
          <w:tcPr>
            <w:tcW w:w="2943" w:type="dxa"/>
          </w:tcPr>
          <w:p w:rsidR="00B814FD" w:rsidRPr="001A50DE" w:rsidRDefault="00B814FD" w:rsidP="00B814FD">
            <w:pPr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842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B814FD" w:rsidRPr="001A50DE" w:rsidRDefault="00B814FD" w:rsidP="00B814FD">
            <w:pPr>
              <w:jc w:val="center"/>
              <w:rPr>
                <w:rFonts w:ascii="Times New Roman" w:hAnsi="Times New Roman" w:cs="Times New Roman"/>
              </w:rPr>
            </w:pPr>
            <w:r w:rsidRPr="001A50DE">
              <w:rPr>
                <w:rFonts w:ascii="Times New Roman" w:hAnsi="Times New Roman" w:cs="Times New Roman"/>
              </w:rPr>
              <w:t>3</w:t>
            </w:r>
          </w:p>
        </w:tc>
      </w:tr>
    </w:tbl>
    <w:p w:rsidR="00CA0654" w:rsidRPr="001A50DE" w:rsidRDefault="005B6EAF" w:rsidP="005B6EAF">
      <w:pPr>
        <w:spacing w:line="360" w:lineRule="auto"/>
        <w:rPr>
          <w:rFonts w:ascii="Times New Roman" w:hAnsi="Times New Roman"/>
        </w:rPr>
      </w:pPr>
      <w:r w:rsidRPr="001A50DE">
        <w:rPr>
          <w:rFonts w:ascii="Times New Roman" w:hAnsi="Times New Roman"/>
        </w:rPr>
        <w:t xml:space="preserve">* </w:t>
      </w:r>
      <w:r w:rsidR="00FC67C1" w:rsidRPr="001A50DE">
        <w:rPr>
          <w:rFonts w:ascii="Times New Roman" w:hAnsi="Times New Roman"/>
        </w:rPr>
        <w:t>Результаты свидете</w:t>
      </w:r>
      <w:r w:rsidRPr="001A50DE">
        <w:rPr>
          <w:rFonts w:ascii="Times New Roman" w:hAnsi="Times New Roman"/>
        </w:rPr>
        <w:t>льствуют об отсутствии поверхностной обработки продукта</w:t>
      </w:r>
    </w:p>
    <w:p w:rsidR="003669E5" w:rsidRPr="00310B22" w:rsidRDefault="00CA0654" w:rsidP="001A50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lastRenderedPageBreak/>
        <w:t xml:space="preserve">Тетрациклин в допустимых количествах обнаружен в курином мясе.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310B22">
        <w:rPr>
          <w:rFonts w:ascii="Times New Roman" w:hAnsi="Times New Roman" w:cs="Times New Roman"/>
          <w:sz w:val="28"/>
          <w:szCs w:val="28"/>
        </w:rPr>
        <w:t xml:space="preserve">варки мяса  количество его 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в мышечной ткани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значительно снижается</w:t>
      </w:r>
      <w:r w:rsidRPr="00310B22">
        <w:rPr>
          <w:rFonts w:ascii="Times New Roman" w:hAnsi="Times New Roman" w:cs="Times New Roman"/>
          <w:sz w:val="28"/>
          <w:szCs w:val="28"/>
        </w:rPr>
        <w:t>.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669E5" w:rsidRPr="00310B22">
        <w:rPr>
          <w:rFonts w:ascii="Times New Roman" w:hAnsi="Times New Roman" w:cs="Times New Roman"/>
          <w:sz w:val="28"/>
          <w:szCs w:val="28"/>
        </w:rPr>
        <w:t>В основном из мышечных волокон лекарственный препарат вместе с мышечным соком переходит в бульон, часть препарата разрушается под действием высоких температур.</w:t>
      </w:r>
      <w:r w:rsidR="00F82076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7C4658" w:rsidRPr="00310B22">
        <w:rPr>
          <w:rFonts w:ascii="Times New Roman" w:hAnsi="Times New Roman" w:cs="Times New Roman"/>
          <w:sz w:val="28"/>
          <w:szCs w:val="28"/>
        </w:rPr>
        <w:t>Однако варка должна быть длительно</w:t>
      </w:r>
      <w:r w:rsidR="002E45D0" w:rsidRPr="00310B22">
        <w:rPr>
          <w:rFonts w:ascii="Times New Roman" w:hAnsi="Times New Roman" w:cs="Times New Roman"/>
          <w:sz w:val="28"/>
          <w:szCs w:val="28"/>
        </w:rPr>
        <w:t>й</w:t>
      </w:r>
      <w:r w:rsidR="007C4658" w:rsidRPr="00310B22">
        <w:rPr>
          <w:rFonts w:ascii="Times New Roman" w:hAnsi="Times New Roman" w:cs="Times New Roman"/>
          <w:sz w:val="28"/>
          <w:szCs w:val="28"/>
        </w:rPr>
        <w:t>, т.к. есть данные, как вываривается антибиотик тетрациклин из куриной тушки. После тридцатиминутной варки он сохраняется в мышцах бройлера в виде следов, а еще через 30 минут полностью переходит в бульон.</w:t>
      </w:r>
    </w:p>
    <w:p w:rsidR="003669E5" w:rsidRPr="00310B22" w:rsidRDefault="00CA0654" w:rsidP="001A50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По этой причине б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ульон после варки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курицы  лучше не употреблять в пищу.       </w:t>
      </w:r>
    </w:p>
    <w:p w:rsidR="003669E5" w:rsidRPr="00310B22" w:rsidRDefault="00CA0654" w:rsidP="001A50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 xml:space="preserve">Запекание мяса не меняет содержания в нем  тетрациклина </w:t>
      </w:r>
      <w:r w:rsidR="006625B6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В отличие от проварки 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при этом способе термической обработки </w:t>
      </w:r>
      <w:r w:rsidR="003669E5" w:rsidRPr="00310B22">
        <w:rPr>
          <w:rFonts w:ascii="Times New Roman" w:hAnsi="Times New Roman" w:cs="Times New Roman"/>
          <w:sz w:val="28"/>
          <w:szCs w:val="28"/>
        </w:rPr>
        <w:t>не образуется бульон, в который могла бы уходить большая часть антибиотик</w:t>
      </w:r>
      <w:r w:rsidR="006625B6" w:rsidRPr="00310B22">
        <w:rPr>
          <w:rFonts w:ascii="Times New Roman" w:hAnsi="Times New Roman" w:cs="Times New Roman"/>
          <w:sz w:val="28"/>
          <w:szCs w:val="28"/>
        </w:rPr>
        <w:t>а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. </w:t>
      </w:r>
      <w:r w:rsidR="006625B6" w:rsidRPr="0031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5B6" w:rsidRPr="00310B22" w:rsidRDefault="006625B6" w:rsidP="001A50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>В исследованном образце свиного мяса обнаружена значительная концентрация тетрациклина.  Для обоснования выводов о качестве употребляемой свинины  необходимо продолжить исследования с привлечением большего  количества образцов.</w:t>
      </w:r>
    </w:p>
    <w:p w:rsidR="003669E5" w:rsidRPr="00310B22" w:rsidRDefault="006625B6" w:rsidP="001A50DE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>Образцы молока, ряженки и творога  содержали минимальные количества  тетрациклина.  Известно, что при термической обработке молока   и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з-за частичного свертывания белков и образования солей на поверхности чанов образуется осадок – молочный камень (пригар).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Есть мнение, что</w:t>
      </w:r>
      <w:r w:rsidR="003669E5" w:rsidRPr="00310B22">
        <w:rPr>
          <w:rFonts w:ascii="Times New Roman" w:hAnsi="Times New Roman" w:cs="Times New Roman"/>
          <w:sz w:val="28"/>
          <w:szCs w:val="28"/>
        </w:rPr>
        <w:t xml:space="preserve"> его образование и способствует уменьшению остаточных количеств антибиотиков в молоке, которые частично денатурируют и образуют белково-солевые комплексы, оседающие на стенках</w:t>
      </w:r>
      <w:r w:rsidRPr="00310B22">
        <w:rPr>
          <w:rFonts w:ascii="Times New Roman" w:hAnsi="Times New Roman" w:cs="Times New Roman"/>
          <w:sz w:val="28"/>
          <w:szCs w:val="28"/>
        </w:rPr>
        <w:t xml:space="preserve"> аппаратов</w:t>
      </w:r>
      <w:r w:rsidR="003669E5" w:rsidRPr="00310B22">
        <w:rPr>
          <w:rFonts w:ascii="Times New Roman" w:hAnsi="Times New Roman" w:cs="Times New Roman"/>
          <w:sz w:val="28"/>
          <w:szCs w:val="28"/>
        </w:rPr>
        <w:t>.</w:t>
      </w:r>
    </w:p>
    <w:p w:rsidR="003669E5" w:rsidRPr="00310B22" w:rsidRDefault="007C4658" w:rsidP="001A50DE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>Исследованная нами сметана не  порадовала – содержала большие количества тетрациклина. Мы объясняем этот факт использованием антибиотика для увеличения  срока  хранения продукта, для которого невозможно использовать термическую стерилизацию.</w:t>
      </w:r>
    </w:p>
    <w:p w:rsidR="00592FD0" w:rsidRPr="00310B22" w:rsidRDefault="00592FD0" w:rsidP="001A50DE">
      <w:pPr>
        <w:jc w:val="both"/>
        <w:rPr>
          <w:rFonts w:ascii="Times New Roman" w:hAnsi="Times New Roman" w:cs="Times New Roman"/>
          <w:sz w:val="28"/>
          <w:szCs w:val="28"/>
        </w:rPr>
      </w:pPr>
      <w:r w:rsidRPr="00310B22">
        <w:rPr>
          <w:rFonts w:ascii="Times New Roman" w:hAnsi="Times New Roman" w:cs="Times New Roman"/>
          <w:sz w:val="28"/>
          <w:szCs w:val="28"/>
        </w:rPr>
        <w:tab/>
        <w:t xml:space="preserve">Стоит отметить, </w:t>
      </w:r>
      <w:r w:rsidR="00823B3F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>если нормы содержания тетрациклина будут уменьшены до 10 мкг/кг(л), то  многие из исследованных   нами образцов</w:t>
      </w:r>
      <w:r w:rsidR="00823B3F"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Pr="00310B22">
        <w:rPr>
          <w:rFonts w:ascii="Times New Roman" w:hAnsi="Times New Roman" w:cs="Times New Roman"/>
          <w:sz w:val="28"/>
          <w:szCs w:val="28"/>
        </w:rPr>
        <w:t xml:space="preserve"> будут  </w:t>
      </w:r>
      <w:r w:rsidR="00823B3F" w:rsidRPr="00310B22">
        <w:rPr>
          <w:rFonts w:ascii="Times New Roman" w:hAnsi="Times New Roman" w:cs="Times New Roman"/>
          <w:sz w:val="28"/>
          <w:szCs w:val="28"/>
        </w:rPr>
        <w:t>превышать эти нормы</w:t>
      </w:r>
      <w:r w:rsidRPr="00310B22">
        <w:rPr>
          <w:rFonts w:ascii="Times New Roman" w:hAnsi="Times New Roman" w:cs="Times New Roman"/>
          <w:sz w:val="28"/>
          <w:szCs w:val="28"/>
        </w:rPr>
        <w:t xml:space="preserve"> </w:t>
      </w:r>
      <w:r w:rsidR="00823B3F" w:rsidRPr="00310B22">
        <w:rPr>
          <w:rFonts w:ascii="Times New Roman" w:hAnsi="Times New Roman" w:cs="Times New Roman"/>
          <w:sz w:val="28"/>
          <w:szCs w:val="28"/>
        </w:rPr>
        <w:t>.</w:t>
      </w:r>
    </w:p>
    <w:p w:rsidR="00823B3F" w:rsidRPr="00310B22" w:rsidRDefault="00823B3F" w:rsidP="001A50DE">
      <w:pPr>
        <w:rPr>
          <w:rFonts w:ascii="Times New Roman" w:hAnsi="Times New Roman" w:cs="Times New Roman"/>
          <w:sz w:val="28"/>
          <w:szCs w:val="28"/>
        </w:rPr>
      </w:pPr>
    </w:p>
    <w:p w:rsidR="00A750AC" w:rsidRDefault="00A750AC" w:rsidP="00B814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750AC" w:rsidRDefault="00A750AC" w:rsidP="00B814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6A0C" w:rsidRPr="00310B22" w:rsidRDefault="00DF6A0C" w:rsidP="00B814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B22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F6A0C" w:rsidRPr="00310B22" w:rsidRDefault="00DF6A0C" w:rsidP="001A50DE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 xml:space="preserve">На основании анализа литературы    сделан вывод о том, что </w:t>
      </w:r>
      <w:r w:rsidR="0036610A" w:rsidRPr="00310B22">
        <w:rPr>
          <w:rFonts w:ascii="Times New Roman" w:hAnsi="Times New Roman"/>
          <w:sz w:val="28"/>
          <w:szCs w:val="28"/>
        </w:rPr>
        <w:t xml:space="preserve"> продукты животного происхождения – мясные и   молочные,  могут  содержать </w:t>
      </w:r>
      <w:r w:rsidRPr="00310B22">
        <w:rPr>
          <w:rFonts w:ascii="Times New Roman" w:hAnsi="Times New Roman"/>
          <w:sz w:val="28"/>
          <w:szCs w:val="28"/>
        </w:rPr>
        <w:t xml:space="preserve"> остаточные количества антибиотиков</w:t>
      </w:r>
      <w:r w:rsidR="0036610A" w:rsidRPr="00310B22">
        <w:rPr>
          <w:rFonts w:ascii="Times New Roman" w:hAnsi="Times New Roman"/>
          <w:sz w:val="28"/>
          <w:szCs w:val="28"/>
        </w:rPr>
        <w:t>, обычно тетрациклина.</w:t>
      </w:r>
      <w:r w:rsidRPr="00310B22">
        <w:rPr>
          <w:rFonts w:ascii="Times New Roman" w:hAnsi="Times New Roman"/>
          <w:sz w:val="28"/>
          <w:szCs w:val="28"/>
        </w:rPr>
        <w:t xml:space="preserve"> </w:t>
      </w:r>
      <w:r w:rsidR="0036610A" w:rsidRPr="00310B22">
        <w:rPr>
          <w:rFonts w:ascii="Times New Roman" w:hAnsi="Times New Roman"/>
          <w:sz w:val="28"/>
          <w:szCs w:val="28"/>
        </w:rPr>
        <w:t xml:space="preserve"> </w:t>
      </w:r>
    </w:p>
    <w:p w:rsidR="0036610A" w:rsidRPr="00310B22" w:rsidRDefault="0036610A" w:rsidP="001A50DE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Выбраны, изучены,  освоены и модифицированы  в соответствии с возможностями  школьной лаборатории   методы  определения  тетрациклина. Выбран наиболее чувствительный и простой для экспресс –</w:t>
      </w:r>
      <w:r w:rsidR="00193817" w:rsidRPr="00310B22">
        <w:rPr>
          <w:rFonts w:ascii="Times New Roman" w:hAnsi="Times New Roman"/>
          <w:sz w:val="28"/>
          <w:szCs w:val="28"/>
        </w:rPr>
        <w:t xml:space="preserve"> анализов </w:t>
      </w:r>
      <w:r w:rsidR="007C7EEA" w:rsidRPr="00310B22">
        <w:rPr>
          <w:rFonts w:ascii="Times New Roman" w:hAnsi="Times New Roman"/>
          <w:sz w:val="28"/>
          <w:szCs w:val="28"/>
        </w:rPr>
        <w:t xml:space="preserve"> </w:t>
      </w:r>
      <w:r w:rsidR="00193817" w:rsidRPr="00310B22">
        <w:rPr>
          <w:rFonts w:ascii="Times New Roman" w:hAnsi="Times New Roman"/>
          <w:sz w:val="28"/>
          <w:szCs w:val="28"/>
        </w:rPr>
        <w:t xml:space="preserve"> реактив</w:t>
      </w:r>
      <w:r w:rsidR="007C7EEA" w:rsidRPr="00310B22">
        <w:rPr>
          <w:rFonts w:ascii="Times New Roman" w:hAnsi="Times New Roman"/>
          <w:sz w:val="28"/>
          <w:szCs w:val="28"/>
        </w:rPr>
        <w:t xml:space="preserve"> - </w:t>
      </w:r>
      <w:r w:rsidR="00193817" w:rsidRPr="00310B22">
        <w:rPr>
          <w:rFonts w:ascii="Times New Roman" w:hAnsi="Times New Roman"/>
          <w:sz w:val="28"/>
          <w:szCs w:val="28"/>
        </w:rPr>
        <w:t xml:space="preserve"> хлорид</w:t>
      </w:r>
      <w:r w:rsidR="00841372" w:rsidRPr="00310B22">
        <w:rPr>
          <w:rFonts w:ascii="Times New Roman" w:hAnsi="Times New Roman"/>
          <w:sz w:val="28"/>
          <w:szCs w:val="28"/>
        </w:rPr>
        <w:t xml:space="preserve">  </w:t>
      </w:r>
      <w:r w:rsidR="00193817" w:rsidRPr="00310B22">
        <w:rPr>
          <w:rFonts w:ascii="Times New Roman" w:hAnsi="Times New Roman"/>
          <w:sz w:val="28"/>
          <w:szCs w:val="28"/>
        </w:rPr>
        <w:t>железа(</w:t>
      </w:r>
      <w:r w:rsidR="00193817" w:rsidRPr="00310B22">
        <w:rPr>
          <w:rFonts w:ascii="Times New Roman" w:hAnsi="Times New Roman"/>
          <w:sz w:val="28"/>
          <w:szCs w:val="28"/>
          <w:lang w:val="en-US"/>
        </w:rPr>
        <w:t>III</w:t>
      </w:r>
      <w:r w:rsidR="00193817" w:rsidRPr="00310B22">
        <w:rPr>
          <w:rFonts w:ascii="Times New Roman" w:hAnsi="Times New Roman"/>
          <w:sz w:val="28"/>
          <w:szCs w:val="28"/>
        </w:rPr>
        <w:t>).</w:t>
      </w:r>
    </w:p>
    <w:p w:rsidR="00193817" w:rsidRPr="00310B22" w:rsidRDefault="00193817" w:rsidP="001A50DE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Освоены и усовершенствованы способы экстракции тетрациклина из мышечной ткани, молока и молочных продуктов. Пробы гомогенизируют и экстрагируют тетрациклин водой (образцы мышечной ткани) или раствором соляной кислоты (молоко и молочные продукты).</w:t>
      </w:r>
    </w:p>
    <w:p w:rsidR="00193817" w:rsidRPr="00310B22" w:rsidRDefault="00AD693C" w:rsidP="001A50DE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Выполнен анализ продуктов, купленных в магазинах г.</w:t>
      </w:r>
      <w:r w:rsidR="00841372" w:rsidRPr="00310B22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 xml:space="preserve">Москвы и регулярно нами  употребляемых. Установлено, что часть   образцов мяса и сметаны  содержала остаточное количество тетрациклина. В 4 из  29 исследованных образцов </w:t>
      </w:r>
      <w:r w:rsidR="00841372" w:rsidRPr="00310B22">
        <w:rPr>
          <w:rFonts w:ascii="Times New Roman" w:hAnsi="Times New Roman"/>
          <w:sz w:val="28"/>
          <w:szCs w:val="28"/>
        </w:rPr>
        <w:t xml:space="preserve">                        (14 %)  </w:t>
      </w:r>
      <w:r w:rsidRPr="00310B22">
        <w:rPr>
          <w:rFonts w:ascii="Times New Roman" w:hAnsi="Times New Roman"/>
          <w:sz w:val="28"/>
          <w:szCs w:val="28"/>
        </w:rPr>
        <w:t>содержание антибиотика превышало норму (в случае  уменьшения нормы допустимого содержания тетрациклина 10 из 29</w:t>
      </w:r>
      <w:r w:rsidR="00841372" w:rsidRPr="00310B22">
        <w:rPr>
          <w:rFonts w:ascii="Times New Roman" w:hAnsi="Times New Roman"/>
          <w:sz w:val="28"/>
          <w:szCs w:val="28"/>
        </w:rPr>
        <w:t xml:space="preserve"> – 34 % всех </w:t>
      </w:r>
      <w:r w:rsidRPr="00310B22">
        <w:rPr>
          <w:rFonts w:ascii="Times New Roman" w:hAnsi="Times New Roman"/>
          <w:sz w:val="28"/>
          <w:szCs w:val="28"/>
        </w:rPr>
        <w:t xml:space="preserve"> образцов окажутся неудовлетворительного качества).</w:t>
      </w:r>
      <w:r w:rsidR="0027104D" w:rsidRPr="00310B22">
        <w:rPr>
          <w:rFonts w:ascii="Times New Roman" w:hAnsi="Times New Roman"/>
          <w:sz w:val="28"/>
          <w:szCs w:val="28"/>
        </w:rPr>
        <w:t xml:space="preserve">  </w:t>
      </w:r>
    </w:p>
    <w:p w:rsidR="0027104D" w:rsidRPr="00310B22" w:rsidRDefault="0027104D" w:rsidP="001A50DE">
      <w:pPr>
        <w:pStyle w:val="a4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Показано, что термическая обработка мяса, содержащего тетрациклин, проваркой в течение 1 часа позволяет снизить количество тетрациклина до безопасного уровня. При этом антибиотик переходит в бульон.</w:t>
      </w:r>
    </w:p>
    <w:p w:rsidR="00AD693C" w:rsidRPr="00310B22" w:rsidRDefault="0027104D" w:rsidP="001A50D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Запекание не влияет на содержание антибиотика в мясе.</w:t>
      </w:r>
    </w:p>
    <w:p w:rsidR="008F1E17" w:rsidRPr="00310B22" w:rsidRDefault="008F1E17" w:rsidP="001A50DE">
      <w:pPr>
        <w:pStyle w:val="a4"/>
        <w:ind w:left="1428"/>
        <w:jc w:val="both"/>
        <w:rPr>
          <w:sz w:val="28"/>
          <w:szCs w:val="28"/>
        </w:rPr>
      </w:pPr>
    </w:p>
    <w:p w:rsidR="00AD52F1" w:rsidRPr="00310B22" w:rsidRDefault="00AD52F1" w:rsidP="0027104D">
      <w:pPr>
        <w:pStyle w:val="a4"/>
        <w:spacing w:line="360" w:lineRule="auto"/>
        <w:ind w:left="1428"/>
        <w:jc w:val="both"/>
        <w:rPr>
          <w:sz w:val="28"/>
          <w:szCs w:val="28"/>
        </w:rPr>
      </w:pPr>
    </w:p>
    <w:p w:rsidR="00AD52F1" w:rsidRPr="00310B22" w:rsidRDefault="00AD52F1" w:rsidP="0027104D">
      <w:pPr>
        <w:pStyle w:val="a4"/>
        <w:spacing w:line="360" w:lineRule="auto"/>
        <w:ind w:left="1428"/>
        <w:jc w:val="both"/>
        <w:rPr>
          <w:sz w:val="28"/>
          <w:szCs w:val="28"/>
        </w:rPr>
      </w:pPr>
    </w:p>
    <w:p w:rsidR="00AD52F1" w:rsidRPr="00310B22" w:rsidRDefault="00AD52F1" w:rsidP="0027104D">
      <w:pPr>
        <w:pStyle w:val="a4"/>
        <w:spacing w:line="360" w:lineRule="auto"/>
        <w:ind w:left="1428"/>
        <w:jc w:val="both"/>
        <w:rPr>
          <w:sz w:val="28"/>
          <w:szCs w:val="28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1A50DE" w:rsidRDefault="001A50DE" w:rsidP="0027104D">
      <w:pPr>
        <w:pStyle w:val="a4"/>
        <w:spacing w:line="360" w:lineRule="auto"/>
        <w:ind w:left="1428"/>
        <w:jc w:val="both"/>
        <w:rPr>
          <w:sz w:val="24"/>
          <w:szCs w:val="24"/>
        </w:rPr>
      </w:pPr>
    </w:p>
    <w:p w:rsidR="002A6D81" w:rsidRPr="00310B22" w:rsidRDefault="002A6D81" w:rsidP="002A6D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10B22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2A6D81" w:rsidRDefault="002A6D81" w:rsidP="002A6D8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6D81" w:rsidRPr="0088383F" w:rsidRDefault="002A6D81" w:rsidP="002A6D81">
      <w:pPr>
        <w:rPr>
          <w:rFonts w:ascii="Times New Roman" w:hAnsi="Times New Roman"/>
          <w:sz w:val="28"/>
          <w:szCs w:val="28"/>
        </w:rPr>
      </w:pPr>
      <w:r w:rsidRPr="0088383F">
        <w:rPr>
          <w:rFonts w:ascii="Times New Roman" w:hAnsi="Times New Roman"/>
          <w:sz w:val="28"/>
          <w:szCs w:val="28"/>
        </w:rPr>
        <w:t xml:space="preserve">[1].  </w:t>
      </w:r>
      <w:r w:rsidRPr="00B9710D">
        <w:rPr>
          <w:rFonts w:ascii="Times New Roman" w:hAnsi="Times New Roman"/>
          <w:sz w:val="28"/>
          <w:szCs w:val="28"/>
        </w:rPr>
        <w:t>Кальницкая О.И.</w:t>
      </w:r>
      <w:r w:rsidRPr="00B9710D">
        <w:rPr>
          <w:sz w:val="28"/>
          <w:szCs w:val="28"/>
        </w:rPr>
        <w:t xml:space="preserve"> </w:t>
      </w:r>
      <w:r w:rsidRPr="00B9710D">
        <w:rPr>
          <w:rFonts w:ascii="Times New Roman" w:hAnsi="Times New Roman"/>
          <w:sz w:val="28"/>
          <w:szCs w:val="28"/>
        </w:rPr>
        <w:t>« Ветеринарно – санитарный контроль   остаточных количеств антибиотиков в сырье и продуктах животного происхождения».  Дис. ... докт. вет. наук :  M, 2010.</w:t>
      </w:r>
    </w:p>
    <w:p w:rsidR="002A6D81" w:rsidRPr="007E18C6" w:rsidRDefault="002A6D81" w:rsidP="002A6D81">
      <w:pPr>
        <w:jc w:val="both"/>
        <w:rPr>
          <w:rFonts w:ascii="Times New Roman" w:hAnsi="Times New Roman"/>
          <w:sz w:val="28"/>
          <w:szCs w:val="28"/>
        </w:rPr>
      </w:pPr>
      <w:r w:rsidRPr="0088383F">
        <w:rPr>
          <w:rFonts w:ascii="Times New Roman" w:hAnsi="Times New Roman"/>
          <w:sz w:val="28"/>
          <w:szCs w:val="28"/>
        </w:rPr>
        <w:t xml:space="preserve">[2]. </w:t>
      </w:r>
      <w:r w:rsidRPr="00B9710D">
        <w:rPr>
          <w:rFonts w:ascii="Times New Roman" w:hAnsi="Times New Roman"/>
          <w:sz w:val="28"/>
          <w:szCs w:val="28"/>
        </w:rPr>
        <w:t>Мелентьева Г.А., Антонова Л.А.  Фармацевтическая химия. М.: «Медицина», 1993. – 479с.</w:t>
      </w:r>
    </w:p>
    <w:p w:rsidR="002A6D81" w:rsidRPr="0088383F" w:rsidRDefault="002A6D81" w:rsidP="002A6D81">
      <w:pPr>
        <w:jc w:val="both"/>
        <w:rPr>
          <w:rFonts w:ascii="Times New Roman" w:hAnsi="Times New Roman"/>
          <w:b/>
          <w:sz w:val="28"/>
          <w:szCs w:val="28"/>
        </w:rPr>
      </w:pPr>
      <w:r w:rsidRPr="007E18C6">
        <w:rPr>
          <w:rFonts w:ascii="Times New Roman" w:hAnsi="Times New Roman"/>
          <w:sz w:val="28"/>
          <w:szCs w:val="28"/>
        </w:rPr>
        <w:t xml:space="preserve">[3].  </w:t>
      </w:r>
      <w:r w:rsidRPr="00310B22">
        <w:rPr>
          <w:rFonts w:ascii="Times New Roman" w:hAnsi="Times New Roman"/>
          <w:sz w:val="28"/>
          <w:szCs w:val="28"/>
        </w:rPr>
        <w:t>Тюкавкина</w:t>
      </w:r>
      <w:r w:rsidRPr="007E18C6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Н</w:t>
      </w:r>
      <w:r w:rsidRPr="007E18C6">
        <w:rPr>
          <w:rFonts w:ascii="Times New Roman" w:hAnsi="Times New Roman"/>
          <w:sz w:val="28"/>
          <w:szCs w:val="28"/>
        </w:rPr>
        <w:t>.</w:t>
      </w:r>
      <w:r w:rsidRPr="00310B22">
        <w:rPr>
          <w:rFonts w:ascii="Times New Roman" w:hAnsi="Times New Roman"/>
          <w:sz w:val="28"/>
          <w:szCs w:val="28"/>
        </w:rPr>
        <w:t>А</w:t>
      </w:r>
      <w:r w:rsidRPr="007E18C6">
        <w:rPr>
          <w:rFonts w:ascii="Times New Roman" w:hAnsi="Times New Roman"/>
          <w:sz w:val="28"/>
          <w:szCs w:val="28"/>
        </w:rPr>
        <w:t xml:space="preserve">., </w:t>
      </w:r>
      <w:r w:rsidRPr="00310B22">
        <w:rPr>
          <w:rFonts w:ascii="Times New Roman" w:hAnsi="Times New Roman"/>
          <w:sz w:val="28"/>
          <w:szCs w:val="28"/>
        </w:rPr>
        <w:t>Лузин</w:t>
      </w:r>
      <w:r w:rsidRPr="007E18C6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А</w:t>
      </w:r>
      <w:r w:rsidRPr="007E18C6">
        <w:rPr>
          <w:rFonts w:ascii="Times New Roman" w:hAnsi="Times New Roman"/>
          <w:sz w:val="28"/>
          <w:szCs w:val="28"/>
        </w:rPr>
        <w:t>.</w:t>
      </w:r>
      <w:r w:rsidRPr="00310B22">
        <w:rPr>
          <w:rFonts w:ascii="Times New Roman" w:hAnsi="Times New Roman"/>
          <w:sz w:val="28"/>
          <w:szCs w:val="28"/>
        </w:rPr>
        <w:t>П</w:t>
      </w:r>
      <w:r w:rsidRPr="007E18C6">
        <w:rPr>
          <w:rFonts w:ascii="Times New Roman" w:hAnsi="Times New Roman"/>
          <w:sz w:val="28"/>
          <w:szCs w:val="28"/>
        </w:rPr>
        <w:t xml:space="preserve">., </w:t>
      </w:r>
      <w:r w:rsidRPr="00310B22">
        <w:rPr>
          <w:rFonts w:ascii="Times New Roman" w:hAnsi="Times New Roman"/>
          <w:sz w:val="28"/>
          <w:szCs w:val="28"/>
        </w:rPr>
        <w:t>Зурабян</w:t>
      </w:r>
      <w:r w:rsidRPr="007E18C6">
        <w:rPr>
          <w:rFonts w:ascii="Times New Roman" w:hAnsi="Times New Roman"/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С</w:t>
      </w:r>
      <w:r w:rsidRPr="007E18C6">
        <w:rPr>
          <w:rFonts w:ascii="Times New Roman" w:hAnsi="Times New Roman"/>
          <w:sz w:val="28"/>
          <w:szCs w:val="28"/>
        </w:rPr>
        <w:t>.</w:t>
      </w:r>
      <w:r w:rsidRPr="00310B22">
        <w:rPr>
          <w:rFonts w:ascii="Times New Roman" w:hAnsi="Times New Roman"/>
          <w:sz w:val="28"/>
          <w:szCs w:val="28"/>
        </w:rPr>
        <w:t>Э</w:t>
      </w:r>
      <w:r w:rsidRPr="007E18C6">
        <w:rPr>
          <w:rFonts w:ascii="Times New Roman" w:hAnsi="Times New Roman"/>
          <w:sz w:val="28"/>
          <w:szCs w:val="28"/>
        </w:rPr>
        <w:t xml:space="preserve">.  </w:t>
      </w:r>
      <w:r w:rsidRPr="00310B22">
        <w:rPr>
          <w:rFonts w:ascii="Times New Roman" w:hAnsi="Times New Roman"/>
          <w:sz w:val="28"/>
          <w:szCs w:val="28"/>
        </w:rPr>
        <w:t>Органическая химия.</w:t>
      </w:r>
      <w:r w:rsidRPr="00310B22">
        <w:rPr>
          <w:sz w:val="28"/>
          <w:szCs w:val="28"/>
        </w:rPr>
        <w:t xml:space="preserve"> </w:t>
      </w:r>
      <w:r w:rsidRPr="00310B22">
        <w:rPr>
          <w:rFonts w:ascii="Times New Roman" w:hAnsi="Times New Roman"/>
          <w:sz w:val="28"/>
          <w:szCs w:val="28"/>
        </w:rPr>
        <w:t>М.: «Медицина», 1998. — 496 с.</w:t>
      </w:r>
    </w:p>
    <w:p w:rsidR="002A6D81" w:rsidRPr="00310B22" w:rsidRDefault="002A6D81" w:rsidP="002A6D81">
      <w:pPr>
        <w:jc w:val="both"/>
        <w:rPr>
          <w:rFonts w:ascii="Times New Roman" w:hAnsi="Times New Roman"/>
          <w:sz w:val="28"/>
          <w:szCs w:val="28"/>
        </w:rPr>
      </w:pPr>
      <w:r w:rsidRPr="00310B22">
        <w:rPr>
          <w:rFonts w:ascii="Times New Roman" w:hAnsi="Times New Roman"/>
          <w:sz w:val="28"/>
          <w:szCs w:val="28"/>
        </w:rPr>
        <w:t>[</w:t>
      </w:r>
      <w:r w:rsidRPr="007E18C6">
        <w:rPr>
          <w:rFonts w:ascii="Times New Roman" w:hAnsi="Times New Roman"/>
          <w:sz w:val="28"/>
          <w:szCs w:val="28"/>
        </w:rPr>
        <w:t>4</w:t>
      </w:r>
      <w:r w:rsidRPr="00310B22">
        <w:rPr>
          <w:rFonts w:ascii="Times New Roman" w:hAnsi="Times New Roman"/>
          <w:sz w:val="28"/>
          <w:szCs w:val="28"/>
        </w:rPr>
        <w:t>].   Фармацевтическая химия: Учебное пособие/Под ред. А.П. Арзамасцева. М.: «ГЭОТАР-Медиа», 2005.-640с.</w:t>
      </w:r>
    </w:p>
    <w:p w:rsidR="00E47E22" w:rsidRPr="00310B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07B10" w:rsidRDefault="00E47E22" w:rsidP="00E47E2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47E22" w:rsidRPr="002A6D81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50E7A" w:rsidRPr="002A6D81" w:rsidRDefault="00B50E7A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A50DE" w:rsidRDefault="001A50DE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Pr="00E47E22" w:rsidRDefault="00E47E22" w:rsidP="00E47E2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47E22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E47E22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47E22" w:rsidRDefault="00FA2516" w:rsidP="00E22D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47E22">
        <w:rPr>
          <w:rFonts w:ascii="Times New Roman" w:hAnsi="Times New Roman"/>
          <w:sz w:val="28"/>
          <w:szCs w:val="28"/>
        </w:rPr>
        <w:object w:dxaOrig="9385" w:dyaOrig="14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8pt;height:668.4pt" o:ole="">
            <v:imagedata r:id="rId70" o:title=""/>
          </v:shape>
          <o:OLEObject Type="Embed" ProgID="Word.Document.12" ShapeID="_x0000_i1025" DrawAspect="Content" ObjectID="_1488998151" r:id="rId71"/>
        </w:object>
      </w:r>
      <w:r w:rsidRPr="00C352A4">
        <w:rPr>
          <w:rFonts w:ascii="Times New Roman" w:hAnsi="Times New Roman"/>
          <w:sz w:val="28"/>
          <w:szCs w:val="28"/>
        </w:rPr>
        <w:object w:dxaOrig="9385" w:dyaOrig="11670">
          <v:shape id="_x0000_i1026" type="#_x0000_t75" style="width:451.2pt;height:560.4pt" o:ole="">
            <v:imagedata r:id="rId72" o:title=""/>
          </v:shape>
          <o:OLEObject Type="Embed" ProgID="Word.Document.12" ShapeID="_x0000_i1026" DrawAspect="Content" ObjectID="_1488998152" r:id="rId73"/>
        </w:object>
      </w:r>
    </w:p>
    <w:p w:rsidR="00087DBB" w:rsidRDefault="00087DBB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87DBB" w:rsidRDefault="00087DBB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87DBB" w:rsidRDefault="00087DBB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C5F86" w:rsidRDefault="008C5F86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87DBB" w:rsidRPr="008C5F86" w:rsidRDefault="00087DBB" w:rsidP="008C5F86">
      <w:pPr>
        <w:rPr>
          <w:rFonts w:ascii="Times New Roman" w:hAnsi="Times New Roman" w:cs="Times New Roman"/>
          <w:sz w:val="24"/>
          <w:szCs w:val="24"/>
        </w:rPr>
      </w:pPr>
      <w:r w:rsidRPr="008C5F86"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087DBB" w:rsidRPr="008C5F86" w:rsidRDefault="00087DBB" w:rsidP="008C5F86">
      <w:pPr>
        <w:rPr>
          <w:rFonts w:ascii="Times New Roman" w:hAnsi="Times New Roman" w:cs="Times New Roman"/>
          <w:sz w:val="24"/>
          <w:szCs w:val="24"/>
        </w:rPr>
      </w:pPr>
      <w:r w:rsidRPr="008C5F86">
        <w:rPr>
          <w:rFonts w:ascii="Times New Roman" w:hAnsi="Times New Roman" w:cs="Times New Roman"/>
          <w:sz w:val="24"/>
          <w:szCs w:val="24"/>
        </w:rPr>
        <w:t>Формула   окситетрациклина   гидрохлорида</w:t>
      </w:r>
    </w:p>
    <w:p w:rsidR="00087DBB" w:rsidRDefault="00087DBB" w:rsidP="00087DBB"/>
    <w:p w:rsidR="008C5F86" w:rsidRDefault="006630A6" w:rsidP="008C5F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5436" cy="2258457"/>
            <wp:effectExtent l="19050" t="0" r="1714" b="0"/>
            <wp:docPr id="67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4494" r="9211" b="6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05" cy="226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5986" w:rsidRPr="008C5F86" w:rsidRDefault="001E5986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5F86">
        <w:rPr>
          <w:rFonts w:ascii="Times New Roman" w:hAnsi="Times New Roman" w:cs="Times New Roman"/>
          <w:sz w:val="24"/>
          <w:szCs w:val="24"/>
        </w:rPr>
        <w:t>Приложение  4.</w:t>
      </w:r>
    </w:p>
    <w:p w:rsidR="001E5986" w:rsidRPr="008C5F86" w:rsidRDefault="001E5986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5F86">
        <w:rPr>
          <w:rFonts w:ascii="Times New Roman" w:hAnsi="Times New Roman" w:cs="Times New Roman"/>
          <w:sz w:val="24"/>
          <w:szCs w:val="24"/>
        </w:rPr>
        <w:t>Формула   окситетрациклина   дигидрата</w:t>
      </w:r>
    </w:p>
    <w:p w:rsidR="001E5986" w:rsidRDefault="001E5986" w:rsidP="001E5986"/>
    <w:p w:rsidR="001E5986" w:rsidRDefault="001E5986" w:rsidP="001E5986"/>
    <w:p w:rsidR="001E5986" w:rsidRDefault="006630A6" w:rsidP="00E22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0210" cy="2291509"/>
            <wp:effectExtent l="19050" t="0" r="0" b="0"/>
            <wp:docPr id="68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r="9710" b="5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23" cy="22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9D" w:rsidRDefault="0010359D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415B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6A4C" w:rsidRPr="00E22DAC" w:rsidRDefault="00636A4C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5. </w:t>
      </w:r>
    </w:p>
    <w:p w:rsidR="00636A4C" w:rsidRDefault="00636A4C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t>Образование азокрасителя   с   солью     диазония.</w:t>
      </w:r>
    </w:p>
    <w:p w:rsidR="008A415B" w:rsidRPr="00E22DAC" w:rsidRDefault="008A415B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6A4C" w:rsidRDefault="006630A6" w:rsidP="00E22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5620" cy="2214390"/>
            <wp:effectExtent l="19050" t="0" r="0" b="0"/>
            <wp:docPr id="69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6146" t="2297" r="8250" b="7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37" cy="221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AC" w:rsidRDefault="00E22DAC" w:rsidP="00114F8B">
      <w:pPr>
        <w:rPr>
          <w:rFonts w:ascii="Times New Roman" w:hAnsi="Times New Roman" w:cs="Times New Roman"/>
          <w:sz w:val="28"/>
          <w:szCs w:val="28"/>
        </w:rPr>
      </w:pPr>
    </w:p>
    <w:p w:rsidR="00E22DAC" w:rsidRDefault="00E22DAC" w:rsidP="00114F8B">
      <w:pPr>
        <w:rPr>
          <w:rFonts w:ascii="Times New Roman" w:hAnsi="Times New Roman" w:cs="Times New Roman"/>
          <w:sz w:val="28"/>
          <w:szCs w:val="28"/>
        </w:rPr>
      </w:pPr>
    </w:p>
    <w:p w:rsidR="00E22DAC" w:rsidRDefault="00E22DAC" w:rsidP="00114F8B">
      <w:pPr>
        <w:rPr>
          <w:rFonts w:ascii="Times New Roman" w:hAnsi="Times New Roman" w:cs="Times New Roman"/>
          <w:sz w:val="24"/>
          <w:szCs w:val="24"/>
        </w:rPr>
      </w:pPr>
    </w:p>
    <w:p w:rsidR="00114F8B" w:rsidRPr="00E22DAC" w:rsidRDefault="00114F8B" w:rsidP="00114F8B">
      <w:pPr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t>Приложение  6.</w:t>
      </w:r>
    </w:p>
    <w:p w:rsidR="00114F8B" w:rsidRPr="00E22DAC" w:rsidRDefault="00114F8B" w:rsidP="00114F8B">
      <w:pPr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t>Изомеризация под действием щелочи.</w:t>
      </w:r>
    </w:p>
    <w:p w:rsidR="00114F8B" w:rsidRDefault="00114F8B" w:rsidP="00114F8B"/>
    <w:p w:rsidR="00114F8B" w:rsidRDefault="00114F8B" w:rsidP="00114F8B"/>
    <w:p w:rsidR="00114F8B" w:rsidRDefault="006630A6" w:rsidP="00E22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7703" cy="3040655"/>
            <wp:effectExtent l="19050" t="0" r="5197" b="0"/>
            <wp:docPr id="70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7728" t="2395" r="15879" b="5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03" cy="30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8B" w:rsidRDefault="00114F8B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45B9D" w:rsidRPr="00E22DAC" w:rsidRDefault="00545B9D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lastRenderedPageBreak/>
        <w:t>Приложение 7.</w:t>
      </w:r>
    </w:p>
    <w:p w:rsidR="00545B9D" w:rsidRPr="00E22DAC" w:rsidRDefault="00545B9D" w:rsidP="00E22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2DAC">
        <w:rPr>
          <w:rFonts w:ascii="Times New Roman" w:hAnsi="Times New Roman" w:cs="Times New Roman"/>
          <w:sz w:val="24"/>
          <w:szCs w:val="24"/>
        </w:rPr>
        <w:t>Образование        ангидротетрациклина.</w:t>
      </w:r>
    </w:p>
    <w:p w:rsidR="00545B9D" w:rsidRDefault="00545B9D" w:rsidP="00545B9D"/>
    <w:p w:rsidR="00545B9D" w:rsidRDefault="006630A6" w:rsidP="00E22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5464" cy="2214391"/>
            <wp:effectExtent l="19050" t="0" r="0" b="0"/>
            <wp:docPr id="71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6761" t="2627" r="17017" b="7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64" cy="22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9D" w:rsidRDefault="00545B9D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22DAC" w:rsidRDefault="00E22DAC" w:rsidP="002D34C0">
      <w:pPr>
        <w:rPr>
          <w:rFonts w:ascii="Times New Roman" w:hAnsi="Times New Roman" w:cs="Times New Roman"/>
          <w:sz w:val="24"/>
          <w:szCs w:val="24"/>
        </w:rPr>
      </w:pPr>
    </w:p>
    <w:p w:rsidR="00E22DAC" w:rsidRDefault="00E22DAC" w:rsidP="002D34C0">
      <w:pPr>
        <w:rPr>
          <w:rFonts w:ascii="Times New Roman" w:hAnsi="Times New Roman" w:cs="Times New Roman"/>
          <w:sz w:val="24"/>
          <w:szCs w:val="24"/>
        </w:rPr>
      </w:pPr>
    </w:p>
    <w:p w:rsidR="002D34C0" w:rsidRPr="00B725C5" w:rsidRDefault="002D34C0" w:rsidP="002D34C0">
      <w:pPr>
        <w:rPr>
          <w:rFonts w:ascii="Times New Roman" w:hAnsi="Times New Roman" w:cs="Times New Roman"/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t>Приложение  8.</w:t>
      </w:r>
    </w:p>
    <w:p w:rsidR="002D34C0" w:rsidRPr="00B725C5" w:rsidRDefault="002D34C0" w:rsidP="002D34C0">
      <w:pPr>
        <w:rPr>
          <w:rFonts w:ascii="Times New Roman" w:hAnsi="Times New Roman" w:cs="Times New Roman"/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t>Кислотно-основные свойства  тетрациклинов</w:t>
      </w:r>
    </w:p>
    <w:p w:rsidR="002D34C0" w:rsidRDefault="002D34C0" w:rsidP="002D34C0"/>
    <w:p w:rsidR="002D34C0" w:rsidRDefault="006630A6" w:rsidP="00E22D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6312" cy="2787267"/>
            <wp:effectExtent l="19050" t="0" r="1438" b="0"/>
            <wp:docPr id="72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703" t="4450" r="8535" b="5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16" cy="27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C0" w:rsidRDefault="002D34C0" w:rsidP="00E47E2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22DAC" w:rsidRDefault="00E22DAC" w:rsidP="00B725C5">
      <w:pPr>
        <w:rPr>
          <w:rFonts w:ascii="Times New Roman" w:hAnsi="Times New Roman" w:cs="Times New Roman"/>
          <w:sz w:val="24"/>
          <w:szCs w:val="24"/>
        </w:rPr>
      </w:pPr>
    </w:p>
    <w:p w:rsidR="00E160A4" w:rsidRPr="00B725C5" w:rsidRDefault="00E160A4" w:rsidP="00B725C5">
      <w:pPr>
        <w:rPr>
          <w:rFonts w:ascii="Times New Roman" w:hAnsi="Times New Roman" w:cs="Times New Roman"/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lastRenderedPageBreak/>
        <w:t>Приложение 9.</w:t>
      </w:r>
    </w:p>
    <w:p w:rsidR="00E160A4" w:rsidRPr="00B725C5" w:rsidRDefault="00E160A4" w:rsidP="00B725C5">
      <w:pPr>
        <w:rPr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t>Взаимодействие с  хлоридом  железа(</w:t>
      </w:r>
      <w:r w:rsidRPr="00B725C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725C5">
        <w:rPr>
          <w:rFonts w:ascii="Times New Roman" w:hAnsi="Times New Roman" w:cs="Times New Roman"/>
          <w:sz w:val="24"/>
          <w:szCs w:val="24"/>
        </w:rPr>
        <w:t>)</w:t>
      </w:r>
    </w:p>
    <w:p w:rsidR="00E160A4" w:rsidRDefault="00E160A4" w:rsidP="008A415B">
      <w:pPr>
        <w:ind w:firstLine="708"/>
        <w:jc w:val="both"/>
      </w:pPr>
      <w:r w:rsidRPr="00B725C5">
        <w:rPr>
          <w:rFonts w:ascii="Times New Roman" w:hAnsi="Times New Roman" w:cs="Times New Roman"/>
          <w:sz w:val="24"/>
          <w:szCs w:val="24"/>
        </w:rPr>
        <w:t>Фенольная гидроксильная группа в молекуле тетрациклинов  (показана на рисунке)  обуславливает окрашивание при взаимодействии с</w:t>
      </w:r>
      <w:r w:rsidRPr="00B725C5">
        <w:rPr>
          <w:sz w:val="24"/>
          <w:szCs w:val="24"/>
        </w:rPr>
        <w:t xml:space="preserve"> </w:t>
      </w:r>
      <w:r w:rsidRPr="00B725C5">
        <w:rPr>
          <w:rFonts w:ascii="Times New Roman" w:hAnsi="Times New Roman" w:cs="Times New Roman"/>
          <w:sz w:val="24"/>
          <w:szCs w:val="24"/>
        </w:rPr>
        <w:t>хлоридом  железа(</w:t>
      </w:r>
      <w:r w:rsidRPr="00B725C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725C5">
        <w:rPr>
          <w:rFonts w:ascii="Times New Roman" w:hAnsi="Times New Roman" w:cs="Times New Roman"/>
          <w:sz w:val="24"/>
          <w:szCs w:val="24"/>
        </w:rPr>
        <w:t>) и образование азокрасителя   при сочетании с солями диазония.</w:t>
      </w:r>
      <w:r>
        <w:t xml:space="preserve">  </w:t>
      </w:r>
    </w:p>
    <w:p w:rsidR="00E160A4" w:rsidRDefault="00D14F29" w:rsidP="00E160A4">
      <w:r>
        <w:t xml:space="preserve">                                                                 </w:t>
      </w:r>
      <w:r w:rsidR="00E160A4">
        <w:t xml:space="preserve">  </w:t>
      </w:r>
      <w:r w:rsidR="006630A6">
        <w:rPr>
          <w:noProof/>
          <w:lang w:eastAsia="ru-RU"/>
        </w:rPr>
        <w:drawing>
          <wp:inline distT="0" distB="0" distL="0" distR="0">
            <wp:extent cx="1644497" cy="1275218"/>
            <wp:effectExtent l="19050" t="0" r="0" b="0"/>
            <wp:docPr id="73" name="Рисунок 1" descr="C:\Documents and Settings\MAM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MAM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18878" r="7880" b="5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97" cy="127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0A4">
        <w:t xml:space="preserve">      </w:t>
      </w:r>
    </w:p>
    <w:p w:rsidR="008200BC" w:rsidRPr="00B725C5" w:rsidRDefault="008200BC" w:rsidP="00B725C5">
      <w:pPr>
        <w:jc w:val="both"/>
        <w:rPr>
          <w:rFonts w:ascii="Times New Roman" w:hAnsi="Times New Roman" w:cs="Times New Roman"/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tab/>
        <w:t>Хорид железа(III) широко применяется  в фармацевтическом анализе. Взаимодействуя с фенолами, он образует комплексные ионы феноксидов (фенолятов) железа. Они в зависимости от присутствия в молекуле тех или иных функциональных групп могут иметь различную химическую структуру. Феноксиды железа окрашены в синий или фиолетовый цвет (фенол, резорцин и др.). Установлено, что наличие карбонильной и некоторых других групп в ортоположении к фенольному гидроксилу обусловливает фиолетовую окраску испытуемого вещества, в параположении — желтую или красную; метазамещенные фенолы не образуют окрашенных соединений (тимол).</w:t>
      </w:r>
    </w:p>
    <w:p w:rsidR="008200BC" w:rsidRPr="00B725C5" w:rsidRDefault="008200BC" w:rsidP="00B725C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5C5">
        <w:rPr>
          <w:rFonts w:ascii="Times New Roman" w:hAnsi="Times New Roman" w:cs="Times New Roman"/>
          <w:sz w:val="24"/>
          <w:szCs w:val="24"/>
        </w:rPr>
        <w:t>Окрашивающиеся соединения с хлоридом железа (III) образуют лекарственные вещества, содержащие в своей молекуле фенольный гидроксил: производные  аминофенола, сложные эфиры салициловой кислоты и производные салициламида с незамещенным фенольным гидроксилом, оксипиридиновые витамины и витамины группы флавоноидов, производные 8-оксихинолина, 4-оксикумарина, препараты гормонов, являющихся производными аминофенолов, антибиотики тетрациклинового ряда, продукт щелочного гидролиза стрептомицина — мальтол и ряд других веществ:</w:t>
      </w:r>
    </w:p>
    <w:tbl>
      <w:tblPr>
        <w:tblStyle w:val="a3"/>
        <w:tblW w:w="0" w:type="auto"/>
        <w:tblLook w:val="04A0"/>
      </w:tblPr>
      <w:tblGrid>
        <w:gridCol w:w="4219"/>
        <w:gridCol w:w="5352"/>
      </w:tblGrid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Название лекарства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Окраска фенолята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Фенол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Фиолетовая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Салициловая кислота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Темно-фиолетовая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Резорцин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Сине -  фиолетовая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Тимол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Красно-фиолетовая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Синестрол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Неодикумарин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Красно –бурая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Рутозид  и троксерутин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Темно-зеленая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Апоморфин</w:t>
            </w:r>
          </w:p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Сачала розово-красная, которая быстро переходит в фиолетовую, а затем в черную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 xml:space="preserve">Рутин и кверцетин  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Темно зеленая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Мексидол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Фолиевая кислота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Красно-желтая</w:t>
            </w:r>
          </w:p>
        </w:tc>
      </w:tr>
      <w:tr w:rsidR="008200BC" w:rsidRPr="00B725C5" w:rsidTr="00515417">
        <w:tc>
          <w:tcPr>
            <w:tcW w:w="4219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Тетрациклин</w:t>
            </w:r>
          </w:p>
        </w:tc>
        <w:tc>
          <w:tcPr>
            <w:tcW w:w="5352" w:type="dxa"/>
          </w:tcPr>
          <w:p w:rsidR="008200BC" w:rsidRPr="00B725C5" w:rsidRDefault="008200BC" w:rsidP="00B725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5C5">
              <w:rPr>
                <w:rFonts w:ascii="Times New Roman" w:hAnsi="Times New Roman" w:cs="Times New Roman"/>
                <w:sz w:val="24"/>
                <w:szCs w:val="24"/>
              </w:rPr>
              <w:t>Буро - красная</w:t>
            </w:r>
          </w:p>
        </w:tc>
      </w:tr>
    </w:tbl>
    <w:p w:rsidR="00E160A4" w:rsidRPr="00B725C5" w:rsidRDefault="00E160A4" w:rsidP="008A415B">
      <w:pPr>
        <w:rPr>
          <w:rFonts w:ascii="Times New Roman" w:hAnsi="Times New Roman"/>
          <w:sz w:val="24"/>
          <w:szCs w:val="24"/>
        </w:rPr>
      </w:pPr>
    </w:p>
    <w:sectPr w:rsidR="00E160A4" w:rsidRPr="00B725C5" w:rsidSect="00533041">
      <w:head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34F" w:rsidRDefault="0081234F" w:rsidP="00161F14">
      <w:pPr>
        <w:spacing w:after="0" w:line="240" w:lineRule="auto"/>
      </w:pPr>
      <w:r>
        <w:separator/>
      </w:r>
    </w:p>
  </w:endnote>
  <w:endnote w:type="continuationSeparator" w:id="0">
    <w:p w:rsidR="0081234F" w:rsidRDefault="0081234F" w:rsidP="0016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34F" w:rsidRDefault="0081234F" w:rsidP="00161F14">
      <w:pPr>
        <w:spacing w:after="0" w:line="240" w:lineRule="auto"/>
      </w:pPr>
      <w:r>
        <w:separator/>
      </w:r>
    </w:p>
  </w:footnote>
  <w:footnote w:type="continuationSeparator" w:id="0">
    <w:p w:rsidR="0081234F" w:rsidRDefault="0081234F" w:rsidP="00161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B84" w:rsidRDefault="00480477">
    <w:pPr>
      <w:pStyle w:val="a7"/>
      <w:jc w:val="right"/>
    </w:pPr>
    <w:fldSimple w:instr=" PAGE   \* MERGEFORMAT ">
      <w:r w:rsidR="00A750AC">
        <w:rPr>
          <w:noProof/>
        </w:rPr>
        <w:t>32</w:t>
      </w:r>
    </w:fldSimple>
  </w:p>
  <w:p w:rsidR="00C04B84" w:rsidRDefault="00C04B8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3F53"/>
    <w:multiLevelType w:val="hybridMultilevel"/>
    <w:tmpl w:val="BFE8AEE0"/>
    <w:lvl w:ilvl="0" w:tplc="E2A0AC7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AAC1CAC"/>
    <w:multiLevelType w:val="hybridMultilevel"/>
    <w:tmpl w:val="DA245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B4337B"/>
    <w:multiLevelType w:val="multilevel"/>
    <w:tmpl w:val="89B688B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12D65F00"/>
    <w:multiLevelType w:val="multilevel"/>
    <w:tmpl w:val="9990CFD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theme="minorBidi"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ascii="Times New Roman" w:hAnsi="Times New Roman" w:cstheme="minorBid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Times New Roman" w:hAnsi="Times New Roman" w:cstheme="minorBidi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Times New Roman" w:hAnsi="Times New Roman" w:cstheme="minorBid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Times New Roman" w:hAnsi="Times New Roman" w:cstheme="minorBidi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Times New Roman" w:hAnsi="Times New Roman" w:cstheme="minorBid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Times New Roman" w:hAnsi="Times New Roman" w:cstheme="minorBidi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Times New Roman" w:hAnsi="Times New Roman" w:cstheme="minorBidi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Times New Roman" w:hAnsi="Times New Roman" w:cstheme="minorBidi" w:hint="default"/>
      </w:rPr>
    </w:lvl>
  </w:abstractNum>
  <w:abstractNum w:abstractNumId="4">
    <w:nsid w:val="1530061B"/>
    <w:multiLevelType w:val="hybridMultilevel"/>
    <w:tmpl w:val="AEAA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C25023"/>
    <w:multiLevelType w:val="hybridMultilevel"/>
    <w:tmpl w:val="44DC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316C9"/>
    <w:multiLevelType w:val="hybridMultilevel"/>
    <w:tmpl w:val="C1846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AC249E1"/>
    <w:multiLevelType w:val="hybridMultilevel"/>
    <w:tmpl w:val="DA245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6817C8"/>
    <w:multiLevelType w:val="multilevel"/>
    <w:tmpl w:val="21EEFB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</w:rPr>
    </w:lvl>
  </w:abstractNum>
  <w:abstractNum w:abstractNumId="9">
    <w:nsid w:val="204666B5"/>
    <w:multiLevelType w:val="hybridMultilevel"/>
    <w:tmpl w:val="F58CA280"/>
    <w:lvl w:ilvl="0" w:tplc="BDAC255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68D385C"/>
    <w:multiLevelType w:val="hybridMultilevel"/>
    <w:tmpl w:val="5D702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83477B"/>
    <w:multiLevelType w:val="multilevel"/>
    <w:tmpl w:val="F53A738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2">
    <w:nsid w:val="2A2E69BD"/>
    <w:multiLevelType w:val="hybridMultilevel"/>
    <w:tmpl w:val="2FB2507E"/>
    <w:lvl w:ilvl="0" w:tplc="A312702E">
      <w:start w:val="1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13">
    <w:nsid w:val="2A675F91"/>
    <w:multiLevelType w:val="multilevel"/>
    <w:tmpl w:val="347A810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4">
    <w:nsid w:val="34071E8C"/>
    <w:multiLevelType w:val="hybridMultilevel"/>
    <w:tmpl w:val="333AC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7F86DFC"/>
    <w:multiLevelType w:val="hybridMultilevel"/>
    <w:tmpl w:val="8DDCD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D565D07"/>
    <w:multiLevelType w:val="hybridMultilevel"/>
    <w:tmpl w:val="D4E28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030371E"/>
    <w:multiLevelType w:val="hybridMultilevel"/>
    <w:tmpl w:val="0A9C4CF2"/>
    <w:lvl w:ilvl="0" w:tplc="4F968DF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3710275"/>
    <w:multiLevelType w:val="multilevel"/>
    <w:tmpl w:val="D67CCA3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9">
    <w:nsid w:val="47E605EF"/>
    <w:multiLevelType w:val="hybridMultilevel"/>
    <w:tmpl w:val="E8B0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426889"/>
    <w:multiLevelType w:val="hybridMultilevel"/>
    <w:tmpl w:val="FD208048"/>
    <w:lvl w:ilvl="0" w:tplc="7A1E2CD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5648572F"/>
    <w:multiLevelType w:val="hybridMultilevel"/>
    <w:tmpl w:val="B75AAD06"/>
    <w:lvl w:ilvl="0" w:tplc="CBBC8AF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68E55F9"/>
    <w:multiLevelType w:val="hybridMultilevel"/>
    <w:tmpl w:val="F58CA280"/>
    <w:lvl w:ilvl="0" w:tplc="BDAC255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9235D28"/>
    <w:multiLevelType w:val="hybridMultilevel"/>
    <w:tmpl w:val="790E9912"/>
    <w:lvl w:ilvl="0" w:tplc="4EBC03B4">
      <w:start w:val="5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4">
    <w:nsid w:val="59560FAC"/>
    <w:multiLevelType w:val="hybridMultilevel"/>
    <w:tmpl w:val="7D28D9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3E5AC1"/>
    <w:multiLevelType w:val="hybridMultilevel"/>
    <w:tmpl w:val="333AC8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9B2877"/>
    <w:multiLevelType w:val="hybridMultilevel"/>
    <w:tmpl w:val="D7CA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FAE3F63"/>
    <w:multiLevelType w:val="multilevel"/>
    <w:tmpl w:val="CE82DF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7DE633E9"/>
    <w:multiLevelType w:val="hybridMultilevel"/>
    <w:tmpl w:val="8B7ED6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240A56"/>
    <w:multiLevelType w:val="multilevel"/>
    <w:tmpl w:val="5920968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9"/>
  </w:num>
  <w:num w:numId="2">
    <w:abstractNumId w:val="23"/>
  </w:num>
  <w:num w:numId="3">
    <w:abstractNumId w:val="5"/>
  </w:num>
  <w:num w:numId="4">
    <w:abstractNumId w:val="10"/>
  </w:num>
  <w:num w:numId="5">
    <w:abstractNumId w:val="28"/>
  </w:num>
  <w:num w:numId="6">
    <w:abstractNumId w:val="0"/>
  </w:num>
  <w:num w:numId="7">
    <w:abstractNumId w:val="17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6"/>
  </w:num>
  <w:num w:numId="13">
    <w:abstractNumId w:val="8"/>
  </w:num>
  <w:num w:numId="14">
    <w:abstractNumId w:val="24"/>
  </w:num>
  <w:num w:numId="15">
    <w:abstractNumId w:val="1"/>
  </w:num>
  <w:num w:numId="16">
    <w:abstractNumId w:val="9"/>
  </w:num>
  <w:num w:numId="17">
    <w:abstractNumId w:val="20"/>
  </w:num>
  <w:num w:numId="18">
    <w:abstractNumId w:val="22"/>
  </w:num>
  <w:num w:numId="19">
    <w:abstractNumId w:val="4"/>
  </w:num>
  <w:num w:numId="20">
    <w:abstractNumId w:val="12"/>
  </w:num>
  <w:num w:numId="21">
    <w:abstractNumId w:val="16"/>
  </w:num>
  <w:num w:numId="22">
    <w:abstractNumId w:val="21"/>
  </w:num>
  <w:num w:numId="23">
    <w:abstractNumId w:val="13"/>
  </w:num>
  <w:num w:numId="24">
    <w:abstractNumId w:val="11"/>
  </w:num>
  <w:num w:numId="25">
    <w:abstractNumId w:val="2"/>
  </w:num>
  <w:num w:numId="26">
    <w:abstractNumId w:val="26"/>
  </w:num>
  <w:num w:numId="27">
    <w:abstractNumId w:val="3"/>
  </w:num>
  <w:num w:numId="28">
    <w:abstractNumId w:val="29"/>
  </w:num>
  <w:num w:numId="29">
    <w:abstractNumId w:val="18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9E5"/>
    <w:rsid w:val="0000465C"/>
    <w:rsid w:val="00006B57"/>
    <w:rsid w:val="00013A99"/>
    <w:rsid w:val="00030721"/>
    <w:rsid w:val="000326FA"/>
    <w:rsid w:val="00035E8A"/>
    <w:rsid w:val="000436EF"/>
    <w:rsid w:val="00050DDA"/>
    <w:rsid w:val="00053B64"/>
    <w:rsid w:val="00056355"/>
    <w:rsid w:val="00056A95"/>
    <w:rsid w:val="00060183"/>
    <w:rsid w:val="00070235"/>
    <w:rsid w:val="00070E90"/>
    <w:rsid w:val="00072167"/>
    <w:rsid w:val="00082FF7"/>
    <w:rsid w:val="00087DBB"/>
    <w:rsid w:val="00092333"/>
    <w:rsid w:val="00093261"/>
    <w:rsid w:val="00096A0D"/>
    <w:rsid w:val="000A5925"/>
    <w:rsid w:val="000A723B"/>
    <w:rsid w:val="000B23E2"/>
    <w:rsid w:val="000B3713"/>
    <w:rsid w:val="000B52F9"/>
    <w:rsid w:val="000C0153"/>
    <w:rsid w:val="000D1C60"/>
    <w:rsid w:val="000E12ED"/>
    <w:rsid w:val="000E5F0E"/>
    <w:rsid w:val="000E6061"/>
    <w:rsid w:val="000E7776"/>
    <w:rsid w:val="000F22CB"/>
    <w:rsid w:val="000F4843"/>
    <w:rsid w:val="000F7F16"/>
    <w:rsid w:val="00100892"/>
    <w:rsid w:val="0010359D"/>
    <w:rsid w:val="001035AF"/>
    <w:rsid w:val="00105777"/>
    <w:rsid w:val="0010731D"/>
    <w:rsid w:val="0010758B"/>
    <w:rsid w:val="001119A1"/>
    <w:rsid w:val="00114F8B"/>
    <w:rsid w:val="00115456"/>
    <w:rsid w:val="00124680"/>
    <w:rsid w:val="00127A0D"/>
    <w:rsid w:val="001303EA"/>
    <w:rsid w:val="00132861"/>
    <w:rsid w:val="00133C08"/>
    <w:rsid w:val="001401D9"/>
    <w:rsid w:val="001403CC"/>
    <w:rsid w:val="00142A2D"/>
    <w:rsid w:val="00152520"/>
    <w:rsid w:val="00155926"/>
    <w:rsid w:val="00157D68"/>
    <w:rsid w:val="00157E5D"/>
    <w:rsid w:val="00161F14"/>
    <w:rsid w:val="00164113"/>
    <w:rsid w:val="00165D7D"/>
    <w:rsid w:val="001742F0"/>
    <w:rsid w:val="001820D1"/>
    <w:rsid w:val="00187F71"/>
    <w:rsid w:val="00193817"/>
    <w:rsid w:val="001A1796"/>
    <w:rsid w:val="001A50DE"/>
    <w:rsid w:val="001A6A63"/>
    <w:rsid w:val="001A7911"/>
    <w:rsid w:val="001B2198"/>
    <w:rsid w:val="001B5508"/>
    <w:rsid w:val="001C032E"/>
    <w:rsid w:val="001C2383"/>
    <w:rsid w:val="001C4D7A"/>
    <w:rsid w:val="001E25EA"/>
    <w:rsid w:val="001E5986"/>
    <w:rsid w:val="001F12A8"/>
    <w:rsid w:val="001F6121"/>
    <w:rsid w:val="00201BBE"/>
    <w:rsid w:val="00205910"/>
    <w:rsid w:val="00206B95"/>
    <w:rsid w:val="00207B10"/>
    <w:rsid w:val="00214088"/>
    <w:rsid w:val="00215C53"/>
    <w:rsid w:val="002232FA"/>
    <w:rsid w:val="00223AD0"/>
    <w:rsid w:val="00244574"/>
    <w:rsid w:val="00247324"/>
    <w:rsid w:val="00250918"/>
    <w:rsid w:val="00251946"/>
    <w:rsid w:val="00254C0C"/>
    <w:rsid w:val="00256D1F"/>
    <w:rsid w:val="00260724"/>
    <w:rsid w:val="002672E2"/>
    <w:rsid w:val="0027104D"/>
    <w:rsid w:val="0027401C"/>
    <w:rsid w:val="002858C1"/>
    <w:rsid w:val="00286A3E"/>
    <w:rsid w:val="00287825"/>
    <w:rsid w:val="0029471D"/>
    <w:rsid w:val="002A0D5A"/>
    <w:rsid w:val="002A417F"/>
    <w:rsid w:val="002A5446"/>
    <w:rsid w:val="002A6D81"/>
    <w:rsid w:val="002C70ED"/>
    <w:rsid w:val="002C718C"/>
    <w:rsid w:val="002C75C0"/>
    <w:rsid w:val="002C75CD"/>
    <w:rsid w:val="002D34C0"/>
    <w:rsid w:val="002D5674"/>
    <w:rsid w:val="002D70F7"/>
    <w:rsid w:val="002D77C7"/>
    <w:rsid w:val="002E1905"/>
    <w:rsid w:val="002E3146"/>
    <w:rsid w:val="002E45D0"/>
    <w:rsid w:val="002F083A"/>
    <w:rsid w:val="00302115"/>
    <w:rsid w:val="00304526"/>
    <w:rsid w:val="00304736"/>
    <w:rsid w:val="00310B22"/>
    <w:rsid w:val="00311037"/>
    <w:rsid w:val="003131C7"/>
    <w:rsid w:val="00314466"/>
    <w:rsid w:val="00315AE0"/>
    <w:rsid w:val="00315D1B"/>
    <w:rsid w:val="003221E9"/>
    <w:rsid w:val="00342141"/>
    <w:rsid w:val="003455E4"/>
    <w:rsid w:val="003456BE"/>
    <w:rsid w:val="003477ED"/>
    <w:rsid w:val="003524E5"/>
    <w:rsid w:val="003540AC"/>
    <w:rsid w:val="003565D4"/>
    <w:rsid w:val="003628DA"/>
    <w:rsid w:val="00363E9B"/>
    <w:rsid w:val="00365F33"/>
    <w:rsid w:val="0036610A"/>
    <w:rsid w:val="00366907"/>
    <w:rsid w:val="003669E5"/>
    <w:rsid w:val="0036771F"/>
    <w:rsid w:val="00377D24"/>
    <w:rsid w:val="00382F84"/>
    <w:rsid w:val="00387661"/>
    <w:rsid w:val="0039181A"/>
    <w:rsid w:val="00393941"/>
    <w:rsid w:val="00396408"/>
    <w:rsid w:val="003A6497"/>
    <w:rsid w:val="003A6EF3"/>
    <w:rsid w:val="003B4728"/>
    <w:rsid w:val="003C1F8E"/>
    <w:rsid w:val="003D3227"/>
    <w:rsid w:val="003E32F1"/>
    <w:rsid w:val="003E5D68"/>
    <w:rsid w:val="003E68A7"/>
    <w:rsid w:val="003F5AB3"/>
    <w:rsid w:val="00401EEF"/>
    <w:rsid w:val="00413303"/>
    <w:rsid w:val="00422F74"/>
    <w:rsid w:val="004251A4"/>
    <w:rsid w:val="00426C94"/>
    <w:rsid w:val="00432679"/>
    <w:rsid w:val="00436408"/>
    <w:rsid w:val="00442E6D"/>
    <w:rsid w:val="00456A77"/>
    <w:rsid w:val="0046655A"/>
    <w:rsid w:val="004736E6"/>
    <w:rsid w:val="00475C0B"/>
    <w:rsid w:val="00480477"/>
    <w:rsid w:val="00491038"/>
    <w:rsid w:val="004958C5"/>
    <w:rsid w:val="00496DC9"/>
    <w:rsid w:val="004E355A"/>
    <w:rsid w:val="004E395D"/>
    <w:rsid w:val="004F02C0"/>
    <w:rsid w:val="004F6429"/>
    <w:rsid w:val="004F6CF8"/>
    <w:rsid w:val="00506684"/>
    <w:rsid w:val="00507AF8"/>
    <w:rsid w:val="00512657"/>
    <w:rsid w:val="00515417"/>
    <w:rsid w:val="00516581"/>
    <w:rsid w:val="00524F91"/>
    <w:rsid w:val="00524FDB"/>
    <w:rsid w:val="00533041"/>
    <w:rsid w:val="005400E8"/>
    <w:rsid w:val="00545B9D"/>
    <w:rsid w:val="00550F1B"/>
    <w:rsid w:val="005527BE"/>
    <w:rsid w:val="00555F8E"/>
    <w:rsid w:val="00581D8C"/>
    <w:rsid w:val="00582EF3"/>
    <w:rsid w:val="005877FE"/>
    <w:rsid w:val="00592FD0"/>
    <w:rsid w:val="00595DCF"/>
    <w:rsid w:val="00595F5B"/>
    <w:rsid w:val="005A5A04"/>
    <w:rsid w:val="005B2D9F"/>
    <w:rsid w:val="005B40CC"/>
    <w:rsid w:val="005B5F48"/>
    <w:rsid w:val="005B6EAF"/>
    <w:rsid w:val="005C20B3"/>
    <w:rsid w:val="005C5CE6"/>
    <w:rsid w:val="005C7694"/>
    <w:rsid w:val="005E1FDC"/>
    <w:rsid w:val="005E20EB"/>
    <w:rsid w:val="005F1A1F"/>
    <w:rsid w:val="005F2127"/>
    <w:rsid w:val="005F6459"/>
    <w:rsid w:val="00621E77"/>
    <w:rsid w:val="006263D4"/>
    <w:rsid w:val="00631572"/>
    <w:rsid w:val="00636A4C"/>
    <w:rsid w:val="00644B82"/>
    <w:rsid w:val="00662217"/>
    <w:rsid w:val="006625B6"/>
    <w:rsid w:val="00662A82"/>
    <w:rsid w:val="006630A6"/>
    <w:rsid w:val="00663867"/>
    <w:rsid w:val="00670A26"/>
    <w:rsid w:val="006715D5"/>
    <w:rsid w:val="0067778C"/>
    <w:rsid w:val="00685E44"/>
    <w:rsid w:val="006962AB"/>
    <w:rsid w:val="006A7D97"/>
    <w:rsid w:val="006B0805"/>
    <w:rsid w:val="006B30BC"/>
    <w:rsid w:val="006C0C97"/>
    <w:rsid w:val="006C2F54"/>
    <w:rsid w:val="006D076D"/>
    <w:rsid w:val="006F1824"/>
    <w:rsid w:val="00702DFC"/>
    <w:rsid w:val="007126CE"/>
    <w:rsid w:val="00715A33"/>
    <w:rsid w:val="00715E39"/>
    <w:rsid w:val="007544F9"/>
    <w:rsid w:val="00755F70"/>
    <w:rsid w:val="0077184B"/>
    <w:rsid w:val="007777DA"/>
    <w:rsid w:val="00777A6E"/>
    <w:rsid w:val="00797E06"/>
    <w:rsid w:val="007A7B75"/>
    <w:rsid w:val="007C0E91"/>
    <w:rsid w:val="007C4658"/>
    <w:rsid w:val="007C7EEA"/>
    <w:rsid w:val="007D34AB"/>
    <w:rsid w:val="007F1E7F"/>
    <w:rsid w:val="008001E5"/>
    <w:rsid w:val="00806C5F"/>
    <w:rsid w:val="0081234F"/>
    <w:rsid w:val="0081468D"/>
    <w:rsid w:val="00817EA7"/>
    <w:rsid w:val="008200BC"/>
    <w:rsid w:val="00820359"/>
    <w:rsid w:val="00823B3F"/>
    <w:rsid w:val="00830788"/>
    <w:rsid w:val="00840823"/>
    <w:rsid w:val="00841372"/>
    <w:rsid w:val="00842857"/>
    <w:rsid w:val="008530FF"/>
    <w:rsid w:val="0085602B"/>
    <w:rsid w:val="0087015B"/>
    <w:rsid w:val="00876CC3"/>
    <w:rsid w:val="00891360"/>
    <w:rsid w:val="008942E0"/>
    <w:rsid w:val="008A415B"/>
    <w:rsid w:val="008A42F3"/>
    <w:rsid w:val="008A6DA0"/>
    <w:rsid w:val="008B4BA4"/>
    <w:rsid w:val="008C5F86"/>
    <w:rsid w:val="008C5FD4"/>
    <w:rsid w:val="008C6075"/>
    <w:rsid w:val="008D64A4"/>
    <w:rsid w:val="008D75DF"/>
    <w:rsid w:val="008E4317"/>
    <w:rsid w:val="008E617A"/>
    <w:rsid w:val="008F1E17"/>
    <w:rsid w:val="008F23FD"/>
    <w:rsid w:val="008F2B37"/>
    <w:rsid w:val="008F3134"/>
    <w:rsid w:val="008F4147"/>
    <w:rsid w:val="008F7C0C"/>
    <w:rsid w:val="009040BC"/>
    <w:rsid w:val="00916915"/>
    <w:rsid w:val="009208DF"/>
    <w:rsid w:val="00922435"/>
    <w:rsid w:val="009264CF"/>
    <w:rsid w:val="0093188C"/>
    <w:rsid w:val="00935FEC"/>
    <w:rsid w:val="00944A2E"/>
    <w:rsid w:val="0095112A"/>
    <w:rsid w:val="009512B0"/>
    <w:rsid w:val="00964D5A"/>
    <w:rsid w:val="00977DCE"/>
    <w:rsid w:val="00986A9F"/>
    <w:rsid w:val="0098713D"/>
    <w:rsid w:val="009A344A"/>
    <w:rsid w:val="009A6AA0"/>
    <w:rsid w:val="009B4FB9"/>
    <w:rsid w:val="009C16E0"/>
    <w:rsid w:val="009C185B"/>
    <w:rsid w:val="009C55AE"/>
    <w:rsid w:val="009C690D"/>
    <w:rsid w:val="009D2D54"/>
    <w:rsid w:val="009D4B72"/>
    <w:rsid w:val="009D503B"/>
    <w:rsid w:val="009D60C8"/>
    <w:rsid w:val="009D76A3"/>
    <w:rsid w:val="00A01F0D"/>
    <w:rsid w:val="00A227BF"/>
    <w:rsid w:val="00A24EF0"/>
    <w:rsid w:val="00A4064B"/>
    <w:rsid w:val="00A45C29"/>
    <w:rsid w:val="00A5127E"/>
    <w:rsid w:val="00A53C9F"/>
    <w:rsid w:val="00A5763A"/>
    <w:rsid w:val="00A71917"/>
    <w:rsid w:val="00A720FE"/>
    <w:rsid w:val="00A72962"/>
    <w:rsid w:val="00A750AC"/>
    <w:rsid w:val="00A8140B"/>
    <w:rsid w:val="00A86C64"/>
    <w:rsid w:val="00A901BA"/>
    <w:rsid w:val="00A9544F"/>
    <w:rsid w:val="00A97546"/>
    <w:rsid w:val="00AA0EB8"/>
    <w:rsid w:val="00AC5934"/>
    <w:rsid w:val="00AD3412"/>
    <w:rsid w:val="00AD49E0"/>
    <w:rsid w:val="00AD52F1"/>
    <w:rsid w:val="00AD59A7"/>
    <w:rsid w:val="00AD693C"/>
    <w:rsid w:val="00AF75CC"/>
    <w:rsid w:val="00B04E08"/>
    <w:rsid w:val="00B069BB"/>
    <w:rsid w:val="00B14864"/>
    <w:rsid w:val="00B1522D"/>
    <w:rsid w:val="00B50E7A"/>
    <w:rsid w:val="00B56579"/>
    <w:rsid w:val="00B61557"/>
    <w:rsid w:val="00B647AB"/>
    <w:rsid w:val="00B663D1"/>
    <w:rsid w:val="00B66E64"/>
    <w:rsid w:val="00B709A3"/>
    <w:rsid w:val="00B725C5"/>
    <w:rsid w:val="00B73EAC"/>
    <w:rsid w:val="00B777F8"/>
    <w:rsid w:val="00B77ECC"/>
    <w:rsid w:val="00B814FD"/>
    <w:rsid w:val="00B82CEE"/>
    <w:rsid w:val="00B92397"/>
    <w:rsid w:val="00B92AB1"/>
    <w:rsid w:val="00B92F5A"/>
    <w:rsid w:val="00B96689"/>
    <w:rsid w:val="00B9710D"/>
    <w:rsid w:val="00BA6F0E"/>
    <w:rsid w:val="00BB400B"/>
    <w:rsid w:val="00BC6A4B"/>
    <w:rsid w:val="00BE200A"/>
    <w:rsid w:val="00BF20F9"/>
    <w:rsid w:val="00C04B84"/>
    <w:rsid w:val="00C1150E"/>
    <w:rsid w:val="00C22425"/>
    <w:rsid w:val="00C26CBB"/>
    <w:rsid w:val="00C352A4"/>
    <w:rsid w:val="00C35E4B"/>
    <w:rsid w:val="00C36932"/>
    <w:rsid w:val="00C373CA"/>
    <w:rsid w:val="00C42586"/>
    <w:rsid w:val="00C567C0"/>
    <w:rsid w:val="00C60A0D"/>
    <w:rsid w:val="00C7433E"/>
    <w:rsid w:val="00C876D3"/>
    <w:rsid w:val="00C9178B"/>
    <w:rsid w:val="00C92687"/>
    <w:rsid w:val="00C954F4"/>
    <w:rsid w:val="00C95743"/>
    <w:rsid w:val="00CA0654"/>
    <w:rsid w:val="00CA6FBA"/>
    <w:rsid w:val="00CB2CEC"/>
    <w:rsid w:val="00CB41D9"/>
    <w:rsid w:val="00CC1B56"/>
    <w:rsid w:val="00CC341F"/>
    <w:rsid w:val="00CC4F5A"/>
    <w:rsid w:val="00CC5630"/>
    <w:rsid w:val="00CC6429"/>
    <w:rsid w:val="00CD0FD6"/>
    <w:rsid w:val="00CD7E77"/>
    <w:rsid w:val="00CF719E"/>
    <w:rsid w:val="00D107CC"/>
    <w:rsid w:val="00D10F22"/>
    <w:rsid w:val="00D14F29"/>
    <w:rsid w:val="00D162B2"/>
    <w:rsid w:val="00D1744E"/>
    <w:rsid w:val="00D302BE"/>
    <w:rsid w:val="00D365CB"/>
    <w:rsid w:val="00D521D1"/>
    <w:rsid w:val="00D6329B"/>
    <w:rsid w:val="00D65947"/>
    <w:rsid w:val="00D67F79"/>
    <w:rsid w:val="00D7775D"/>
    <w:rsid w:val="00D81893"/>
    <w:rsid w:val="00D85F0C"/>
    <w:rsid w:val="00D86FA1"/>
    <w:rsid w:val="00D90C3F"/>
    <w:rsid w:val="00DA4B68"/>
    <w:rsid w:val="00DB5782"/>
    <w:rsid w:val="00DC57A3"/>
    <w:rsid w:val="00DC63B0"/>
    <w:rsid w:val="00DC645C"/>
    <w:rsid w:val="00DD2EAC"/>
    <w:rsid w:val="00DF4BF1"/>
    <w:rsid w:val="00DF6A0C"/>
    <w:rsid w:val="00E0291E"/>
    <w:rsid w:val="00E05838"/>
    <w:rsid w:val="00E06088"/>
    <w:rsid w:val="00E06FAA"/>
    <w:rsid w:val="00E10DA4"/>
    <w:rsid w:val="00E1276C"/>
    <w:rsid w:val="00E15229"/>
    <w:rsid w:val="00E160A4"/>
    <w:rsid w:val="00E16655"/>
    <w:rsid w:val="00E22DAC"/>
    <w:rsid w:val="00E277AE"/>
    <w:rsid w:val="00E47E22"/>
    <w:rsid w:val="00E5650E"/>
    <w:rsid w:val="00E57CDE"/>
    <w:rsid w:val="00E60BE1"/>
    <w:rsid w:val="00E6216C"/>
    <w:rsid w:val="00E91E85"/>
    <w:rsid w:val="00EA6787"/>
    <w:rsid w:val="00EA683E"/>
    <w:rsid w:val="00ED442C"/>
    <w:rsid w:val="00EE0E05"/>
    <w:rsid w:val="00EE112B"/>
    <w:rsid w:val="00EF5626"/>
    <w:rsid w:val="00EF73A5"/>
    <w:rsid w:val="00F07431"/>
    <w:rsid w:val="00F103CE"/>
    <w:rsid w:val="00F2273B"/>
    <w:rsid w:val="00F3505A"/>
    <w:rsid w:val="00F440C3"/>
    <w:rsid w:val="00F453C6"/>
    <w:rsid w:val="00F55E26"/>
    <w:rsid w:val="00F561FD"/>
    <w:rsid w:val="00F607D5"/>
    <w:rsid w:val="00F650C8"/>
    <w:rsid w:val="00F75106"/>
    <w:rsid w:val="00F82076"/>
    <w:rsid w:val="00F90668"/>
    <w:rsid w:val="00F909A9"/>
    <w:rsid w:val="00F93861"/>
    <w:rsid w:val="00F93E6A"/>
    <w:rsid w:val="00FA2516"/>
    <w:rsid w:val="00FA3E02"/>
    <w:rsid w:val="00FA49C0"/>
    <w:rsid w:val="00FA5FD4"/>
    <w:rsid w:val="00FB758E"/>
    <w:rsid w:val="00FC67C1"/>
    <w:rsid w:val="00FE3EBF"/>
    <w:rsid w:val="00FE634E"/>
    <w:rsid w:val="00FE79D2"/>
    <w:rsid w:val="00FF2CE9"/>
    <w:rsid w:val="00FF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  <o:rules v:ext="edit">
        <o:r id="V:Rule25" type="connector" idref="#_x0000_s1034"/>
        <o:r id="V:Rule26" type="connector" idref="#_x0000_s1055"/>
        <o:r id="V:Rule27" type="connector" idref="#_x0000_s1045"/>
        <o:r id="V:Rule28" type="connector" idref="#_x0000_s1049"/>
        <o:r id="V:Rule29" type="connector" idref="#_x0000_s1052"/>
        <o:r id="V:Rule30" type="connector" idref="#_x0000_s1043"/>
        <o:r id="V:Rule31" type="connector" idref="#_x0000_s1058"/>
        <o:r id="V:Rule32" type="connector" idref="#_x0000_s1051"/>
        <o:r id="V:Rule33" type="connector" idref="#_x0000_s1040"/>
        <o:r id="V:Rule34" type="connector" idref="#_x0000_s1030"/>
        <o:r id="V:Rule35" type="connector" idref="#_x0000_s1060"/>
        <o:r id="V:Rule36" type="connector" idref="#_x0000_s1039"/>
        <o:r id="V:Rule37" type="connector" idref="#_x0000_s1048"/>
        <o:r id="V:Rule38" type="connector" idref="#_x0000_s1033"/>
        <o:r id="V:Rule39" type="connector" idref="#_x0000_s1054"/>
        <o:r id="V:Rule40" type="connector" idref="#_x0000_s1057"/>
        <o:r id="V:Rule41" type="connector" idref="#_x0000_s1042"/>
        <o:r id="V:Rule42" type="connector" idref="#_x0000_s1046"/>
        <o:r id="V:Rule43" type="connector" idref="#_x0000_s1061"/>
        <o:r id="V:Rule44" type="connector" idref="#_x0000_s1027"/>
        <o:r id="V:Rule45" type="connector" idref="#_x0000_s1037"/>
        <o:r id="V:Rule46" type="connector" idref="#_x0000_s1028"/>
        <o:r id="V:Rule47" type="connector" idref="#_x0000_s1036"/>
        <o:r id="V:Rule4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9E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C7433E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C7433E"/>
    <w:rPr>
      <w:rFonts w:ascii="Arial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F650C8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273B"/>
    <w:pPr>
      <w:ind w:left="720"/>
      <w:contextualSpacing/>
    </w:pPr>
    <w:rPr>
      <w:rFonts w:ascii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C4F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161F14"/>
    <w:rPr>
      <w:rFonts w:cs="Times New Roman"/>
    </w:rPr>
  </w:style>
  <w:style w:type="paragraph" w:styleId="a9">
    <w:name w:val="footer"/>
    <w:basedOn w:val="a"/>
    <w:link w:val="aa"/>
    <w:uiPriority w:val="99"/>
    <w:semiHidden/>
    <w:unhideWhenUsed/>
    <w:rsid w:val="0016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161F14"/>
    <w:rPr>
      <w:rFonts w:cs="Times New Roman"/>
    </w:rPr>
  </w:style>
  <w:style w:type="character" w:styleId="ab">
    <w:name w:val="Placeholder Text"/>
    <w:basedOn w:val="a0"/>
    <w:uiPriority w:val="99"/>
    <w:semiHidden/>
    <w:rsid w:val="00E05838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94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package" Target="embeddings/_________Microsoft_Office_Word2.docx"/><Relationship Id="rId78" Type="http://schemas.openxmlformats.org/officeDocument/2006/relationships/image" Target="media/image69.jpe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emf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emf"/><Relationship Id="rId75" Type="http://schemas.openxmlformats.org/officeDocument/2006/relationships/image" Target="media/image6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100EE-AD99-422C-9E09-9D144FAB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34</Pages>
  <Words>5824</Words>
  <Characters>33202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8</cp:revision>
  <cp:lastPrinted>2013-01-12T17:03:00Z</cp:lastPrinted>
  <dcterms:created xsi:type="dcterms:W3CDTF">2013-08-29T21:42:00Z</dcterms:created>
  <dcterms:modified xsi:type="dcterms:W3CDTF">2015-03-27T17:49:00Z</dcterms:modified>
</cp:coreProperties>
</file>