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21" w:rsidRPr="00D65E21" w:rsidRDefault="00D65E21" w:rsidP="00D65E21">
      <w:pPr>
        <w:pStyle w:val="Style5"/>
        <w:widowControl/>
        <w:ind w:left="338"/>
        <w:jc w:val="center"/>
        <w:rPr>
          <w:rStyle w:val="FontStyle18"/>
          <w:b/>
          <w:sz w:val="28"/>
          <w:szCs w:val="28"/>
        </w:rPr>
      </w:pPr>
      <w:r w:rsidRPr="00D65E21">
        <w:rPr>
          <w:rStyle w:val="FontStyle18"/>
          <w:b/>
          <w:sz w:val="28"/>
          <w:szCs w:val="28"/>
        </w:rPr>
        <w:t>Статья: "Мотивационная готовность к школе"</w:t>
      </w:r>
    </w:p>
    <w:p w:rsidR="00D65E21" w:rsidRDefault="00D65E21">
      <w:pPr>
        <w:pStyle w:val="Style5"/>
        <w:widowControl/>
        <w:ind w:left="338"/>
        <w:rPr>
          <w:rStyle w:val="FontStyle18"/>
        </w:rPr>
      </w:pPr>
    </w:p>
    <w:p w:rsidR="00000000" w:rsidRDefault="00D65E21" w:rsidP="0052770E">
      <w:pPr>
        <w:pStyle w:val="Style5"/>
        <w:widowControl/>
        <w:ind w:left="338"/>
        <w:jc w:val="left"/>
        <w:rPr>
          <w:rStyle w:val="FontStyle18"/>
        </w:rPr>
      </w:pPr>
      <w:r>
        <w:rPr>
          <w:rStyle w:val="FontStyle18"/>
        </w:rPr>
        <w:t>Эмоционально-волевая, мотивац</w:t>
      </w:r>
      <w:r w:rsidR="00D86B19">
        <w:rPr>
          <w:rStyle w:val="FontStyle18"/>
        </w:rPr>
        <w:t>ионная готовность - это желание учиться, иметь права и обязанности, умение контролировать свое поведение, принимать решение, действова</w:t>
      </w:r>
      <w:r w:rsidR="00D86B19">
        <w:rPr>
          <w:rStyle w:val="FontStyle18"/>
        </w:rPr>
        <w:t xml:space="preserve">ть по правилам. Желание учиться перестает носить случайный характер </w:t>
      </w:r>
      <w:r w:rsidR="00D86B19">
        <w:rPr>
          <w:rStyle w:val="FontStyle16"/>
        </w:rPr>
        <w:t xml:space="preserve">и </w:t>
      </w:r>
      <w:r w:rsidR="00D86B19">
        <w:rPr>
          <w:rStyle w:val="FontStyle18"/>
        </w:rPr>
        <w:t xml:space="preserve">укрепляется в завтрашнем первоклашке, если родители прибегнут к помощи увлекательных ролевых игр («Космос». «Магазин», «Семья», «Школа», «Поликлиника» и др.). Участвуя в них ребенок сам </w:t>
      </w:r>
      <w:r w:rsidR="00D86B19">
        <w:rPr>
          <w:rStyle w:val="FontStyle18"/>
        </w:rPr>
        <w:t>поймет, что для большинства ролей ему не хватает тех знаний и умений, ко</w:t>
      </w:r>
      <w:r w:rsidR="00542675">
        <w:rPr>
          <w:rStyle w:val="FontStyle18"/>
        </w:rPr>
        <w:t xml:space="preserve">торые он обязательно получит в </w:t>
      </w:r>
      <w:r w:rsidR="00D86B19">
        <w:rPr>
          <w:rStyle w:val="FontStyle18"/>
        </w:rPr>
        <w:t>школе. И не надо опасаться чрезмерной фантазии будущего ученика. Мамам и папам не стоит забывать, что их повзрослевший шестилетка - все еще ребенок и не</w:t>
      </w:r>
      <w:r w:rsidR="00D86B19">
        <w:rPr>
          <w:rStyle w:val="FontStyle18"/>
        </w:rPr>
        <w:t>устанная работа воображения - это один из путей, ведущих к познанию огромного мира. Так же основой для формирования мотивов учебной деятельности является любопытство и любознательность, которые теснейшим образом связаны со стремлением к узнаванию нового. Э</w:t>
      </w:r>
      <w:r w:rsidR="00D86B19">
        <w:rPr>
          <w:rStyle w:val="FontStyle18"/>
        </w:rPr>
        <w:t>то качество может перерасти в жажду</w:t>
      </w:r>
      <w:r w:rsidR="00D86B19">
        <w:rPr>
          <w:rStyle w:val="FontStyle18"/>
          <w:vertAlign w:val="superscript"/>
        </w:rPr>
        <w:t>7</w:t>
      </w:r>
      <w:r w:rsidR="00D86B19">
        <w:rPr>
          <w:rStyle w:val="FontStyle18"/>
        </w:rPr>
        <w:t xml:space="preserve"> знаний, потребность к познанию. Взрослым необходимо серьезно относиться к вопросам ребенка, отвечая на них, побуждать к новым вопросам - это приучает детей быть не пассивным слушателем, а открывателем нового. В свободно</w:t>
      </w:r>
      <w:r w:rsidR="00D86B19">
        <w:rPr>
          <w:rStyle w:val="FontStyle18"/>
        </w:rPr>
        <w:t>е время вместе с ребенком решайте кроссворды, ребусы, задачи в стихах, занимайтесь головоломками, придумывайте небылицы, фантастические образы, перевертыши. Все это развивает воображение, мышление, речь ребенка и стремление к познанию нового.</w:t>
      </w:r>
    </w:p>
    <w:p w:rsidR="00000000" w:rsidRDefault="00D86B19" w:rsidP="0052770E">
      <w:pPr>
        <w:pStyle w:val="Style6"/>
        <w:widowControl/>
        <w:ind w:left="331"/>
        <w:jc w:val="left"/>
        <w:rPr>
          <w:rStyle w:val="FontStyle18"/>
        </w:rPr>
      </w:pPr>
      <w:r>
        <w:rPr>
          <w:rStyle w:val="FontStyle18"/>
        </w:rPr>
        <w:t>Если не играт</w:t>
      </w:r>
      <w:r>
        <w:rPr>
          <w:rStyle w:val="FontStyle18"/>
        </w:rPr>
        <w:t>ь с ребенком, а только говорить ему слово «Надо» мы можем навсегда лишить ребенка интереса к интеллектуальным занятиям и еще до школы эти занятия будут восприниматься им как тяжелый труд, а он так и не научится получать удовольствие от него. В результате п</w:t>
      </w:r>
      <w:r>
        <w:rPr>
          <w:rStyle w:val="FontStyle18"/>
        </w:rPr>
        <w:t xml:space="preserve">роцесс обучения в школе будет мукой и для него и для вас. А если постоянно играть с ребенком, предоставлять ему полную свободу выбора занятий, тогда что же он будет делать в школе? Ответ на этот вопрос не прост и не однозначен, он требует индивидуального, </w:t>
      </w:r>
      <w:r>
        <w:rPr>
          <w:rStyle w:val="FontStyle18"/>
        </w:rPr>
        <w:t>творческого подхода, а главное, умения уловить момент, когда можно переходить от сформированного игрового мотив</w:t>
      </w:r>
      <w:r w:rsidR="00542675">
        <w:rPr>
          <w:rStyle w:val="FontStyle18"/>
        </w:rPr>
        <w:t>а</w:t>
      </w:r>
      <w:r>
        <w:rPr>
          <w:rStyle w:val="FontStyle18"/>
        </w:rPr>
        <w:t xml:space="preserve"> к учебному. Ведь потребность в игре и движении сохраняется на протяжении всего периода обучения в начальной школе. Поэтому, сталкиваясь с нежела</w:t>
      </w:r>
      <w:r>
        <w:rPr>
          <w:rStyle w:val="FontStyle18"/>
        </w:rPr>
        <w:t>нием ребенка что-то делать, в первую очередь подумайте не о том, как заставить, а о том, как заинтересовать. Психологи рекомендуют следующее:</w:t>
      </w:r>
    </w:p>
    <w:p w:rsidR="0052770E" w:rsidRDefault="0052770E" w:rsidP="0052770E">
      <w:pPr>
        <w:pStyle w:val="Style6"/>
        <w:widowControl/>
        <w:ind w:left="331"/>
        <w:jc w:val="left"/>
        <w:rPr>
          <w:rStyle w:val="FontStyle18"/>
        </w:rPr>
      </w:pP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ind w:left="763"/>
        <w:rPr>
          <w:rStyle w:val="FontStyle18"/>
        </w:rPr>
      </w:pPr>
      <w:r>
        <w:rPr>
          <w:rStyle w:val="FontStyle18"/>
        </w:rPr>
        <w:t>Предоставляйте больше самостоятельности. Пусть ребенок делает «открытия» сам, не спешите преподносить ему зна</w:t>
      </w:r>
      <w:r>
        <w:rPr>
          <w:rStyle w:val="FontStyle18"/>
        </w:rPr>
        <w:t>ния в готовом виде.</w:t>
      </w: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before="7" w:line="240" w:lineRule="auto"/>
        <w:ind w:left="338" w:firstLine="0"/>
        <w:rPr>
          <w:rStyle w:val="FontStyle18"/>
        </w:rPr>
      </w:pPr>
      <w:r>
        <w:rPr>
          <w:rStyle w:val="FontStyle18"/>
        </w:rPr>
        <w:t>Старайтесь показывать необходимость каждого знания, приводите примеры.</w:t>
      </w: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line="240" w:lineRule="auto"/>
        <w:ind w:left="338" w:firstLine="0"/>
        <w:rPr>
          <w:rStyle w:val="FontStyle18"/>
        </w:rPr>
      </w:pPr>
      <w:r>
        <w:rPr>
          <w:rStyle w:val="FontStyle18"/>
        </w:rPr>
        <w:t>Связывайте новые знания с уже усвоенными, понятными.</w:t>
      </w: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before="14" w:line="295" w:lineRule="exact"/>
        <w:ind w:left="763"/>
        <w:rPr>
          <w:rStyle w:val="FontStyle18"/>
        </w:rPr>
      </w:pPr>
      <w:r>
        <w:rPr>
          <w:rStyle w:val="FontStyle18"/>
        </w:rPr>
        <w:t>Задание не должно быть ни слишком трудным, ни слишком легким. Оно должно быть посильным.</w:t>
      </w: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before="7" w:line="295" w:lineRule="exact"/>
        <w:ind w:left="338" w:firstLine="0"/>
        <w:rPr>
          <w:rStyle w:val="FontStyle18"/>
        </w:rPr>
      </w:pPr>
      <w:r>
        <w:rPr>
          <w:rStyle w:val="FontStyle18"/>
        </w:rPr>
        <w:t>Про</w:t>
      </w:r>
      <w:r>
        <w:rPr>
          <w:rStyle w:val="FontStyle18"/>
        </w:rPr>
        <w:t>являйте сами интерес к занятиям, создавайте положительный эмоциональный фон.</w:t>
      </w:r>
    </w:p>
    <w:p w:rsidR="00000000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line="295" w:lineRule="exact"/>
        <w:ind w:left="763"/>
        <w:rPr>
          <w:rStyle w:val="FontStyle18"/>
        </w:rPr>
      </w:pPr>
      <w:r>
        <w:rPr>
          <w:rStyle w:val="FontStyle18"/>
        </w:rPr>
        <w:t>Пусть ребенок ощущает свои успехи, достижения. Отмечайте его «рост», терпение, старание.</w:t>
      </w:r>
    </w:p>
    <w:p w:rsidR="00D86B19" w:rsidRDefault="00D86B19" w:rsidP="0052770E">
      <w:pPr>
        <w:pStyle w:val="Style4"/>
        <w:widowControl/>
        <w:numPr>
          <w:ilvl w:val="0"/>
          <w:numId w:val="1"/>
        </w:numPr>
        <w:tabs>
          <w:tab w:val="left" w:pos="763"/>
        </w:tabs>
        <w:spacing w:before="14"/>
        <w:ind w:left="763"/>
        <w:rPr>
          <w:rStyle w:val="FontStyle16"/>
        </w:rPr>
      </w:pPr>
      <w:r>
        <w:rPr>
          <w:rStyle w:val="FontStyle18"/>
        </w:rPr>
        <w:t>Оценивайте объективно "возможности и способности своего ребенка. Старайтесь не с</w:t>
      </w:r>
      <w:r>
        <w:rPr>
          <w:rStyle w:val="FontStyle18"/>
        </w:rPr>
        <w:t>равнивать его с другими детьми, только - с самим собой.</w:t>
      </w:r>
    </w:p>
    <w:sectPr w:rsidR="00D86B19">
      <w:type w:val="continuous"/>
      <w:pgSz w:w="16837" w:h="23810"/>
      <w:pgMar w:top="1246" w:right="2925" w:bottom="1440" w:left="28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19" w:rsidRDefault="00D86B19">
      <w:r>
        <w:separator/>
      </w:r>
    </w:p>
  </w:endnote>
  <w:endnote w:type="continuationSeparator" w:id="1">
    <w:p w:rsidR="00D86B19" w:rsidRDefault="00D8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19" w:rsidRDefault="00D86B19">
      <w:r>
        <w:separator/>
      </w:r>
    </w:p>
  </w:footnote>
  <w:footnote w:type="continuationSeparator" w:id="1">
    <w:p w:rsidR="00D86B19" w:rsidRDefault="00D86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F79"/>
    <w:multiLevelType w:val="singleLevel"/>
    <w:tmpl w:val="D22EB876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65E21"/>
    <w:rsid w:val="00326977"/>
    <w:rsid w:val="0052770E"/>
    <w:rsid w:val="00542675"/>
    <w:rsid w:val="00771C3B"/>
    <w:rsid w:val="00D65E21"/>
    <w:rsid w:val="00D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2" w:lineRule="exact"/>
      <w:ind w:hanging="216"/>
      <w:jc w:val="both"/>
    </w:pPr>
  </w:style>
  <w:style w:type="paragraph" w:customStyle="1" w:styleId="Style4">
    <w:name w:val="Style4"/>
    <w:basedOn w:val="a"/>
    <w:uiPriority w:val="99"/>
    <w:pPr>
      <w:spacing w:line="302" w:lineRule="exact"/>
      <w:ind w:hanging="425"/>
    </w:pPr>
  </w:style>
  <w:style w:type="paragraph" w:customStyle="1" w:styleId="Style5">
    <w:name w:val="Style5"/>
    <w:basedOn w:val="a"/>
    <w:uiPriority w:val="99"/>
    <w:pPr>
      <w:spacing w:line="302" w:lineRule="exact"/>
      <w:ind w:firstLine="598"/>
      <w:jc w:val="both"/>
    </w:pPr>
  </w:style>
  <w:style w:type="paragraph" w:customStyle="1" w:styleId="Style6">
    <w:name w:val="Style6"/>
    <w:basedOn w:val="a"/>
    <w:uiPriority w:val="99"/>
    <w:pPr>
      <w:spacing w:line="302" w:lineRule="exact"/>
      <w:ind w:firstLine="439"/>
      <w:jc w:val="both"/>
    </w:pPr>
  </w:style>
  <w:style w:type="character" w:customStyle="1" w:styleId="FontStyle11">
    <w:name w:val="Font Style11"/>
    <w:basedOn w:val="a0"/>
    <w:uiPriority w:val="99"/>
    <w:rPr>
      <w:rFonts w:ascii="Lucida Sans Unicode" w:hAnsi="Lucida Sans Unicode" w:cs="Lucida Sans Unicode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70"/>
      <w:sz w:val="42"/>
      <w:szCs w:val="4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ВиП</dc:creator>
  <cp:lastModifiedBy>ВиП</cp:lastModifiedBy>
  <cp:revision>3</cp:revision>
  <dcterms:created xsi:type="dcterms:W3CDTF">2013-03-18T16:55:00Z</dcterms:created>
  <dcterms:modified xsi:type="dcterms:W3CDTF">2013-03-18T16:56:00Z</dcterms:modified>
</cp:coreProperties>
</file>