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  <w:r w:rsidRPr="00FE0029">
        <w:rPr>
          <w:rFonts w:ascii="Times New Roman" w:hAnsi="Times New Roman" w:cs="Times New Roman"/>
          <w:sz w:val="36"/>
          <w:szCs w:val="36"/>
        </w:rPr>
        <w:t>Муницип</w:t>
      </w:r>
      <w:r w:rsidRPr="005F3210">
        <w:rPr>
          <w:rFonts w:ascii="Times New Roman" w:hAnsi="Times New Roman" w:cs="Times New Roman"/>
          <w:sz w:val="36"/>
          <w:szCs w:val="36"/>
        </w:rPr>
        <w:t>альное автономно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5F3210">
        <w:rPr>
          <w:rFonts w:ascii="Times New Roman" w:hAnsi="Times New Roman" w:cs="Times New Roman"/>
          <w:sz w:val="36"/>
          <w:szCs w:val="36"/>
        </w:rPr>
        <w:t xml:space="preserve"> </w:t>
      </w:r>
      <w:r w:rsidR="002C1234">
        <w:rPr>
          <w:rFonts w:ascii="Times New Roman" w:hAnsi="Times New Roman" w:cs="Times New Roman"/>
          <w:sz w:val="36"/>
          <w:szCs w:val="36"/>
        </w:rPr>
        <w:t xml:space="preserve">дошкольное </w:t>
      </w:r>
      <w:r w:rsidRPr="005F3210">
        <w:rPr>
          <w:rFonts w:ascii="Times New Roman" w:hAnsi="Times New Roman" w:cs="Times New Roman"/>
          <w:sz w:val="36"/>
          <w:szCs w:val="36"/>
        </w:rPr>
        <w:t>образовательное учреждение «Детский сад № 35 «Соловушка»</w:t>
      </w:r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  <w:r w:rsidRPr="005F3210">
        <w:rPr>
          <w:rFonts w:ascii="Times New Roman" w:hAnsi="Times New Roman" w:cs="Times New Roman"/>
          <w:sz w:val="36"/>
          <w:szCs w:val="36"/>
        </w:rPr>
        <w:t>Конспект</w:t>
      </w:r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  <w:r w:rsidRPr="005F3210">
        <w:rPr>
          <w:rFonts w:ascii="Times New Roman" w:hAnsi="Times New Roman" w:cs="Times New Roman"/>
          <w:sz w:val="36"/>
          <w:szCs w:val="36"/>
        </w:rPr>
        <w:t xml:space="preserve"> «</w:t>
      </w:r>
      <w:r w:rsidR="002C1234" w:rsidRPr="00107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Рисование, конструирование, аппликация</w:t>
      </w:r>
      <w:r w:rsidR="002C1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создаем новые формы</w:t>
      </w:r>
      <w:r w:rsidRPr="005F3210">
        <w:rPr>
          <w:rFonts w:ascii="Times New Roman" w:hAnsi="Times New Roman" w:cs="Times New Roman"/>
          <w:sz w:val="36"/>
          <w:szCs w:val="36"/>
        </w:rPr>
        <w:t>»</w:t>
      </w:r>
      <w:r w:rsidR="002C1234">
        <w:rPr>
          <w:rFonts w:ascii="Times New Roman" w:hAnsi="Times New Roman" w:cs="Times New Roman"/>
          <w:sz w:val="36"/>
          <w:szCs w:val="36"/>
        </w:rPr>
        <w:t>.</w:t>
      </w:r>
      <w:r w:rsidRPr="005F321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</w:p>
    <w:p w:rsidR="002D739C" w:rsidRPr="005F3210" w:rsidRDefault="002D739C" w:rsidP="002D739C">
      <w:pPr>
        <w:spacing w:line="360" w:lineRule="auto"/>
        <w:ind w:left="-142" w:right="283"/>
        <w:jc w:val="right"/>
        <w:rPr>
          <w:rFonts w:ascii="Times New Roman" w:hAnsi="Times New Roman" w:cs="Times New Roman"/>
          <w:sz w:val="28"/>
          <w:szCs w:val="28"/>
        </w:rPr>
      </w:pPr>
      <w:r w:rsidRPr="005F3210">
        <w:rPr>
          <w:rFonts w:ascii="Times New Roman" w:hAnsi="Times New Roman" w:cs="Times New Roman"/>
          <w:sz w:val="28"/>
          <w:szCs w:val="28"/>
        </w:rPr>
        <w:t>подготовила</w:t>
      </w:r>
    </w:p>
    <w:p w:rsidR="002D739C" w:rsidRPr="005F3210" w:rsidRDefault="002D739C" w:rsidP="002D739C">
      <w:pPr>
        <w:spacing w:line="360" w:lineRule="auto"/>
        <w:ind w:left="-142" w:right="283"/>
        <w:jc w:val="right"/>
        <w:rPr>
          <w:rFonts w:ascii="Times New Roman" w:hAnsi="Times New Roman" w:cs="Times New Roman"/>
          <w:sz w:val="28"/>
          <w:szCs w:val="28"/>
        </w:rPr>
      </w:pPr>
      <w:r w:rsidRPr="005F3210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2D739C" w:rsidRPr="005F3210" w:rsidRDefault="002D739C" w:rsidP="002D739C">
      <w:pPr>
        <w:spacing w:line="360" w:lineRule="auto"/>
        <w:ind w:left="-142" w:right="283"/>
        <w:jc w:val="right"/>
        <w:rPr>
          <w:rFonts w:ascii="Times New Roman" w:hAnsi="Times New Roman" w:cs="Times New Roman"/>
          <w:sz w:val="28"/>
          <w:szCs w:val="28"/>
        </w:rPr>
      </w:pPr>
      <w:r w:rsidRPr="005F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10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5F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10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5F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10">
        <w:rPr>
          <w:rFonts w:ascii="Times New Roman" w:hAnsi="Times New Roman" w:cs="Times New Roman"/>
          <w:sz w:val="28"/>
          <w:szCs w:val="28"/>
        </w:rPr>
        <w:t>Масгутовна</w:t>
      </w:r>
      <w:proofErr w:type="spellEnd"/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D739C" w:rsidRPr="005F3210" w:rsidRDefault="002D739C" w:rsidP="002D739C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D739C" w:rsidRPr="005F3210" w:rsidRDefault="002D739C" w:rsidP="002D7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210">
        <w:rPr>
          <w:rFonts w:ascii="Times New Roman" w:hAnsi="Times New Roman" w:cs="Times New Roman"/>
          <w:sz w:val="28"/>
          <w:szCs w:val="28"/>
        </w:rPr>
        <w:t>г.</w:t>
      </w:r>
      <w:r w:rsidR="002C1234">
        <w:rPr>
          <w:rFonts w:ascii="Times New Roman" w:hAnsi="Times New Roman" w:cs="Times New Roman"/>
          <w:sz w:val="28"/>
          <w:szCs w:val="28"/>
        </w:rPr>
        <w:t xml:space="preserve"> </w:t>
      </w:r>
      <w:r w:rsidRPr="005F3210"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107765" w:rsidRPr="00107765" w:rsidRDefault="002D739C" w:rsidP="002D7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1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3210">
        <w:rPr>
          <w:rFonts w:ascii="Times New Roman" w:hAnsi="Times New Roman" w:cs="Times New Roman"/>
          <w:sz w:val="28"/>
          <w:szCs w:val="28"/>
        </w:rPr>
        <w:br w:type="page"/>
      </w:r>
    </w:p>
    <w:p w:rsidR="00FD35CD" w:rsidRPr="00107765" w:rsidRDefault="00FD35CD" w:rsidP="002C12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C1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10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Желание малыша рисовать, лепить, конструировать, делать аппликации объясняется интересом ко всему окружающему и удовольствием от самостоятельной работы. Но естественное стремление ребенка к творчеству хаотично и может "сойти </w:t>
      </w:r>
      <w:proofErr w:type="gramStart"/>
      <w:r w:rsidRPr="0010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10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нет", если его не развивать. Часто мы считаем, что стоит только ознакомить ребенка с основными изобразительными приемами, и он сам сможет создавать художественные произведения, сначала примитивные, а затем все более и более совершенные. Но мы забываем еще об одной стороне творчества: творчество - это всегда создание законченного произведения. Маленький ребенок не имеет навыков подобной деятельности, а значит, их необходимо ему привить.</w:t>
      </w:r>
      <w:r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5CD" w:rsidRPr="00107765" w:rsidRDefault="002C1234" w:rsidP="002C12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</w:t>
      </w:r>
      <w:proofErr w:type="gramStart"/>
      <w:r w:rsidR="005865C9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беря в руки карандаш начинают свое творчество с загогулинок, обыкновенных "</w:t>
      </w:r>
      <w:proofErr w:type="spellStart"/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каля-маля</w:t>
      </w:r>
      <w:proofErr w:type="spellEnd"/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r w:rsidR="005865C9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Палочка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неровный кружочек, на первый взгляд и не поймёшь, что это, но зато малыш гордо пояснит, что это машинка или кораблик. В таких рисунках нет ни сюжета, ни законченности. На первом этапе этого вполне достаточно, пока что он не понимает связи между предметами реального мира и своими рисунками и требовать от ребенка большего неразумно. Но </w:t>
      </w:r>
      <w:proofErr w:type="gramStart"/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подрастая постепенно, к трем-четырем годам, его изобразительная деятельность из хаотичной эмоциональной деятельности начнет преобразовываться в целенаправленное создание картинки, появляется желание создать что-то красивое, эстетичное. И мы и начинаем понимать, как </w:t>
      </w:r>
      <w:proofErr w:type="gramStart"/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игры малыша с мозаикой, конструктором, пластилином и рисованием на бумаге. Каким же образом, спросите вы? </w:t>
      </w:r>
    </w:p>
    <w:p w:rsidR="00FD35CD" w:rsidRPr="00107765" w:rsidRDefault="002C1234" w:rsidP="002C12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text"/>
          <w:rFonts w:ascii="Times New Roman" w:hAnsi="Times New Roman" w:cs="Times New Roman"/>
          <w:sz w:val="28"/>
          <w:szCs w:val="28"/>
        </w:rPr>
        <w:t xml:space="preserve">             </w:t>
      </w:r>
      <w:r w:rsidR="005865C9" w:rsidRPr="00107765">
        <w:rPr>
          <w:rStyle w:val="text"/>
          <w:rFonts w:ascii="Times New Roman" w:hAnsi="Times New Roman" w:cs="Times New Roman"/>
          <w:sz w:val="28"/>
          <w:szCs w:val="28"/>
        </w:rPr>
        <w:t>Рисование, лепка и аппликация — виды изобразительной деятельности, основное назначение которой — образное отражение действительности. Изобразительная деятельность — одна из самых интересных для детей дошкольного возраста: она глубоко волнует ребенка, вызывает положительные эмоции.</w:t>
      </w:r>
      <w:r w:rsidR="005865C9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изобразительной деятельности и конструированию не случайно всегда идут рука об руку. </w:t>
      </w:r>
      <w:r w:rsidR="005865C9" w:rsidRPr="00107765">
        <w:rPr>
          <w:rStyle w:val="text"/>
          <w:rFonts w:ascii="Times New Roman" w:hAnsi="Times New Roman" w:cs="Times New Roman"/>
          <w:sz w:val="28"/>
          <w:szCs w:val="28"/>
        </w:rPr>
        <w:t>Как правило, дети любят рисовать, лепить, вырезать и наклеивать, конструировать, получая возможность передать то, что их взволновало, что им понравилось, что вызвало у них интерес.</w:t>
      </w:r>
      <w:r w:rsidR="001375FA" w:rsidRPr="00107765">
        <w:rPr>
          <w:rStyle w:val="text"/>
          <w:rFonts w:ascii="Times New Roman" w:hAnsi="Times New Roman" w:cs="Times New Roman"/>
          <w:sz w:val="28"/>
          <w:szCs w:val="28"/>
        </w:rPr>
        <w:t xml:space="preserve"> Изобразительная деятельность имеет большое значение для всестороннего воспитания детей дошкольного возраста. Изобразительная деятельность — это специфическое образное познание действительности. И как всякая познавательная деятельность она имеет большое значение для умственного воспитания детей. Овладение умением изображать невозможно без развития целенаправленного зрительного восприятия — наблюдения. Для того чтобы ребенок смог нарисовать, вылепить какой-либо предмет, предварительно надо его с ним ознакомить, запомнить его форму, величину, конструкцию, цвет, расположение частей.</w:t>
      </w:r>
      <w:r w:rsidR="005865C9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5FA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</w:t>
      </w:r>
      <w:r w:rsidR="001375FA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сюжетный законченный рисунок, </w:t>
      </w:r>
      <w:r w:rsidR="001375FA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научить его строить (конструировать) изображение, то есть, полностью или частично соединять между собой основные части и детали </w:t>
      </w:r>
      <w:r w:rsidR="00E7125A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изображаемых объектов. </w:t>
      </w:r>
      <w:proofErr w:type="gramStart"/>
      <w:r w:rsidR="00E7125A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1375FA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5FA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5FA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кузов, окна, колеса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; у здания - стены, крыша, окна, двери; у человека - голова, туловище, руки, ноги.</w:t>
      </w:r>
      <w:proofErr w:type="gramEnd"/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25A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маленький ребенок будет воспринимать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целостно. Ребенок постарше учится д</w:t>
      </w:r>
      <w:r w:rsidR="00E7125A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его на части. А уже следующим этапом малыш будет из частей снова соединять целое, понимая, из каких форм составляется тот или иной предмет. Способность видеть форму, изображать главные и второстепенные части объекта чаще всего зависит от умения наблюдать и анализировать 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реальные объекты. </w:t>
      </w:r>
      <w:proofErr w:type="spellStart"/>
      <w:r w:rsidR="00E7125A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Вследствии</w:t>
      </w:r>
      <w:proofErr w:type="spellEnd"/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рисование реальных объектов напрямую связано с развитием абстрактного мышления. </w:t>
      </w:r>
    </w:p>
    <w:p w:rsidR="00FD35CD" w:rsidRPr="00107765" w:rsidRDefault="00FD35CD" w:rsidP="002C12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построения изображения сложен по своей природе, и задача взрослого - помочь ребенку овладеть основными изобразительными средствами. </w:t>
      </w:r>
      <w:proofErr w:type="gramStart"/>
      <w:r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в рисовании - это линия, контур, цвет, композиция; в лепке - объем; в аппликации - силуэт, форма; в конструировании - форма и объем. </w:t>
      </w:r>
      <w:proofErr w:type="gramEnd"/>
    </w:p>
    <w:p w:rsidR="00FD35CD" w:rsidRPr="00107765" w:rsidRDefault="002C1234" w:rsidP="002C12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трехлетних детей может отсутствовать прямое намерение изобразить что-то. В процессе игры с конструктором наступает момент, когда геометрические фигуры случайно складываются в определенное сочетание. Ребенок по общим контурам получившейся фигуры внезапно замечает ее сходство с каким-то знаком предметом или животным и называет его. Первый образ возникает непреднамеренно. Затем у ребенка появляется желание получить знакомое изображение. Ребенок начинает выкладывать геометрические фигуры так, чтобы получить конкретный образ. Так постепенно экспериментирование с материалом становится целенаправленным. Теперь малыш может создавать собственные изображения, по-разному модулируя их из уже знакомых ему форм. </w:t>
      </w:r>
    </w:p>
    <w:p w:rsidR="00FD35CD" w:rsidRPr="00107765" w:rsidRDefault="002C1234" w:rsidP="002C12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занятия по развитию воображения лучше всего проводить с трехлетнего возраста. До этого же вам помогут игры с крупными мозаиками, красками для рисования руками, занятия аппликацией. </w:t>
      </w:r>
    </w:p>
    <w:p w:rsidR="00FD35CD" w:rsidRPr="00107765" w:rsidRDefault="00FD35CD" w:rsidP="002C12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аппликации с малышом можно начинать примерно с 1,5 лет. Обычно это занятие очень нравится детям. Для малыша 1,5-2 лет это выглядит как наклеивание кусочков цветной бумаги, фольги или ткани на смазанный безопасным клеем лист. Только с 2,5 лет можно начинать создавать звездочки, цветочки, птичек и другие простые изображения. </w:t>
      </w:r>
    </w:p>
    <w:p w:rsidR="00FD35CD" w:rsidRPr="00107765" w:rsidRDefault="002C1234" w:rsidP="002C12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рисовании руками или губкой, смоченной в краске (что обычно дети очень любят) главное - заинтересовать ребенка изобразительной деятельностью. Неважно, что вы будете рисовать. Познакомьте малыша с цветами, покажите, как можно смешивать цвета. Постарайтесь не ограничивать ребенка запретами вроде: "не рисуй на полу и на обоях" или "не бери краски в рот". Иначе ребенок может получить негативный опыт и потом вообще не захочет возвращаться к рисованию. </w:t>
      </w:r>
    </w:p>
    <w:p w:rsidR="00FD35CD" w:rsidRPr="00107765" w:rsidRDefault="002C1234" w:rsidP="002C12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занятиях с мозаиками, кубиками складывайте домики, машинки, деревья. Пусть малыш учится создавать простые формы. В будущем все это поможет ему </w:t>
      </w:r>
      <w:proofErr w:type="gramStart"/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</w:t>
      </w:r>
      <w:proofErr w:type="gramEnd"/>
      <w:r w:rsidR="00FD35CD" w:rsidRPr="0010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главному - самостоятельному творчеству! </w:t>
      </w:r>
    </w:p>
    <w:p w:rsidR="00A4741D" w:rsidRPr="00107765" w:rsidRDefault="00A4741D" w:rsidP="002C12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741D" w:rsidRPr="00107765" w:rsidSect="00107765">
      <w:pgSz w:w="11906" w:h="16838"/>
      <w:pgMar w:top="510" w:right="720" w:bottom="51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5CD"/>
    <w:rsid w:val="00107765"/>
    <w:rsid w:val="001375FA"/>
    <w:rsid w:val="002C1234"/>
    <w:rsid w:val="002D739C"/>
    <w:rsid w:val="005865C9"/>
    <w:rsid w:val="006333F4"/>
    <w:rsid w:val="00A4741D"/>
    <w:rsid w:val="00E7125A"/>
    <w:rsid w:val="00FD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586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2013-10-10T20:27:00Z</dcterms:created>
  <dcterms:modified xsi:type="dcterms:W3CDTF">2014-05-21T19:22:00Z</dcterms:modified>
</cp:coreProperties>
</file>