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E5E" w:rsidRPr="00321258" w:rsidRDefault="002C5E5E" w:rsidP="002C5E5E">
      <w:pPr>
        <w:spacing w:line="360" w:lineRule="auto"/>
        <w:jc w:val="center"/>
        <w:rPr>
          <w:b/>
          <w:caps/>
          <w:sz w:val="28"/>
          <w:szCs w:val="28"/>
        </w:rPr>
      </w:pPr>
      <w:r w:rsidRPr="00321258">
        <w:rPr>
          <w:b/>
          <w:caps/>
          <w:sz w:val="28"/>
          <w:szCs w:val="28"/>
        </w:rPr>
        <w:t>Тема урока: Жиры, их свойства и строение</w:t>
      </w:r>
    </w:p>
    <w:p w:rsidR="002C5E5E" w:rsidRPr="00321258" w:rsidRDefault="002C5E5E" w:rsidP="002C5E5E">
      <w:pPr>
        <w:spacing w:line="360" w:lineRule="auto"/>
        <w:jc w:val="both"/>
        <w:rPr>
          <w:b/>
          <w:sz w:val="28"/>
          <w:szCs w:val="28"/>
        </w:rPr>
      </w:pPr>
    </w:p>
    <w:p w:rsidR="002C5E5E" w:rsidRPr="00321258" w:rsidRDefault="002C5E5E" w:rsidP="002C5E5E">
      <w:pPr>
        <w:spacing w:line="360" w:lineRule="auto"/>
        <w:ind w:firstLine="708"/>
        <w:jc w:val="both"/>
        <w:rPr>
          <w:sz w:val="28"/>
          <w:szCs w:val="28"/>
        </w:rPr>
      </w:pPr>
      <w:r w:rsidRPr="00321258">
        <w:rPr>
          <w:b/>
          <w:sz w:val="28"/>
          <w:szCs w:val="28"/>
        </w:rPr>
        <w:t>Тип урока:</w:t>
      </w:r>
      <w:r w:rsidRPr="00321258">
        <w:rPr>
          <w:sz w:val="28"/>
          <w:szCs w:val="28"/>
        </w:rPr>
        <w:t xml:space="preserve"> Урок </w:t>
      </w:r>
      <w:proofErr w:type="gramStart"/>
      <w:r w:rsidRPr="00321258">
        <w:rPr>
          <w:sz w:val="28"/>
          <w:szCs w:val="28"/>
        </w:rPr>
        <w:t>–з</w:t>
      </w:r>
      <w:proofErr w:type="gramEnd"/>
      <w:r w:rsidRPr="00321258">
        <w:rPr>
          <w:sz w:val="28"/>
          <w:szCs w:val="28"/>
        </w:rPr>
        <w:t xml:space="preserve">аседание «круглого стола» (10 </w:t>
      </w:r>
      <w:proofErr w:type="spellStart"/>
      <w:r w:rsidRPr="00321258">
        <w:rPr>
          <w:sz w:val="28"/>
          <w:szCs w:val="28"/>
        </w:rPr>
        <w:t>кл</w:t>
      </w:r>
      <w:proofErr w:type="spellEnd"/>
      <w:r w:rsidRPr="00321258">
        <w:rPr>
          <w:sz w:val="28"/>
          <w:szCs w:val="28"/>
        </w:rPr>
        <w:t>)</w:t>
      </w:r>
    </w:p>
    <w:p w:rsidR="002C5E5E" w:rsidRPr="00321258" w:rsidRDefault="002C5E5E" w:rsidP="002C5E5E">
      <w:pPr>
        <w:spacing w:line="360" w:lineRule="auto"/>
        <w:jc w:val="both"/>
        <w:rPr>
          <w:sz w:val="28"/>
          <w:szCs w:val="28"/>
        </w:rPr>
      </w:pPr>
      <w:r w:rsidRPr="00321258">
        <w:rPr>
          <w:sz w:val="28"/>
          <w:szCs w:val="28"/>
        </w:rPr>
        <w:t>Организационная часть урока: Класс разбивается на группы, и каждая группа получает задание. Информационным материалом обеспечивает учитель.</w:t>
      </w:r>
    </w:p>
    <w:p w:rsidR="002C5E5E" w:rsidRPr="00321258" w:rsidRDefault="002C5E5E" w:rsidP="002C5E5E">
      <w:pPr>
        <w:spacing w:line="360" w:lineRule="auto"/>
        <w:ind w:firstLine="708"/>
        <w:jc w:val="both"/>
        <w:rPr>
          <w:sz w:val="28"/>
          <w:szCs w:val="28"/>
        </w:rPr>
      </w:pPr>
      <w:r w:rsidRPr="00321258">
        <w:rPr>
          <w:b/>
          <w:sz w:val="28"/>
          <w:szCs w:val="28"/>
        </w:rPr>
        <w:t xml:space="preserve">Цели. </w:t>
      </w:r>
      <w:r w:rsidRPr="00321258">
        <w:rPr>
          <w:sz w:val="28"/>
          <w:szCs w:val="28"/>
        </w:rPr>
        <w:t>Сформировать представление о жирах как о химических веществах, показать их строение, свойства, роль в природе и жизни человека; развивать умение работать с дополнительной литературой, конспектировать, выбирать главное, делать выводы.</w:t>
      </w:r>
    </w:p>
    <w:p w:rsidR="002C5E5E" w:rsidRPr="00321258" w:rsidRDefault="002C5E5E" w:rsidP="002C5E5E">
      <w:pPr>
        <w:spacing w:line="360" w:lineRule="auto"/>
        <w:ind w:firstLine="708"/>
        <w:jc w:val="both"/>
        <w:rPr>
          <w:sz w:val="28"/>
          <w:szCs w:val="28"/>
        </w:rPr>
      </w:pPr>
      <w:r w:rsidRPr="00321258">
        <w:rPr>
          <w:b/>
          <w:sz w:val="28"/>
          <w:szCs w:val="28"/>
        </w:rPr>
        <w:t xml:space="preserve">Оборудование и реактивы.  </w:t>
      </w:r>
      <w:r w:rsidRPr="00321258">
        <w:rPr>
          <w:sz w:val="28"/>
          <w:szCs w:val="28"/>
        </w:rPr>
        <w:t>На демонстрационном столе: бутылка подсолнечного масла, пачка маргарина, свеча, мыло, пачка сливочного масла, бутылка олифы.</w:t>
      </w:r>
    </w:p>
    <w:p w:rsidR="002C5E5E" w:rsidRPr="00321258" w:rsidRDefault="002C5E5E" w:rsidP="002C5E5E">
      <w:pPr>
        <w:spacing w:line="360" w:lineRule="auto"/>
        <w:jc w:val="both"/>
        <w:rPr>
          <w:sz w:val="28"/>
          <w:szCs w:val="28"/>
        </w:rPr>
      </w:pPr>
      <w:r w:rsidRPr="00321258">
        <w:rPr>
          <w:i/>
          <w:sz w:val="28"/>
          <w:szCs w:val="28"/>
        </w:rPr>
        <w:t xml:space="preserve">На столах учащихся: </w:t>
      </w:r>
      <w:r w:rsidRPr="00321258">
        <w:rPr>
          <w:sz w:val="28"/>
          <w:szCs w:val="28"/>
        </w:rPr>
        <w:t xml:space="preserve">пробирки, вода, бензин, раствор </w:t>
      </w:r>
      <w:proofErr w:type="spellStart"/>
      <w:r w:rsidRPr="00321258">
        <w:rPr>
          <w:sz w:val="28"/>
          <w:szCs w:val="28"/>
          <w:lang w:val="en-US"/>
        </w:rPr>
        <w:t>KmnO</w:t>
      </w:r>
      <w:proofErr w:type="spellEnd"/>
      <w:r w:rsidRPr="00321258">
        <w:rPr>
          <w:sz w:val="28"/>
          <w:szCs w:val="28"/>
          <w:vertAlign w:val="subscript"/>
        </w:rPr>
        <w:t>4</w:t>
      </w:r>
      <w:r w:rsidRPr="00321258">
        <w:rPr>
          <w:sz w:val="28"/>
          <w:szCs w:val="28"/>
        </w:rPr>
        <w:t>, подсолнечное масло.</w:t>
      </w:r>
    </w:p>
    <w:p w:rsidR="002C5E5E" w:rsidRPr="00321258" w:rsidRDefault="002C5E5E" w:rsidP="002C5E5E">
      <w:pPr>
        <w:spacing w:line="360" w:lineRule="auto"/>
        <w:ind w:firstLine="708"/>
        <w:jc w:val="both"/>
        <w:rPr>
          <w:sz w:val="28"/>
          <w:szCs w:val="28"/>
        </w:rPr>
      </w:pPr>
      <w:r w:rsidRPr="00321258">
        <w:rPr>
          <w:b/>
          <w:sz w:val="28"/>
          <w:szCs w:val="28"/>
        </w:rPr>
        <w:t xml:space="preserve">Форма организации работы: </w:t>
      </w:r>
      <w:r w:rsidRPr="00321258">
        <w:rPr>
          <w:sz w:val="28"/>
          <w:szCs w:val="28"/>
        </w:rPr>
        <w:t>групповая (ученики заранее разбиваются на шесть групп по три человека в каждой), каждая группа готовит сообщение.</w:t>
      </w:r>
    </w:p>
    <w:p w:rsidR="002C5E5E" w:rsidRPr="00321258" w:rsidRDefault="002C5E5E" w:rsidP="002C5E5E">
      <w:pPr>
        <w:spacing w:line="360" w:lineRule="auto"/>
        <w:jc w:val="center"/>
        <w:rPr>
          <w:b/>
          <w:sz w:val="28"/>
          <w:szCs w:val="28"/>
        </w:rPr>
      </w:pPr>
      <w:r w:rsidRPr="00321258">
        <w:rPr>
          <w:b/>
          <w:sz w:val="28"/>
          <w:szCs w:val="28"/>
        </w:rPr>
        <w:t>ХОД УРОКА</w:t>
      </w:r>
    </w:p>
    <w:p w:rsidR="002C5E5E" w:rsidRPr="00321258" w:rsidRDefault="002C5E5E" w:rsidP="002C5E5E">
      <w:pPr>
        <w:spacing w:line="360" w:lineRule="auto"/>
        <w:jc w:val="both"/>
        <w:rPr>
          <w:sz w:val="28"/>
          <w:szCs w:val="28"/>
        </w:rPr>
      </w:pPr>
      <w:r w:rsidRPr="00321258">
        <w:rPr>
          <w:sz w:val="28"/>
          <w:szCs w:val="28"/>
        </w:rPr>
        <w:tab/>
        <w:t>УЧИТЕЛЬ. Здравствуйте, ребята. Сегодня наш урок мы начнем такими словами (на доске):</w:t>
      </w:r>
    </w:p>
    <w:p w:rsidR="002C5E5E" w:rsidRPr="00321258" w:rsidRDefault="002C5E5E" w:rsidP="002C5E5E">
      <w:pPr>
        <w:spacing w:line="360" w:lineRule="auto"/>
        <w:ind w:firstLine="708"/>
        <w:jc w:val="both"/>
        <w:rPr>
          <w:sz w:val="28"/>
          <w:szCs w:val="28"/>
        </w:rPr>
      </w:pPr>
      <w:r w:rsidRPr="00321258">
        <w:rPr>
          <w:sz w:val="28"/>
          <w:szCs w:val="28"/>
        </w:rPr>
        <w:t>«Химия везде, химия во всем:</w:t>
      </w:r>
    </w:p>
    <w:p w:rsidR="002C5E5E" w:rsidRPr="00321258" w:rsidRDefault="002C5E5E" w:rsidP="002C5E5E">
      <w:pPr>
        <w:spacing w:line="360" w:lineRule="auto"/>
        <w:ind w:firstLine="708"/>
        <w:jc w:val="both"/>
        <w:rPr>
          <w:sz w:val="28"/>
          <w:szCs w:val="28"/>
        </w:rPr>
      </w:pPr>
      <w:r w:rsidRPr="00321258">
        <w:rPr>
          <w:sz w:val="28"/>
          <w:szCs w:val="28"/>
        </w:rPr>
        <w:t xml:space="preserve">Во всем, чем мы дышим, </w:t>
      </w:r>
    </w:p>
    <w:p w:rsidR="002C5E5E" w:rsidRPr="00321258" w:rsidRDefault="002C5E5E" w:rsidP="002C5E5E">
      <w:pPr>
        <w:spacing w:line="360" w:lineRule="auto"/>
        <w:ind w:firstLine="708"/>
        <w:jc w:val="both"/>
        <w:rPr>
          <w:sz w:val="28"/>
          <w:szCs w:val="28"/>
        </w:rPr>
      </w:pPr>
      <w:r w:rsidRPr="00321258">
        <w:rPr>
          <w:sz w:val="28"/>
          <w:szCs w:val="28"/>
        </w:rPr>
        <w:t>Во всем, что мы пьем,</w:t>
      </w:r>
    </w:p>
    <w:p w:rsidR="002C5E5E" w:rsidRPr="00321258" w:rsidRDefault="002C5E5E" w:rsidP="002C5E5E">
      <w:pPr>
        <w:spacing w:line="360" w:lineRule="auto"/>
        <w:ind w:firstLine="708"/>
        <w:jc w:val="both"/>
        <w:rPr>
          <w:sz w:val="28"/>
          <w:szCs w:val="28"/>
        </w:rPr>
      </w:pPr>
      <w:r w:rsidRPr="00321258">
        <w:rPr>
          <w:sz w:val="28"/>
          <w:szCs w:val="28"/>
        </w:rPr>
        <w:t>Во всем, что мы носим,</w:t>
      </w:r>
    </w:p>
    <w:p w:rsidR="002C5E5E" w:rsidRPr="00321258" w:rsidRDefault="002C5E5E" w:rsidP="002C5E5E">
      <w:pPr>
        <w:spacing w:line="360" w:lineRule="auto"/>
        <w:ind w:firstLine="708"/>
        <w:jc w:val="both"/>
        <w:rPr>
          <w:sz w:val="28"/>
          <w:szCs w:val="28"/>
        </w:rPr>
      </w:pPr>
      <w:r w:rsidRPr="00321258">
        <w:rPr>
          <w:sz w:val="28"/>
          <w:szCs w:val="28"/>
        </w:rPr>
        <w:t>Во всем, что едим»</w:t>
      </w:r>
    </w:p>
    <w:p w:rsidR="002C5E5E" w:rsidRPr="002C5E5E" w:rsidRDefault="002C5E5E" w:rsidP="002C5E5E">
      <w:pPr>
        <w:spacing w:line="360" w:lineRule="auto"/>
        <w:ind w:firstLine="708"/>
        <w:jc w:val="both"/>
        <w:rPr>
          <w:sz w:val="28"/>
          <w:szCs w:val="28"/>
        </w:rPr>
      </w:pPr>
      <w:r w:rsidRPr="00321258">
        <w:rPr>
          <w:sz w:val="28"/>
          <w:szCs w:val="28"/>
        </w:rPr>
        <w:t xml:space="preserve">Все вещества, которые у меня на демонстрационном столе, - подсолнечное масло, маргарин, свеча, мыло, сливочное масло, олифа – мы используем в своей повседневной жизни. Как вы назовете </w:t>
      </w:r>
      <w:proofErr w:type="gramStart"/>
      <w:r w:rsidRPr="00321258">
        <w:rPr>
          <w:sz w:val="28"/>
          <w:szCs w:val="28"/>
        </w:rPr>
        <w:t>их</w:t>
      </w:r>
      <w:proofErr w:type="gramEnd"/>
      <w:r w:rsidRPr="00321258">
        <w:rPr>
          <w:sz w:val="28"/>
          <w:szCs w:val="28"/>
        </w:rPr>
        <w:t xml:space="preserve"> одним словом</w:t>
      </w:r>
      <w:r w:rsidRPr="002C5E5E">
        <w:rPr>
          <w:sz w:val="28"/>
          <w:szCs w:val="28"/>
        </w:rPr>
        <w:t xml:space="preserve">? </w:t>
      </w:r>
    </w:p>
    <w:p w:rsidR="002C5E5E" w:rsidRPr="00321258" w:rsidRDefault="002C5E5E" w:rsidP="002C5E5E">
      <w:pPr>
        <w:spacing w:line="360" w:lineRule="auto"/>
        <w:ind w:firstLine="708"/>
        <w:jc w:val="both"/>
        <w:rPr>
          <w:sz w:val="28"/>
          <w:szCs w:val="28"/>
        </w:rPr>
      </w:pPr>
      <w:r w:rsidRPr="00321258">
        <w:rPr>
          <w:sz w:val="28"/>
          <w:szCs w:val="28"/>
        </w:rPr>
        <w:t>УЧЕНИКИ. Жиры.</w:t>
      </w:r>
    </w:p>
    <w:p w:rsidR="002C5E5E" w:rsidRPr="00321258" w:rsidRDefault="002C5E5E" w:rsidP="002C5E5E">
      <w:pPr>
        <w:spacing w:line="360" w:lineRule="auto"/>
        <w:ind w:firstLine="708"/>
        <w:jc w:val="both"/>
        <w:rPr>
          <w:sz w:val="28"/>
          <w:szCs w:val="28"/>
        </w:rPr>
      </w:pPr>
      <w:r w:rsidRPr="00321258">
        <w:rPr>
          <w:sz w:val="28"/>
          <w:szCs w:val="28"/>
        </w:rPr>
        <w:lastRenderedPageBreak/>
        <w:t>УЧИТЕЛЬ. Люди давно научились выделять жир из натуральных объектов и использовать его в повседневной жизни. Жир сгорал в примитивных светильниках, освещая пещеры первобытных людей, жиром смазывали полозья, по которым спускали на воду суда. Жиры – основной источник нашего питания. Но неправильное питание, малоподвижный образ жизни приводит к избыточному весу. Животные пустынь запасают жир как источник энергии и воды. Толстый жировой жир тюленей и китов помогает им плавать в холодных водах Северного Ледовитого океана. Так что же такое жиры? Зло это или благо для окружающей нас природы? Зачем нам решать эту проблему? (Обсуждение).</w:t>
      </w:r>
    </w:p>
    <w:p w:rsidR="002C5E5E" w:rsidRPr="00321258" w:rsidRDefault="002C5E5E" w:rsidP="002C5E5E">
      <w:pPr>
        <w:spacing w:line="360" w:lineRule="auto"/>
        <w:ind w:firstLine="708"/>
        <w:jc w:val="both"/>
        <w:rPr>
          <w:sz w:val="28"/>
          <w:szCs w:val="28"/>
        </w:rPr>
      </w:pPr>
      <w:r w:rsidRPr="00321258">
        <w:rPr>
          <w:sz w:val="28"/>
          <w:szCs w:val="28"/>
        </w:rPr>
        <w:t xml:space="preserve">Сегодня мы проведем заседание «круглого стола», а вы побываете в роли различных специалистов. Посмотрим на жиры с разных точек зрения, выслушаем мнения различных специалистов и придем к общему выводу. </w:t>
      </w:r>
    </w:p>
    <w:p w:rsidR="002C5E5E" w:rsidRPr="00321258" w:rsidRDefault="002C5E5E" w:rsidP="002C5E5E">
      <w:pPr>
        <w:spacing w:line="360" w:lineRule="auto"/>
        <w:ind w:firstLine="708"/>
        <w:jc w:val="both"/>
        <w:rPr>
          <w:sz w:val="28"/>
          <w:szCs w:val="28"/>
        </w:rPr>
      </w:pPr>
      <w:r w:rsidRPr="00321258">
        <w:rPr>
          <w:sz w:val="28"/>
          <w:szCs w:val="28"/>
        </w:rPr>
        <w:t xml:space="preserve">Где встречаются жиры в </w:t>
      </w:r>
      <w:proofErr w:type="gramStart"/>
      <w:r w:rsidRPr="00321258">
        <w:rPr>
          <w:sz w:val="28"/>
          <w:szCs w:val="28"/>
        </w:rPr>
        <w:t>природе</w:t>
      </w:r>
      <w:proofErr w:type="gramEnd"/>
      <w:r w:rsidRPr="00321258">
        <w:rPr>
          <w:sz w:val="28"/>
          <w:szCs w:val="28"/>
        </w:rPr>
        <w:t xml:space="preserve"> и </w:t>
      </w:r>
      <w:proofErr w:type="gramStart"/>
      <w:r w:rsidRPr="00321258">
        <w:rPr>
          <w:sz w:val="28"/>
          <w:szCs w:val="28"/>
        </w:rPr>
        <w:t>какова</w:t>
      </w:r>
      <w:proofErr w:type="gramEnd"/>
      <w:r w:rsidRPr="00321258">
        <w:rPr>
          <w:sz w:val="28"/>
          <w:szCs w:val="28"/>
        </w:rPr>
        <w:t xml:space="preserve"> их роль в природе? </w:t>
      </w:r>
    </w:p>
    <w:p w:rsidR="002C5E5E" w:rsidRPr="00321258" w:rsidRDefault="002C5E5E" w:rsidP="002C5E5E">
      <w:pPr>
        <w:spacing w:line="360" w:lineRule="auto"/>
        <w:ind w:firstLine="708"/>
        <w:jc w:val="both"/>
        <w:rPr>
          <w:sz w:val="28"/>
          <w:szCs w:val="28"/>
        </w:rPr>
      </w:pPr>
      <w:r w:rsidRPr="00321258">
        <w:rPr>
          <w:sz w:val="28"/>
          <w:szCs w:val="28"/>
        </w:rPr>
        <w:t xml:space="preserve">БИОЛОГИ. Жиры широко распространены в природе. </w:t>
      </w:r>
      <w:proofErr w:type="gramStart"/>
      <w:r w:rsidRPr="00321258">
        <w:rPr>
          <w:sz w:val="28"/>
          <w:szCs w:val="28"/>
        </w:rPr>
        <w:t>На ряду</w:t>
      </w:r>
      <w:proofErr w:type="gramEnd"/>
      <w:r w:rsidRPr="00321258">
        <w:rPr>
          <w:sz w:val="28"/>
          <w:szCs w:val="28"/>
        </w:rPr>
        <w:t xml:space="preserve"> с углеводами и белками они входят в состав всех животных и растительных организмов и составляют одну их основных частей нашей пищи. Источниками жиров являются живые организмы. </w:t>
      </w:r>
      <w:proofErr w:type="gramStart"/>
      <w:r w:rsidRPr="00321258">
        <w:rPr>
          <w:sz w:val="28"/>
          <w:szCs w:val="28"/>
        </w:rPr>
        <w:t>Среди животных это коровы, свиньи, овцы, куры, тюлени, киты, гуси, рыбы (акулы, тресковые, сельди).</w:t>
      </w:r>
      <w:proofErr w:type="gramEnd"/>
      <w:r w:rsidRPr="00321258">
        <w:rPr>
          <w:sz w:val="28"/>
          <w:szCs w:val="28"/>
        </w:rPr>
        <w:t xml:space="preserve"> Из печени трески и акулы получают рыбий жир – лекарственное средство, из сельди – жиры, используемые для подкормки сельскохозяйственных животных. Растительные жиры чаще всего бывают жидкими, их называют маслами. </w:t>
      </w:r>
      <w:proofErr w:type="gramStart"/>
      <w:r w:rsidRPr="00321258">
        <w:rPr>
          <w:sz w:val="28"/>
          <w:szCs w:val="28"/>
        </w:rPr>
        <w:t>Применяются жиры таких растений, как хлопок, лен, соя, арахис, кунжут, рапс, подсолнечник, горчица, кукуруза, мак, конопля, кокос, облепиха, шиповник, масличная пальма и многих других.</w:t>
      </w:r>
      <w:proofErr w:type="gramEnd"/>
    </w:p>
    <w:p w:rsidR="002C5E5E" w:rsidRPr="00321258" w:rsidRDefault="002C5E5E" w:rsidP="002C5E5E">
      <w:pPr>
        <w:spacing w:line="360" w:lineRule="auto"/>
        <w:ind w:firstLine="708"/>
        <w:jc w:val="both"/>
        <w:rPr>
          <w:sz w:val="28"/>
          <w:szCs w:val="28"/>
        </w:rPr>
      </w:pPr>
      <w:r w:rsidRPr="00321258">
        <w:rPr>
          <w:sz w:val="28"/>
          <w:szCs w:val="28"/>
        </w:rPr>
        <w:t xml:space="preserve">Жиры выполняют различные функции:  строительную, энергетическую (1г жира дает 9 ккал энергии), защитную, запасающую. Жиры обеспечивают 50% энергии, требуемой человеку, поэтому человеку необходимо потреблять 70-80 г жиров в день. Жиры составляют 10-20% от массы тела здорового </w:t>
      </w:r>
      <w:r w:rsidRPr="00321258">
        <w:rPr>
          <w:sz w:val="28"/>
          <w:szCs w:val="28"/>
        </w:rPr>
        <w:lastRenderedPageBreak/>
        <w:t xml:space="preserve">человека. Жиры являются незаменимым источником жирных кислот. Некоторые жиры содержат витамины </w:t>
      </w:r>
      <w:r w:rsidRPr="00321258">
        <w:rPr>
          <w:sz w:val="28"/>
          <w:szCs w:val="28"/>
          <w:lang w:val="en-US"/>
        </w:rPr>
        <w:t>A</w:t>
      </w:r>
      <w:r w:rsidRPr="002C5E5E">
        <w:rPr>
          <w:sz w:val="28"/>
          <w:szCs w:val="28"/>
        </w:rPr>
        <w:t xml:space="preserve">, </w:t>
      </w:r>
      <w:r w:rsidRPr="00321258">
        <w:rPr>
          <w:sz w:val="28"/>
          <w:szCs w:val="28"/>
          <w:lang w:val="en-US"/>
        </w:rPr>
        <w:t>D</w:t>
      </w:r>
      <w:r w:rsidRPr="002C5E5E">
        <w:rPr>
          <w:sz w:val="28"/>
          <w:szCs w:val="28"/>
        </w:rPr>
        <w:t xml:space="preserve">, </w:t>
      </w:r>
      <w:r w:rsidRPr="00321258">
        <w:rPr>
          <w:sz w:val="28"/>
          <w:szCs w:val="28"/>
          <w:lang w:val="en-US"/>
        </w:rPr>
        <w:t>E</w:t>
      </w:r>
      <w:r w:rsidRPr="002C5E5E">
        <w:rPr>
          <w:sz w:val="28"/>
          <w:szCs w:val="28"/>
        </w:rPr>
        <w:t xml:space="preserve">, </w:t>
      </w:r>
      <w:r w:rsidRPr="00321258">
        <w:rPr>
          <w:sz w:val="28"/>
          <w:szCs w:val="28"/>
          <w:lang w:val="en-US"/>
        </w:rPr>
        <w:t>K</w:t>
      </w:r>
      <w:r w:rsidRPr="002C5E5E">
        <w:rPr>
          <w:sz w:val="28"/>
          <w:szCs w:val="28"/>
        </w:rPr>
        <w:t xml:space="preserve">, </w:t>
      </w:r>
      <w:r w:rsidRPr="00321258">
        <w:rPr>
          <w:sz w:val="28"/>
          <w:szCs w:val="28"/>
        </w:rPr>
        <w:t xml:space="preserve">гормоны. </w:t>
      </w:r>
    </w:p>
    <w:p w:rsidR="002C5E5E" w:rsidRPr="00321258" w:rsidRDefault="002C5E5E" w:rsidP="002C5E5E">
      <w:pPr>
        <w:spacing w:line="360" w:lineRule="auto"/>
        <w:ind w:firstLine="708"/>
        <w:jc w:val="both"/>
        <w:rPr>
          <w:sz w:val="28"/>
          <w:szCs w:val="28"/>
        </w:rPr>
      </w:pPr>
      <w:r w:rsidRPr="00321258">
        <w:rPr>
          <w:sz w:val="28"/>
          <w:szCs w:val="28"/>
        </w:rPr>
        <w:t>Многие животные и человек используют жир в качестве теплоизолирующей оболочки, например, у некоторых морских животных толщина жирового слоя достигает метра. Кроме того, в организме жиры являются растворителями вкусовых веществ и красителей. Многие витамины, например, витамин</w:t>
      </w:r>
      <w:proofErr w:type="gramStart"/>
      <w:r w:rsidRPr="00321258">
        <w:rPr>
          <w:sz w:val="28"/>
          <w:szCs w:val="28"/>
        </w:rPr>
        <w:t xml:space="preserve"> А</w:t>
      </w:r>
      <w:proofErr w:type="gramEnd"/>
      <w:r w:rsidRPr="00321258">
        <w:rPr>
          <w:sz w:val="28"/>
          <w:szCs w:val="28"/>
        </w:rPr>
        <w:t>, растворяются только в жирах.</w:t>
      </w:r>
    </w:p>
    <w:p w:rsidR="002C5E5E" w:rsidRPr="00321258" w:rsidRDefault="002C5E5E" w:rsidP="002C5E5E">
      <w:pPr>
        <w:spacing w:line="360" w:lineRule="auto"/>
        <w:ind w:firstLine="708"/>
        <w:jc w:val="both"/>
        <w:rPr>
          <w:sz w:val="28"/>
          <w:szCs w:val="28"/>
        </w:rPr>
      </w:pPr>
      <w:r w:rsidRPr="00321258">
        <w:rPr>
          <w:sz w:val="28"/>
          <w:szCs w:val="28"/>
        </w:rPr>
        <w:t>Некоторые животные (чаще водоплавающие птицы) используют жиры для смазки своих собственных мышечных волокон.</w:t>
      </w:r>
    </w:p>
    <w:p w:rsidR="002C5E5E" w:rsidRPr="00321258" w:rsidRDefault="002C5E5E" w:rsidP="002C5E5E">
      <w:pPr>
        <w:spacing w:line="360" w:lineRule="auto"/>
        <w:ind w:firstLine="708"/>
        <w:jc w:val="both"/>
        <w:rPr>
          <w:sz w:val="28"/>
          <w:szCs w:val="28"/>
        </w:rPr>
      </w:pPr>
      <w:r w:rsidRPr="00321258">
        <w:rPr>
          <w:sz w:val="28"/>
          <w:szCs w:val="28"/>
        </w:rPr>
        <w:t>Жиры повышают эффект насыщения пищевыми продуктами, т.к. они перевариваются очень медленно и задерживают наступление чувства голода.</w:t>
      </w:r>
    </w:p>
    <w:p w:rsidR="002C5E5E" w:rsidRPr="00321258" w:rsidRDefault="002C5E5E" w:rsidP="002C5E5E">
      <w:pPr>
        <w:spacing w:line="360" w:lineRule="auto"/>
        <w:ind w:firstLine="708"/>
        <w:jc w:val="both"/>
        <w:rPr>
          <w:sz w:val="28"/>
          <w:szCs w:val="28"/>
        </w:rPr>
      </w:pPr>
      <w:r w:rsidRPr="00321258">
        <w:rPr>
          <w:sz w:val="28"/>
          <w:szCs w:val="28"/>
        </w:rPr>
        <w:t xml:space="preserve">УЧИТЕЛЬ. Когда и кем были открыты жиры? </w:t>
      </w:r>
    </w:p>
    <w:p w:rsidR="002C5E5E" w:rsidRPr="00321258" w:rsidRDefault="002C5E5E" w:rsidP="002C5E5E">
      <w:pPr>
        <w:spacing w:line="360" w:lineRule="auto"/>
        <w:ind w:firstLine="708"/>
        <w:jc w:val="both"/>
        <w:rPr>
          <w:sz w:val="28"/>
          <w:szCs w:val="28"/>
        </w:rPr>
      </w:pPr>
      <w:r w:rsidRPr="00321258">
        <w:rPr>
          <w:sz w:val="28"/>
          <w:szCs w:val="28"/>
        </w:rPr>
        <w:t xml:space="preserve">ИСТОРИКИ. Строение жиров было установлено благодаря трудам французских химиков М.Э. </w:t>
      </w:r>
      <w:proofErr w:type="spellStart"/>
      <w:r w:rsidRPr="00321258">
        <w:rPr>
          <w:sz w:val="28"/>
          <w:szCs w:val="28"/>
        </w:rPr>
        <w:t>Шевреля</w:t>
      </w:r>
      <w:proofErr w:type="spellEnd"/>
      <w:r w:rsidRPr="00321258">
        <w:rPr>
          <w:sz w:val="28"/>
          <w:szCs w:val="28"/>
        </w:rPr>
        <w:t xml:space="preserve"> и П.Э. </w:t>
      </w:r>
      <w:proofErr w:type="spellStart"/>
      <w:r w:rsidRPr="00321258">
        <w:rPr>
          <w:sz w:val="28"/>
          <w:szCs w:val="28"/>
        </w:rPr>
        <w:t>Бертло</w:t>
      </w:r>
      <w:proofErr w:type="spellEnd"/>
      <w:r w:rsidRPr="00321258">
        <w:rPr>
          <w:sz w:val="28"/>
          <w:szCs w:val="28"/>
        </w:rPr>
        <w:t xml:space="preserve">. Так, в 1779г было установлено, что в состав жиров входит глицерин. </w:t>
      </w:r>
      <w:proofErr w:type="spellStart"/>
      <w:r w:rsidRPr="00321258">
        <w:rPr>
          <w:sz w:val="28"/>
          <w:szCs w:val="28"/>
        </w:rPr>
        <w:t>Шеврель</w:t>
      </w:r>
      <w:proofErr w:type="spellEnd"/>
      <w:r w:rsidRPr="00321258">
        <w:rPr>
          <w:sz w:val="28"/>
          <w:szCs w:val="28"/>
        </w:rPr>
        <w:t xml:space="preserve"> посвятил изучению жиров около 14 лет. В 1808г к нему обратился владелец текстильной фабрики с просьбой проанализировать состав мягкого мыла, получаемого на фабрике. </w:t>
      </w:r>
      <w:proofErr w:type="spellStart"/>
      <w:r w:rsidRPr="00321258">
        <w:rPr>
          <w:sz w:val="28"/>
          <w:szCs w:val="28"/>
        </w:rPr>
        <w:t>Шеврель</w:t>
      </w:r>
      <w:proofErr w:type="spellEnd"/>
      <w:r w:rsidRPr="00321258">
        <w:rPr>
          <w:sz w:val="28"/>
          <w:szCs w:val="28"/>
        </w:rPr>
        <w:t xml:space="preserve"> установил, что мыло – натриевые соли высших жирных кислот. Ученый изготовлял мыло из жиров различных животных, выделяя из них жирные кислоты. Так впервые были получены стеариновая, олеиновая и капроновая кислоты. </w:t>
      </w:r>
      <w:proofErr w:type="spellStart"/>
      <w:r w:rsidRPr="00321258">
        <w:rPr>
          <w:sz w:val="28"/>
          <w:szCs w:val="28"/>
        </w:rPr>
        <w:t>Шеврель</w:t>
      </w:r>
      <w:proofErr w:type="spellEnd"/>
      <w:r w:rsidRPr="00321258">
        <w:rPr>
          <w:sz w:val="28"/>
          <w:szCs w:val="28"/>
        </w:rPr>
        <w:t xml:space="preserve"> показал, что жиры состоят из глицерина и жирных кислот, причем это не просто их смесь, а соединение, которое, присоединяя воду, распадается на глицерин и кислоты. </w:t>
      </w:r>
    </w:p>
    <w:p w:rsidR="002C5E5E" w:rsidRPr="00321258" w:rsidRDefault="002C5E5E" w:rsidP="002C5E5E">
      <w:pPr>
        <w:spacing w:line="360" w:lineRule="auto"/>
        <w:ind w:firstLine="708"/>
        <w:jc w:val="both"/>
        <w:rPr>
          <w:sz w:val="28"/>
          <w:szCs w:val="28"/>
        </w:rPr>
      </w:pPr>
      <w:r w:rsidRPr="00321258">
        <w:rPr>
          <w:sz w:val="28"/>
          <w:szCs w:val="28"/>
        </w:rPr>
        <w:t xml:space="preserve">Синтез жиров осуществил в 1850-х гг. </w:t>
      </w:r>
      <w:proofErr w:type="spellStart"/>
      <w:r w:rsidRPr="00321258">
        <w:rPr>
          <w:sz w:val="28"/>
          <w:szCs w:val="28"/>
        </w:rPr>
        <w:t>Бертло</w:t>
      </w:r>
      <w:proofErr w:type="spellEnd"/>
      <w:r w:rsidRPr="00321258">
        <w:rPr>
          <w:sz w:val="28"/>
          <w:szCs w:val="28"/>
        </w:rPr>
        <w:t xml:space="preserve">, нагревая в запаянных сосудах смесь глицерина и различных жирных кислот. </w:t>
      </w:r>
    </w:p>
    <w:p w:rsidR="002C5E5E" w:rsidRPr="00321258" w:rsidRDefault="002C5E5E" w:rsidP="002C5E5E">
      <w:pPr>
        <w:spacing w:line="360" w:lineRule="auto"/>
        <w:ind w:firstLine="708"/>
        <w:jc w:val="both"/>
        <w:rPr>
          <w:sz w:val="28"/>
          <w:szCs w:val="28"/>
        </w:rPr>
      </w:pPr>
      <w:r w:rsidRPr="00321258">
        <w:rPr>
          <w:sz w:val="28"/>
          <w:szCs w:val="28"/>
        </w:rPr>
        <w:t>УЧИТЕЛЬ. Химикам давно хотелось разобраться, что такое жиры.</w:t>
      </w:r>
    </w:p>
    <w:p w:rsidR="002C5E5E" w:rsidRPr="00321258" w:rsidRDefault="002C5E5E" w:rsidP="002C5E5E">
      <w:pPr>
        <w:spacing w:line="360" w:lineRule="auto"/>
        <w:ind w:firstLine="708"/>
        <w:jc w:val="both"/>
        <w:rPr>
          <w:sz w:val="28"/>
          <w:szCs w:val="28"/>
        </w:rPr>
      </w:pPr>
      <w:r w:rsidRPr="00321258">
        <w:rPr>
          <w:sz w:val="28"/>
          <w:szCs w:val="28"/>
        </w:rPr>
        <w:t>ХИМИКИ. Жиры – это сложные эфиры глицерина и высших карбоновых кислот (стеариновой, пальмитиновой, олеиновой и др.). Синтез одного из жиров (</w:t>
      </w:r>
      <w:proofErr w:type="spellStart"/>
      <w:r w:rsidRPr="00321258">
        <w:rPr>
          <w:sz w:val="28"/>
          <w:szCs w:val="28"/>
        </w:rPr>
        <w:t>тристеарина</w:t>
      </w:r>
      <w:proofErr w:type="spellEnd"/>
      <w:r w:rsidRPr="00321258">
        <w:rPr>
          <w:sz w:val="28"/>
          <w:szCs w:val="28"/>
        </w:rPr>
        <w:t>) можно представить схемой</w:t>
      </w:r>
      <w:r w:rsidRPr="00321258">
        <w:rPr>
          <w:sz w:val="28"/>
          <w:szCs w:val="28"/>
          <w:lang w:val="en-US"/>
        </w:rPr>
        <w:t>:</w:t>
      </w:r>
    </w:p>
    <w:p w:rsidR="002C5E5E" w:rsidRPr="00321258" w:rsidRDefault="002C5E5E" w:rsidP="002C5E5E">
      <w:pPr>
        <w:spacing w:line="360" w:lineRule="auto"/>
        <w:ind w:firstLine="708"/>
        <w:jc w:val="both"/>
        <w:rPr>
          <w:sz w:val="28"/>
          <w:szCs w:val="28"/>
        </w:rPr>
      </w:pPr>
    </w:p>
    <w:p w:rsidR="002C5E5E" w:rsidRPr="00321258" w:rsidRDefault="002C5E5E" w:rsidP="002C5E5E">
      <w:pPr>
        <w:spacing w:line="360" w:lineRule="auto"/>
        <w:ind w:firstLine="708"/>
        <w:jc w:val="both"/>
        <w:rPr>
          <w:sz w:val="28"/>
          <w:szCs w:val="28"/>
        </w:rPr>
      </w:pPr>
      <w:r w:rsidRPr="00321258">
        <w:rPr>
          <w:sz w:val="28"/>
          <w:szCs w:val="28"/>
        </w:rPr>
        <w:object w:dxaOrig="7216" w:dyaOrig="1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9pt;height:85pt" o:ole="">
            <v:imagedata r:id="rId6" o:title=""/>
          </v:shape>
          <o:OLEObject Type="Embed" ProgID="ChemDraw.Document.4.0" ShapeID="_x0000_i1025" DrawAspect="Content" ObjectID="_1490011171" r:id="rId7"/>
        </w:object>
      </w:r>
    </w:p>
    <w:p w:rsidR="002C5E5E" w:rsidRPr="00321258" w:rsidRDefault="002C5E5E" w:rsidP="002C5E5E">
      <w:pPr>
        <w:spacing w:line="360" w:lineRule="auto"/>
        <w:ind w:firstLine="709"/>
        <w:jc w:val="both"/>
        <w:rPr>
          <w:sz w:val="28"/>
          <w:szCs w:val="28"/>
        </w:rPr>
      </w:pPr>
      <w:r w:rsidRPr="00321258">
        <w:rPr>
          <w:sz w:val="28"/>
          <w:szCs w:val="28"/>
        </w:rPr>
        <w:t xml:space="preserve">  глицерин       </w:t>
      </w:r>
      <w:proofErr w:type="gramStart"/>
      <w:r w:rsidRPr="00321258">
        <w:rPr>
          <w:sz w:val="28"/>
          <w:szCs w:val="28"/>
        </w:rPr>
        <w:t>карбоновая</w:t>
      </w:r>
      <w:proofErr w:type="gramEnd"/>
      <w:r w:rsidRPr="00321258">
        <w:rPr>
          <w:sz w:val="28"/>
          <w:szCs w:val="28"/>
        </w:rPr>
        <w:t xml:space="preserve">                   </w:t>
      </w:r>
      <w:proofErr w:type="spellStart"/>
      <w:r w:rsidRPr="00321258">
        <w:rPr>
          <w:sz w:val="28"/>
          <w:szCs w:val="28"/>
        </w:rPr>
        <w:t>тристеарин</w:t>
      </w:r>
      <w:proofErr w:type="spellEnd"/>
      <w:r w:rsidRPr="00321258">
        <w:rPr>
          <w:sz w:val="28"/>
          <w:szCs w:val="28"/>
        </w:rPr>
        <w:t xml:space="preserve">    </w:t>
      </w:r>
    </w:p>
    <w:p w:rsidR="002C5E5E" w:rsidRPr="00321258" w:rsidRDefault="002C5E5E" w:rsidP="002C5E5E">
      <w:pPr>
        <w:spacing w:line="360" w:lineRule="auto"/>
        <w:ind w:firstLine="709"/>
        <w:jc w:val="both"/>
        <w:rPr>
          <w:sz w:val="28"/>
          <w:szCs w:val="28"/>
        </w:rPr>
      </w:pPr>
      <w:r w:rsidRPr="00321258">
        <w:rPr>
          <w:sz w:val="28"/>
          <w:szCs w:val="28"/>
        </w:rPr>
        <w:t xml:space="preserve">                         </w:t>
      </w:r>
      <w:proofErr w:type="gramStart"/>
      <w:r w:rsidRPr="00321258">
        <w:rPr>
          <w:sz w:val="28"/>
          <w:szCs w:val="28"/>
        </w:rPr>
        <w:t>(стеариновая</w:t>
      </w:r>
      <w:proofErr w:type="gramEnd"/>
    </w:p>
    <w:p w:rsidR="002C5E5E" w:rsidRPr="00321258" w:rsidRDefault="002C5E5E" w:rsidP="002C5E5E">
      <w:pPr>
        <w:spacing w:line="360" w:lineRule="auto"/>
        <w:ind w:firstLine="709"/>
        <w:jc w:val="both"/>
        <w:rPr>
          <w:sz w:val="28"/>
          <w:szCs w:val="28"/>
        </w:rPr>
      </w:pPr>
      <w:r w:rsidRPr="00321258">
        <w:rPr>
          <w:sz w:val="28"/>
          <w:szCs w:val="28"/>
        </w:rPr>
        <w:t xml:space="preserve">                           кислота)                                                         </w:t>
      </w:r>
    </w:p>
    <w:p w:rsidR="002C5E5E" w:rsidRPr="00321258" w:rsidRDefault="002C5E5E" w:rsidP="002C5E5E">
      <w:pPr>
        <w:spacing w:line="360" w:lineRule="auto"/>
        <w:ind w:firstLine="708"/>
        <w:jc w:val="both"/>
        <w:rPr>
          <w:sz w:val="28"/>
          <w:szCs w:val="28"/>
        </w:rPr>
      </w:pPr>
      <w:r w:rsidRPr="00321258">
        <w:rPr>
          <w:sz w:val="28"/>
          <w:szCs w:val="28"/>
        </w:rPr>
        <w:t xml:space="preserve"> </w:t>
      </w:r>
    </w:p>
    <w:p w:rsidR="002C5E5E" w:rsidRPr="00321258" w:rsidRDefault="002C5E5E" w:rsidP="002C5E5E">
      <w:pPr>
        <w:spacing w:line="360" w:lineRule="auto"/>
        <w:ind w:firstLine="708"/>
        <w:jc w:val="both"/>
        <w:rPr>
          <w:sz w:val="28"/>
          <w:szCs w:val="28"/>
        </w:rPr>
      </w:pPr>
      <w:r w:rsidRPr="00321258">
        <w:rPr>
          <w:sz w:val="28"/>
          <w:szCs w:val="28"/>
        </w:rPr>
        <w:t>По происхождению жиры подразделяют на животные и растительные.</w:t>
      </w:r>
    </w:p>
    <w:p w:rsidR="002C5E5E" w:rsidRPr="00321258" w:rsidRDefault="002C5E5E" w:rsidP="002C5E5E">
      <w:pPr>
        <w:spacing w:line="360" w:lineRule="auto"/>
        <w:ind w:firstLine="708"/>
        <w:jc w:val="both"/>
        <w:rPr>
          <w:sz w:val="28"/>
          <w:szCs w:val="28"/>
        </w:rPr>
      </w:pPr>
      <w:r w:rsidRPr="00321258">
        <w:rPr>
          <w:sz w:val="28"/>
          <w:szCs w:val="28"/>
        </w:rPr>
        <w:t xml:space="preserve">К животным жирам относят свиной и говяжий жиры, барсучье сало, жиры млекопитающих, рыбий жир. </w:t>
      </w:r>
    </w:p>
    <w:p w:rsidR="002C5E5E" w:rsidRPr="00321258" w:rsidRDefault="002C5E5E" w:rsidP="002C5E5E">
      <w:pPr>
        <w:spacing w:line="360" w:lineRule="auto"/>
        <w:ind w:firstLine="708"/>
        <w:jc w:val="both"/>
        <w:rPr>
          <w:sz w:val="28"/>
          <w:szCs w:val="28"/>
        </w:rPr>
      </w:pPr>
      <w:r w:rsidRPr="00321258">
        <w:rPr>
          <w:sz w:val="28"/>
          <w:szCs w:val="28"/>
        </w:rPr>
        <w:t xml:space="preserve">Растительные жиры называют маслами. Известны соевое, подсолнечное, оливковое, облепиховое, кокосовое и другие масла. </w:t>
      </w:r>
    </w:p>
    <w:p w:rsidR="002C5E5E" w:rsidRPr="00321258" w:rsidRDefault="002C5E5E" w:rsidP="002C5E5E">
      <w:pPr>
        <w:spacing w:line="360" w:lineRule="auto"/>
        <w:ind w:firstLine="708"/>
        <w:jc w:val="both"/>
        <w:rPr>
          <w:sz w:val="28"/>
          <w:szCs w:val="28"/>
        </w:rPr>
      </w:pPr>
      <w:r w:rsidRPr="00321258">
        <w:rPr>
          <w:sz w:val="28"/>
          <w:szCs w:val="28"/>
        </w:rPr>
        <w:t xml:space="preserve">В составе животных жиров преобладают остатки предельных кислот, а в составе растительных – остатки непредельных кислот. </w:t>
      </w:r>
    </w:p>
    <w:p w:rsidR="002C5E5E" w:rsidRPr="00321258" w:rsidRDefault="002C5E5E" w:rsidP="002C5E5E">
      <w:pPr>
        <w:spacing w:line="360" w:lineRule="auto"/>
        <w:ind w:firstLine="708"/>
        <w:jc w:val="both"/>
        <w:rPr>
          <w:sz w:val="28"/>
          <w:szCs w:val="28"/>
        </w:rPr>
      </w:pPr>
      <w:r w:rsidRPr="00321258">
        <w:rPr>
          <w:sz w:val="28"/>
          <w:szCs w:val="28"/>
        </w:rPr>
        <w:t xml:space="preserve">Остатки карбоновых кислот могут быть  одинаковыми (простые жиры) или различными (смешанные жиры). </w:t>
      </w:r>
    </w:p>
    <w:p w:rsidR="002C5E5E" w:rsidRPr="00321258" w:rsidRDefault="002C5E5E" w:rsidP="002C5E5E">
      <w:pPr>
        <w:spacing w:line="360" w:lineRule="auto"/>
        <w:ind w:firstLine="708"/>
        <w:jc w:val="both"/>
        <w:rPr>
          <w:sz w:val="28"/>
          <w:szCs w:val="28"/>
        </w:rPr>
      </w:pPr>
      <w:r w:rsidRPr="00321258">
        <w:rPr>
          <w:sz w:val="28"/>
          <w:szCs w:val="28"/>
        </w:rPr>
        <w:t>По физическим свойствам жиры – легкоплавкие, твердые или жидкие вещества. Жиры нерастворимы в воде, зато хорошо растворяются в органических растворителях (ацетон, керосин, бензин).</w:t>
      </w:r>
    </w:p>
    <w:p w:rsidR="002C5E5E" w:rsidRPr="00321258" w:rsidRDefault="002C5E5E" w:rsidP="002C5E5E">
      <w:pPr>
        <w:spacing w:line="360" w:lineRule="auto"/>
        <w:ind w:firstLine="708"/>
        <w:jc w:val="both"/>
        <w:rPr>
          <w:sz w:val="28"/>
          <w:szCs w:val="28"/>
        </w:rPr>
      </w:pPr>
      <w:r w:rsidRPr="00321258">
        <w:rPr>
          <w:sz w:val="28"/>
          <w:szCs w:val="28"/>
        </w:rPr>
        <w:t xml:space="preserve">Проведите лабораторный  опыт и посмотрите, происходит ли растворение жира (подсолнечного масла) в холодной воде, бензине и ацетоне. </w:t>
      </w:r>
    </w:p>
    <w:p w:rsidR="002C5E5E" w:rsidRPr="00321258" w:rsidRDefault="002C5E5E" w:rsidP="002C5E5E">
      <w:pPr>
        <w:spacing w:line="360" w:lineRule="auto"/>
        <w:ind w:firstLine="708"/>
        <w:jc w:val="both"/>
        <w:rPr>
          <w:sz w:val="28"/>
          <w:szCs w:val="28"/>
        </w:rPr>
      </w:pPr>
      <w:r w:rsidRPr="00321258">
        <w:rPr>
          <w:sz w:val="28"/>
          <w:szCs w:val="28"/>
        </w:rPr>
        <w:t xml:space="preserve">Жиры не имеют точки плавления и плавятся в широком интервале температур. При высоких температурах жиры разлагаются. Плотность жиров меньше 1г/мл, они бывают различными по окраске, впитывают запахи других веществ. </w:t>
      </w:r>
    </w:p>
    <w:p w:rsidR="002C5E5E" w:rsidRPr="00321258" w:rsidRDefault="002C5E5E" w:rsidP="002C5E5E">
      <w:pPr>
        <w:spacing w:line="360" w:lineRule="auto"/>
        <w:ind w:firstLine="708"/>
        <w:jc w:val="both"/>
        <w:rPr>
          <w:sz w:val="28"/>
          <w:szCs w:val="28"/>
        </w:rPr>
      </w:pPr>
      <w:r w:rsidRPr="00321258">
        <w:rPr>
          <w:b/>
          <w:sz w:val="28"/>
          <w:szCs w:val="28"/>
        </w:rPr>
        <w:t xml:space="preserve">Химические свойства жиров </w:t>
      </w:r>
      <w:r w:rsidRPr="00321258">
        <w:rPr>
          <w:sz w:val="28"/>
          <w:szCs w:val="28"/>
        </w:rPr>
        <w:t xml:space="preserve">определяются их принадлежностью к классу сложных эфиров. Поэтому наиболее характерная реакция жиров – </w:t>
      </w:r>
      <w:r w:rsidRPr="00321258">
        <w:rPr>
          <w:sz w:val="28"/>
          <w:szCs w:val="28"/>
        </w:rPr>
        <w:lastRenderedPageBreak/>
        <w:t xml:space="preserve">гидролиз. Непредельные жиры могут вступать  в реакцию окисления, </w:t>
      </w:r>
      <w:proofErr w:type="gramStart"/>
      <w:r w:rsidRPr="00321258">
        <w:rPr>
          <w:sz w:val="28"/>
          <w:szCs w:val="28"/>
        </w:rPr>
        <w:t>например</w:t>
      </w:r>
      <w:proofErr w:type="gramEnd"/>
      <w:r w:rsidRPr="00321258">
        <w:rPr>
          <w:sz w:val="28"/>
          <w:szCs w:val="28"/>
        </w:rPr>
        <w:t xml:space="preserve"> окисляются кислородом воздуха. </w:t>
      </w:r>
    </w:p>
    <w:p w:rsidR="002C5E5E" w:rsidRPr="00321258" w:rsidRDefault="002C5E5E" w:rsidP="002C5E5E">
      <w:pPr>
        <w:spacing w:line="360" w:lineRule="auto"/>
        <w:ind w:firstLine="708"/>
        <w:jc w:val="both"/>
        <w:rPr>
          <w:sz w:val="28"/>
          <w:szCs w:val="28"/>
        </w:rPr>
      </w:pPr>
      <w:r w:rsidRPr="00321258">
        <w:rPr>
          <w:sz w:val="28"/>
          <w:szCs w:val="28"/>
        </w:rPr>
        <w:t>Реакция гидролиза жиров</w:t>
      </w:r>
      <w:r w:rsidRPr="00321258">
        <w:rPr>
          <w:sz w:val="28"/>
          <w:szCs w:val="28"/>
          <w:lang w:val="en-US"/>
        </w:rPr>
        <w:t xml:space="preserve">: </w:t>
      </w:r>
    </w:p>
    <w:p w:rsidR="002C5E5E" w:rsidRPr="00321258" w:rsidRDefault="002C5E5E" w:rsidP="002C5E5E">
      <w:pPr>
        <w:spacing w:line="360" w:lineRule="auto"/>
        <w:ind w:firstLine="708"/>
        <w:jc w:val="both"/>
        <w:rPr>
          <w:sz w:val="28"/>
          <w:szCs w:val="28"/>
        </w:rPr>
      </w:pPr>
    </w:p>
    <w:p w:rsidR="002C5E5E" w:rsidRPr="00321258" w:rsidRDefault="002C5E5E" w:rsidP="002C5E5E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 w:rsidRPr="00321258">
        <w:rPr>
          <w:sz w:val="28"/>
          <w:szCs w:val="28"/>
        </w:rPr>
        <w:object w:dxaOrig="7632" w:dyaOrig="1704">
          <v:shape id="_x0000_i1026" type="#_x0000_t75" style="width:372pt;height:83pt" o:ole="">
            <v:imagedata r:id="rId8" o:title=""/>
          </v:shape>
          <o:OLEObject Type="Embed" ProgID="ChemDraw.Document.4.0" ShapeID="_x0000_i1026" DrawAspect="Content" ObjectID="_1490011172" r:id="rId9"/>
        </w:object>
      </w:r>
    </w:p>
    <w:p w:rsidR="002C5E5E" w:rsidRPr="00321258" w:rsidRDefault="002C5E5E" w:rsidP="002C5E5E">
      <w:pPr>
        <w:spacing w:line="360" w:lineRule="auto"/>
        <w:ind w:firstLine="709"/>
        <w:jc w:val="both"/>
        <w:rPr>
          <w:sz w:val="28"/>
          <w:szCs w:val="28"/>
        </w:rPr>
      </w:pPr>
      <w:r w:rsidRPr="00321258">
        <w:rPr>
          <w:sz w:val="28"/>
          <w:szCs w:val="28"/>
        </w:rPr>
        <w:t xml:space="preserve">     </w:t>
      </w:r>
      <w:proofErr w:type="spellStart"/>
      <w:r w:rsidRPr="00321258">
        <w:rPr>
          <w:sz w:val="28"/>
          <w:szCs w:val="28"/>
        </w:rPr>
        <w:t>тристеарин</w:t>
      </w:r>
      <w:proofErr w:type="spellEnd"/>
      <w:r w:rsidRPr="00321258">
        <w:rPr>
          <w:sz w:val="28"/>
          <w:szCs w:val="28"/>
        </w:rPr>
        <w:t xml:space="preserve">                                      глицерин             </w:t>
      </w:r>
      <w:proofErr w:type="gramStart"/>
      <w:r w:rsidRPr="00321258">
        <w:rPr>
          <w:sz w:val="28"/>
          <w:szCs w:val="28"/>
        </w:rPr>
        <w:t>стеариновая</w:t>
      </w:r>
      <w:proofErr w:type="gramEnd"/>
    </w:p>
    <w:p w:rsidR="002C5E5E" w:rsidRPr="00321258" w:rsidRDefault="002C5E5E" w:rsidP="002C5E5E">
      <w:pPr>
        <w:spacing w:line="360" w:lineRule="auto"/>
        <w:ind w:firstLine="709"/>
        <w:jc w:val="both"/>
        <w:rPr>
          <w:sz w:val="28"/>
          <w:szCs w:val="28"/>
        </w:rPr>
      </w:pPr>
      <w:r w:rsidRPr="00321258">
        <w:rPr>
          <w:sz w:val="28"/>
          <w:szCs w:val="28"/>
        </w:rPr>
        <w:t xml:space="preserve">                                                                                               кислота  </w:t>
      </w:r>
    </w:p>
    <w:p w:rsidR="002C5E5E" w:rsidRPr="00321258" w:rsidRDefault="002C5E5E" w:rsidP="002C5E5E">
      <w:pPr>
        <w:spacing w:line="360" w:lineRule="auto"/>
        <w:ind w:firstLine="708"/>
        <w:jc w:val="both"/>
        <w:rPr>
          <w:sz w:val="28"/>
          <w:szCs w:val="28"/>
        </w:rPr>
      </w:pPr>
      <w:r w:rsidRPr="00321258">
        <w:rPr>
          <w:sz w:val="28"/>
          <w:szCs w:val="28"/>
        </w:rPr>
        <w:t>Уравнение реакции гидрирования жиров:</w:t>
      </w:r>
    </w:p>
    <w:p w:rsidR="002C5E5E" w:rsidRPr="00321258" w:rsidRDefault="002C5E5E" w:rsidP="002C5E5E">
      <w:pPr>
        <w:spacing w:line="360" w:lineRule="auto"/>
        <w:ind w:firstLine="708"/>
        <w:jc w:val="both"/>
        <w:rPr>
          <w:sz w:val="28"/>
          <w:szCs w:val="28"/>
        </w:rPr>
      </w:pPr>
    </w:p>
    <w:p w:rsidR="002C5E5E" w:rsidRPr="00321258" w:rsidRDefault="002C5E5E" w:rsidP="002C5E5E">
      <w:pPr>
        <w:spacing w:line="360" w:lineRule="auto"/>
        <w:ind w:firstLine="708"/>
        <w:jc w:val="both"/>
        <w:rPr>
          <w:sz w:val="28"/>
          <w:szCs w:val="28"/>
        </w:rPr>
      </w:pPr>
      <w:r w:rsidRPr="00321258">
        <w:rPr>
          <w:sz w:val="28"/>
          <w:szCs w:val="28"/>
        </w:rPr>
        <w:object w:dxaOrig="6452" w:dyaOrig="1724">
          <v:shape id="_x0000_i1027" type="#_x0000_t75" style="width:323pt;height:86pt" o:ole="">
            <v:imagedata r:id="rId10" o:title=""/>
          </v:shape>
          <o:OLEObject Type="Embed" ProgID="ChemDraw.Document.4.0" ShapeID="_x0000_i1027" DrawAspect="Content" ObjectID="_1490011173" r:id="rId11"/>
        </w:object>
      </w:r>
    </w:p>
    <w:p w:rsidR="002C5E5E" w:rsidRPr="00321258" w:rsidRDefault="002C5E5E" w:rsidP="002C5E5E">
      <w:pPr>
        <w:spacing w:line="360" w:lineRule="auto"/>
        <w:ind w:firstLine="708"/>
        <w:jc w:val="both"/>
        <w:rPr>
          <w:sz w:val="28"/>
          <w:szCs w:val="28"/>
        </w:rPr>
      </w:pPr>
      <w:r w:rsidRPr="00321258">
        <w:rPr>
          <w:sz w:val="28"/>
          <w:szCs w:val="28"/>
        </w:rPr>
        <w:t>жидкий (непредельный жир)                              твердый жир</w:t>
      </w:r>
    </w:p>
    <w:p w:rsidR="002C5E5E" w:rsidRPr="00321258" w:rsidRDefault="002C5E5E" w:rsidP="002C5E5E">
      <w:pPr>
        <w:spacing w:line="360" w:lineRule="auto"/>
        <w:ind w:firstLine="708"/>
        <w:jc w:val="both"/>
        <w:rPr>
          <w:sz w:val="28"/>
          <w:szCs w:val="28"/>
        </w:rPr>
      </w:pPr>
    </w:p>
    <w:p w:rsidR="002C5E5E" w:rsidRPr="00321258" w:rsidRDefault="002C5E5E" w:rsidP="002C5E5E">
      <w:pPr>
        <w:spacing w:line="360" w:lineRule="auto"/>
        <w:jc w:val="both"/>
        <w:rPr>
          <w:sz w:val="28"/>
          <w:szCs w:val="28"/>
        </w:rPr>
      </w:pPr>
      <w:r w:rsidRPr="00321258">
        <w:rPr>
          <w:sz w:val="28"/>
          <w:szCs w:val="28"/>
        </w:rPr>
        <w:tab/>
        <w:t xml:space="preserve">УЧИТЕЛЬ. Как часто следует употреблять продукты, содержащие жиры? </w:t>
      </w:r>
    </w:p>
    <w:p w:rsidR="002C5E5E" w:rsidRPr="00321258" w:rsidRDefault="002C5E5E" w:rsidP="002C5E5E">
      <w:pPr>
        <w:spacing w:line="360" w:lineRule="auto"/>
        <w:jc w:val="both"/>
        <w:rPr>
          <w:sz w:val="28"/>
          <w:szCs w:val="28"/>
        </w:rPr>
      </w:pPr>
      <w:r w:rsidRPr="00321258">
        <w:rPr>
          <w:sz w:val="28"/>
          <w:szCs w:val="28"/>
        </w:rPr>
        <w:tab/>
        <w:t xml:space="preserve">МЕДИКИ. Неправильное питание – причина многих болезней. Недостаточная мышечная нагрузка, малоподвижный образ жизни при высококалорийном питании – основные факторы, способствующие появлению людей с избыточной массой. </w:t>
      </w:r>
    </w:p>
    <w:p w:rsidR="002C5E5E" w:rsidRPr="00321258" w:rsidRDefault="002C5E5E" w:rsidP="002C5E5E">
      <w:pPr>
        <w:spacing w:line="360" w:lineRule="auto"/>
        <w:jc w:val="both"/>
        <w:rPr>
          <w:sz w:val="28"/>
          <w:szCs w:val="28"/>
        </w:rPr>
      </w:pPr>
      <w:r w:rsidRPr="00321258">
        <w:rPr>
          <w:sz w:val="28"/>
          <w:szCs w:val="28"/>
        </w:rPr>
        <w:tab/>
        <w:t xml:space="preserve">Жировая ткань весьма активна и даже агрессивна. Агрессивность жировой ткани в организме проявляется в ее способности образовывать новое количество жира. Люди, страдающие ожирением, в два раза чаще, чем люди с нормальной массой тела, умирают в возрасте 40-50 лет. </w:t>
      </w:r>
    </w:p>
    <w:p w:rsidR="002C5E5E" w:rsidRPr="00321258" w:rsidRDefault="002C5E5E" w:rsidP="002C5E5E">
      <w:pPr>
        <w:spacing w:line="360" w:lineRule="auto"/>
        <w:jc w:val="both"/>
        <w:rPr>
          <w:sz w:val="28"/>
          <w:szCs w:val="28"/>
        </w:rPr>
      </w:pPr>
      <w:r w:rsidRPr="00321258">
        <w:rPr>
          <w:sz w:val="28"/>
          <w:szCs w:val="28"/>
        </w:rPr>
        <w:lastRenderedPageBreak/>
        <w:tab/>
        <w:t>Не следует перегружать себя избыточной пищей. Ограничивать питание нужно за счет животной пищи, богатой белками и жирами, - мясо животных, колбасных изделий, мясных консервов.</w:t>
      </w:r>
    </w:p>
    <w:p w:rsidR="002C5E5E" w:rsidRPr="00321258" w:rsidRDefault="002C5E5E" w:rsidP="002C5E5E">
      <w:pPr>
        <w:spacing w:line="360" w:lineRule="auto"/>
        <w:jc w:val="both"/>
        <w:rPr>
          <w:sz w:val="28"/>
          <w:szCs w:val="28"/>
        </w:rPr>
      </w:pPr>
      <w:r w:rsidRPr="00321258">
        <w:rPr>
          <w:sz w:val="28"/>
          <w:szCs w:val="28"/>
        </w:rPr>
        <w:tab/>
        <w:t xml:space="preserve">Жиры лучше получать за счет кисломолочных продуктов, сои, орехов, семечек, растительных масел. </w:t>
      </w:r>
    </w:p>
    <w:p w:rsidR="002C5E5E" w:rsidRPr="00321258" w:rsidRDefault="002C5E5E" w:rsidP="002C5E5E">
      <w:pPr>
        <w:spacing w:line="360" w:lineRule="auto"/>
        <w:jc w:val="both"/>
        <w:rPr>
          <w:sz w:val="28"/>
          <w:szCs w:val="28"/>
        </w:rPr>
      </w:pPr>
      <w:r w:rsidRPr="00321258">
        <w:rPr>
          <w:sz w:val="28"/>
          <w:szCs w:val="28"/>
        </w:rPr>
        <w:tab/>
        <w:t xml:space="preserve">Чтобы избежать переедания и ожирения, нужно есть низкокалорийные продукты с высоким содержанием клетчатки (прежде всего овощи и фрукты). Не следует употреблять «тяжелую пищу» на ночь (происходит нарушение сна и усиленное отложение жировых запасов), а также нельзя есть в агрессивном состоянии (у эмоционально неустойчивых людей нередко формируется привычка к </w:t>
      </w:r>
      <w:proofErr w:type="gramStart"/>
      <w:r w:rsidRPr="00321258">
        <w:rPr>
          <w:sz w:val="28"/>
          <w:szCs w:val="28"/>
        </w:rPr>
        <w:t>обжорству</w:t>
      </w:r>
      <w:proofErr w:type="gramEnd"/>
      <w:r w:rsidRPr="00321258">
        <w:rPr>
          <w:sz w:val="28"/>
          <w:szCs w:val="28"/>
        </w:rPr>
        <w:t xml:space="preserve">). </w:t>
      </w:r>
    </w:p>
    <w:p w:rsidR="002C5E5E" w:rsidRPr="00321258" w:rsidRDefault="002C5E5E" w:rsidP="002C5E5E">
      <w:pPr>
        <w:spacing w:line="360" w:lineRule="auto"/>
        <w:jc w:val="both"/>
        <w:rPr>
          <w:sz w:val="28"/>
          <w:szCs w:val="28"/>
        </w:rPr>
      </w:pPr>
      <w:r w:rsidRPr="00321258">
        <w:rPr>
          <w:sz w:val="28"/>
          <w:szCs w:val="28"/>
        </w:rPr>
        <w:tab/>
        <w:t xml:space="preserve">УЧИТЕЛЬ. Как правильно использовать и хранить жиры, нам дадут рецепт кулинары. </w:t>
      </w:r>
    </w:p>
    <w:p w:rsidR="002C5E5E" w:rsidRPr="00321258" w:rsidRDefault="002C5E5E" w:rsidP="002C5E5E">
      <w:pPr>
        <w:spacing w:line="360" w:lineRule="auto"/>
        <w:jc w:val="both"/>
        <w:rPr>
          <w:sz w:val="28"/>
          <w:szCs w:val="28"/>
        </w:rPr>
      </w:pPr>
      <w:r w:rsidRPr="00321258">
        <w:rPr>
          <w:sz w:val="28"/>
          <w:szCs w:val="28"/>
        </w:rPr>
        <w:tab/>
        <w:t xml:space="preserve">КУЛИНАРЫ. Жиры при высокой температуре разлагаются с образованием глицерина. При более высокой температуре происходит дегидратация глицерина, образуется неустойчивый непредельный одноатомный спирт, который </w:t>
      </w:r>
      <w:proofErr w:type="spellStart"/>
      <w:r w:rsidRPr="00321258">
        <w:rPr>
          <w:sz w:val="28"/>
          <w:szCs w:val="28"/>
        </w:rPr>
        <w:t>изомеризуется</w:t>
      </w:r>
      <w:proofErr w:type="spellEnd"/>
      <w:r w:rsidRPr="00321258">
        <w:rPr>
          <w:sz w:val="28"/>
          <w:szCs w:val="28"/>
        </w:rPr>
        <w:t xml:space="preserve"> в непредельный альдегид – акролеин, обладающий резким, раздражающим запахом. </w:t>
      </w:r>
    </w:p>
    <w:p w:rsidR="002C5E5E" w:rsidRPr="00321258" w:rsidRDefault="002C5E5E" w:rsidP="002C5E5E">
      <w:pPr>
        <w:spacing w:line="360" w:lineRule="auto"/>
        <w:jc w:val="both"/>
        <w:rPr>
          <w:sz w:val="28"/>
          <w:szCs w:val="28"/>
        </w:rPr>
      </w:pPr>
      <w:r w:rsidRPr="00321258">
        <w:rPr>
          <w:sz w:val="28"/>
          <w:szCs w:val="28"/>
        </w:rPr>
        <w:tab/>
        <w:t xml:space="preserve">Жиры широко используют для приготовления пищи. Когда какой-нибудь продукт жарят на масле, его поверхность спекается, и все соки остаются внутри. Кроме того, жир придает пище своеобразный вкус и обогащает ее калориями. Растворяя красящие и ароматические вещества при жарении, жир придает блюдам золотистый цвет. </w:t>
      </w:r>
    </w:p>
    <w:p w:rsidR="002C5E5E" w:rsidRPr="00321258" w:rsidRDefault="002C5E5E" w:rsidP="002C5E5E">
      <w:pPr>
        <w:spacing w:line="360" w:lineRule="auto"/>
        <w:jc w:val="both"/>
        <w:rPr>
          <w:sz w:val="28"/>
          <w:szCs w:val="28"/>
        </w:rPr>
      </w:pPr>
      <w:r w:rsidRPr="00321258">
        <w:rPr>
          <w:sz w:val="28"/>
          <w:szCs w:val="28"/>
        </w:rPr>
        <w:tab/>
        <w:t xml:space="preserve">При длительном кипячении мясных бульонов, происходит гидролиз жиров и образование жирных кислот, которые и придают бульону мутность и неприятный запах. Жиры относятся к числу скоропортящихся продуктов, поэтому лучше их хранить в темноте. </w:t>
      </w:r>
    </w:p>
    <w:p w:rsidR="002C5E5E" w:rsidRPr="00321258" w:rsidRDefault="002C5E5E" w:rsidP="002C5E5E">
      <w:pPr>
        <w:spacing w:line="360" w:lineRule="auto"/>
        <w:jc w:val="both"/>
        <w:rPr>
          <w:sz w:val="28"/>
          <w:szCs w:val="28"/>
        </w:rPr>
      </w:pPr>
      <w:r w:rsidRPr="00321258">
        <w:rPr>
          <w:sz w:val="28"/>
          <w:szCs w:val="28"/>
        </w:rPr>
        <w:tab/>
        <w:t xml:space="preserve">УЧИТЕЛЬ. И в заключение заседания нашего «круглого стола» работники химчистки дарят вам советы по удалению жирных пятен с тканей. (Получают все учащиеся). </w:t>
      </w:r>
    </w:p>
    <w:p w:rsidR="002C5E5E" w:rsidRPr="00321258" w:rsidRDefault="002C5E5E" w:rsidP="002C5E5E">
      <w:pPr>
        <w:spacing w:line="360" w:lineRule="auto"/>
        <w:jc w:val="center"/>
        <w:rPr>
          <w:b/>
          <w:sz w:val="28"/>
          <w:szCs w:val="28"/>
        </w:rPr>
      </w:pPr>
      <w:r w:rsidRPr="00321258">
        <w:rPr>
          <w:b/>
          <w:sz w:val="28"/>
          <w:szCs w:val="28"/>
        </w:rPr>
        <w:lastRenderedPageBreak/>
        <w:t>Советы химчистки</w:t>
      </w:r>
    </w:p>
    <w:p w:rsidR="002C5E5E" w:rsidRPr="00321258" w:rsidRDefault="002C5E5E" w:rsidP="002C5E5E">
      <w:pPr>
        <w:spacing w:line="360" w:lineRule="auto"/>
        <w:jc w:val="both"/>
        <w:rPr>
          <w:sz w:val="28"/>
          <w:szCs w:val="28"/>
        </w:rPr>
      </w:pPr>
      <w:r w:rsidRPr="00321258">
        <w:rPr>
          <w:sz w:val="28"/>
          <w:szCs w:val="28"/>
        </w:rPr>
        <w:tab/>
        <w:t>Знание химии может облегчить решение бытовых проблем.</w:t>
      </w:r>
    </w:p>
    <w:p w:rsidR="002C5E5E" w:rsidRPr="00321258" w:rsidRDefault="002C5E5E" w:rsidP="002C5E5E">
      <w:pPr>
        <w:spacing w:line="360" w:lineRule="auto"/>
        <w:jc w:val="both"/>
        <w:rPr>
          <w:sz w:val="28"/>
          <w:szCs w:val="28"/>
        </w:rPr>
      </w:pPr>
      <w:r w:rsidRPr="00321258">
        <w:rPr>
          <w:sz w:val="28"/>
          <w:szCs w:val="28"/>
        </w:rPr>
        <w:t>1. Как можно почистить засаленные манжеты и воротнички курток, пальто, пиджаков?</w:t>
      </w:r>
    </w:p>
    <w:p w:rsidR="002C5E5E" w:rsidRPr="00321258" w:rsidRDefault="002C5E5E" w:rsidP="002C5E5E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21258">
        <w:rPr>
          <w:sz w:val="28"/>
          <w:szCs w:val="28"/>
        </w:rPr>
        <w:t>Необходимо смочить губку раствором нашатырного спирта и потереть ею загрязненные жиром места.</w:t>
      </w:r>
    </w:p>
    <w:p w:rsidR="002C5E5E" w:rsidRPr="00321258" w:rsidRDefault="002C5E5E" w:rsidP="002C5E5E">
      <w:pPr>
        <w:spacing w:line="360" w:lineRule="auto"/>
        <w:jc w:val="both"/>
        <w:rPr>
          <w:sz w:val="28"/>
          <w:szCs w:val="28"/>
        </w:rPr>
      </w:pPr>
      <w:r w:rsidRPr="00321258">
        <w:rPr>
          <w:sz w:val="28"/>
          <w:szCs w:val="28"/>
        </w:rPr>
        <w:t xml:space="preserve">2. Как можно вывести </w:t>
      </w:r>
      <w:proofErr w:type="gramStart"/>
      <w:r w:rsidRPr="00321258">
        <w:rPr>
          <w:sz w:val="28"/>
          <w:szCs w:val="28"/>
        </w:rPr>
        <w:t>свежие</w:t>
      </w:r>
      <w:proofErr w:type="gramEnd"/>
      <w:r w:rsidRPr="00321258">
        <w:rPr>
          <w:sz w:val="28"/>
          <w:szCs w:val="28"/>
        </w:rPr>
        <w:t xml:space="preserve"> и застарелые жировые с различных видов тканей?</w:t>
      </w:r>
    </w:p>
    <w:p w:rsidR="002C5E5E" w:rsidRPr="00321258" w:rsidRDefault="002C5E5E" w:rsidP="002C5E5E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gramStart"/>
      <w:r w:rsidRPr="00321258">
        <w:rPr>
          <w:sz w:val="28"/>
          <w:szCs w:val="28"/>
        </w:rPr>
        <w:t>Свежие жировые и масляные пятна с любой ткани выводят, проглаживая ткань утюгом (100</w:t>
      </w:r>
      <w:r w:rsidRPr="00321258">
        <w:rPr>
          <w:sz w:val="28"/>
          <w:szCs w:val="28"/>
          <w:vertAlign w:val="superscript"/>
        </w:rPr>
        <w:t>0</w:t>
      </w:r>
      <w:r w:rsidRPr="00321258">
        <w:rPr>
          <w:sz w:val="28"/>
          <w:szCs w:val="28"/>
        </w:rPr>
        <w:t xml:space="preserve">С) через несколько слоев промокательной бумаги, приложенной с внутренней и с лицевой сторон ткани. </w:t>
      </w:r>
      <w:proofErr w:type="gramEnd"/>
    </w:p>
    <w:p w:rsidR="002C5E5E" w:rsidRPr="00321258" w:rsidRDefault="002C5E5E" w:rsidP="002C5E5E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21258">
        <w:rPr>
          <w:sz w:val="28"/>
          <w:szCs w:val="28"/>
        </w:rPr>
        <w:t xml:space="preserve">С шерстяной ткани свежее пятно удаляют с помощью теплого водного раствора стирального порошка или нашатырного спирта. Застарелое пятно натирают смесью мыла с бензином (1:100) а потом чистят это место бензином. </w:t>
      </w:r>
    </w:p>
    <w:p w:rsidR="002C5E5E" w:rsidRPr="00321258" w:rsidRDefault="002C5E5E" w:rsidP="002C5E5E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21258">
        <w:rPr>
          <w:sz w:val="28"/>
          <w:szCs w:val="28"/>
        </w:rPr>
        <w:t xml:space="preserve">Чтобы вывести пятно с шелковой ткани, погружают загрязненный участок на 5-10 мин в раствор, состоящий из нашатырного спирта, глицерина и воды. Затем изделие промывают в теплой воде. </w:t>
      </w:r>
    </w:p>
    <w:p w:rsidR="002C5E5E" w:rsidRPr="00321258" w:rsidRDefault="002C5E5E" w:rsidP="002C5E5E">
      <w:pPr>
        <w:spacing w:line="360" w:lineRule="auto"/>
        <w:jc w:val="both"/>
        <w:rPr>
          <w:sz w:val="28"/>
          <w:szCs w:val="28"/>
        </w:rPr>
      </w:pPr>
      <w:r w:rsidRPr="00321258">
        <w:rPr>
          <w:sz w:val="28"/>
          <w:szCs w:val="28"/>
        </w:rPr>
        <w:t>УЧИТЕЛЬ. Исходя из прозвучавших мнений и докладов специалистов, сделайте вывод: жиры - это зло или благо? Запишите свое мнение на листочках (каждый ученик) и обсудите в группах.</w:t>
      </w:r>
    </w:p>
    <w:p w:rsidR="002C5E5E" w:rsidRPr="00321258" w:rsidRDefault="002C5E5E" w:rsidP="002C5E5E">
      <w:pPr>
        <w:spacing w:line="360" w:lineRule="auto"/>
        <w:jc w:val="both"/>
        <w:rPr>
          <w:sz w:val="28"/>
          <w:szCs w:val="28"/>
        </w:rPr>
      </w:pPr>
      <w:r w:rsidRPr="00321258">
        <w:rPr>
          <w:sz w:val="28"/>
          <w:szCs w:val="28"/>
        </w:rPr>
        <w:tab/>
      </w:r>
      <w:r w:rsidRPr="00321258">
        <w:rPr>
          <w:i/>
          <w:sz w:val="28"/>
          <w:szCs w:val="28"/>
        </w:rPr>
        <w:t xml:space="preserve">Рефлексия. </w:t>
      </w:r>
      <w:r w:rsidRPr="00321258">
        <w:rPr>
          <w:sz w:val="28"/>
          <w:szCs w:val="28"/>
        </w:rPr>
        <w:t>Для чего вам пригодятся знания о жирах? Запишите на листочках.</w:t>
      </w:r>
    </w:p>
    <w:p w:rsidR="002C5E5E" w:rsidRPr="00321258" w:rsidRDefault="002C5E5E" w:rsidP="002C5E5E">
      <w:pPr>
        <w:spacing w:line="360" w:lineRule="auto"/>
        <w:jc w:val="both"/>
        <w:rPr>
          <w:sz w:val="28"/>
          <w:szCs w:val="28"/>
        </w:rPr>
      </w:pPr>
      <w:r w:rsidRPr="00321258">
        <w:rPr>
          <w:sz w:val="28"/>
          <w:szCs w:val="28"/>
        </w:rPr>
        <w:tab/>
        <w:t>Каждая группа сдает краткий отчет по жирам, где содержится вывод по уроку.</w:t>
      </w:r>
    </w:p>
    <w:p w:rsidR="00EB2C9F" w:rsidRDefault="002C5E5E" w:rsidP="002C5E5E">
      <w:r w:rsidRPr="00321258">
        <w:rPr>
          <w:sz w:val="28"/>
          <w:szCs w:val="28"/>
        </w:rPr>
        <w:tab/>
      </w:r>
      <w:r w:rsidRPr="00321258">
        <w:rPr>
          <w:i/>
          <w:sz w:val="28"/>
          <w:szCs w:val="28"/>
        </w:rPr>
        <w:t xml:space="preserve">Домашнее задание. </w:t>
      </w:r>
      <w:r w:rsidRPr="00321258">
        <w:rPr>
          <w:sz w:val="28"/>
          <w:szCs w:val="28"/>
        </w:rPr>
        <w:t>Приготовьте сообщение «Где применяются жиры</w:t>
      </w:r>
      <w:bookmarkStart w:id="0" w:name="_GoBack"/>
      <w:bookmarkEnd w:id="0"/>
    </w:p>
    <w:sectPr w:rsidR="00EB2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97886"/>
    <w:multiLevelType w:val="hybridMultilevel"/>
    <w:tmpl w:val="488696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502"/>
    <w:rsid w:val="002C5E5E"/>
    <w:rsid w:val="00EB2C9F"/>
    <w:rsid w:val="00F1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1559</Words>
  <Characters>8888</Characters>
  <Application>Microsoft Office Word</Application>
  <DocSecurity>0</DocSecurity>
  <Lines>74</Lines>
  <Paragraphs>20</Paragraphs>
  <ScaleCrop>false</ScaleCrop>
  <Company/>
  <LinksUpToDate>false</LinksUpToDate>
  <CharactersWithSpaces>10427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Химия</cp:lastModifiedBy>
  <cp:revision>2</cp:revision>
  <dcterms:created xsi:type="dcterms:W3CDTF">2015-04-08T12:12:00Z</dcterms:created>
  <dcterms:modified xsi:type="dcterms:W3CDTF">2015-04-08T12:13:00Z</dcterms:modified>
</cp:coreProperties>
</file>