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 «</w:t>
      </w:r>
      <w:r w:rsidR="00AD2597">
        <w:rPr>
          <w:rFonts w:ascii="Times New Roman" w:eastAsia="Times New Roman" w:hAnsi="Times New Roman" w:cs="Times New Roman"/>
          <w:b/>
          <w:bCs/>
          <w:sz w:val="28"/>
          <w:szCs w:val="28"/>
        </w:rPr>
        <w:t>Учимся любить себя</w:t>
      </w: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04B97" w:rsidRPr="001B0A3F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побуждение школьников к осмыслению своих возможно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стей, качеств и места среди людей.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Уяснение сущности понятия «самооценка».</w:t>
      </w:r>
      <w:r w:rsidR="00104B97" w:rsidRPr="00104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Выявление школьниками собственных противоречий и проблем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на пути к обретению адекватной самооценки.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Моделирование действий по осуществлению реальной само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Форма проведения: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проблемный диалог.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Этап подготовки.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вопросов для обсуждения: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5"/>
          <w:sz w:val="28"/>
          <w:szCs w:val="28"/>
        </w:rPr>
        <w:t>Как вы понимаете, что такое самооценка?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Почему оценивать себя - это важно?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Считаешь ли ты, что твоя собственная оценка самого себя сов</w:t>
      </w: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04B97">
        <w:rPr>
          <w:rFonts w:ascii="Times New Roman" w:eastAsia="Times New Roman" w:hAnsi="Times New Roman" w:cs="Times New Roman"/>
          <w:sz w:val="28"/>
          <w:szCs w:val="28"/>
        </w:rPr>
        <w:t>падает с мнением окружающих?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В чем опасность: а) заниженной; б) завышенной самооценок?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Мнение кого о самом себе ты считаешь наиболее значимым?</w:t>
      </w:r>
    </w:p>
    <w:p w:rsidR="00F146B6" w:rsidRPr="00104B97" w:rsidRDefault="00F146B6" w:rsidP="00AD25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5"/>
          <w:sz w:val="28"/>
          <w:szCs w:val="28"/>
        </w:rPr>
        <w:t>Как повысить самооценку?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банка проблемных ситуаций.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Разработка совместно с учащимися ситуативных заданий и под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готовка диагностических материалов в поддержку процесса модели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рования их действий по осуществлению реальной оценки своих воз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можностей.</w:t>
      </w:r>
    </w:p>
    <w:p w:rsidR="00F146B6" w:rsidRPr="008D3956" w:rsidRDefault="00F146B6" w:rsidP="00AD259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Цитата на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доску: «Человек подобен дроби, числитель есть то, что он есть, а знаменатель - то, что он о себе думает». </w:t>
      </w: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(Л.Н. Толстой)</w:t>
      </w:r>
    </w:p>
    <w:p w:rsidR="00F146B6" w:rsidRPr="008D3956" w:rsidRDefault="00F146B6" w:rsidP="008D3956">
      <w:pPr>
        <w:shd w:val="clear" w:color="auto" w:fill="FFFFFF"/>
        <w:spacing w:before="230" w:after="0" w:line="240" w:lineRule="auto"/>
        <w:ind w:left="-142" w:right="-284" w:hanging="676"/>
        <w:jc w:val="center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Этап проведения</w:t>
      </w:r>
    </w:p>
    <w:p w:rsidR="00AD2597" w:rsidRPr="00AD2597" w:rsidRDefault="00F146B6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</w:t>
      </w:r>
      <w:r w:rsidRPr="008D3956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>руководитель:</w:t>
      </w:r>
      <w:r w:rsidRPr="008D3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2597" w:rsidRPr="00AD2597">
        <w:rPr>
          <w:rFonts w:ascii="Times New Roman" w:eastAsia="Times New Roman" w:hAnsi="Times New Roman" w:cs="Times New Roman"/>
          <w:sz w:val="28"/>
          <w:szCs w:val="28"/>
        </w:rPr>
        <w:t>Дорогие ребята, возраст, в котором вы сейчас находитесь, очень важен и вместе с тем труден. Годы между детством и молодостью называются подростковым возрастом. Появляются новые ощущения, меняется мировоззрение, возникают новые проблемы</w:t>
      </w:r>
      <w:proofErr w:type="gramStart"/>
      <w:r w:rsidR="00AD2597" w:rsidRPr="00AD25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D259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D2597" w:rsidRPr="00AD2597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AD2597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AD2597" w:rsidRPr="00AD2597">
        <w:rPr>
          <w:rFonts w:ascii="Times New Roman" w:eastAsia="Times New Roman" w:hAnsi="Times New Roman" w:cs="Times New Roman"/>
          <w:sz w:val="28"/>
          <w:szCs w:val="28"/>
        </w:rPr>
        <w:t xml:space="preserve"> торопим время: скорее бы стать взрослыми, самостоятельно зарабатывать себе на жизнь, создать свою семью, самостоятельно принимать решения, стать независимыми.</w:t>
      </w:r>
      <w:r w:rsidR="00AD2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97" w:rsidRPr="00AD2597">
        <w:rPr>
          <w:rFonts w:ascii="Times New Roman" w:eastAsia="Times New Roman" w:hAnsi="Times New Roman" w:cs="Times New Roman"/>
          <w:sz w:val="28"/>
          <w:szCs w:val="28"/>
        </w:rPr>
        <w:t> Но нельзя вдруг стать взрослыми. Процесс превращения ребенка во взрослого человека длиться годы – в среднем с 12 до 20 лет. И это время дается для того, чтобы мы многое поняли, многому научились, многое пережили и в результате обрели все качества, присущие взрослому человеку.</w:t>
      </w:r>
    </w:p>
    <w:p w:rsidR="00AD2597" w:rsidRPr="00AD2597" w:rsidRDefault="00AD2597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Вступая в мир взросления, нужно быть готовыми к тем трудностям, с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ам придется столкнуться. Нужно научиться справлять</w:t>
      </w:r>
      <w:r>
        <w:rPr>
          <w:rFonts w:ascii="Times New Roman" w:eastAsia="Times New Roman" w:hAnsi="Times New Roman" w:cs="Times New Roman"/>
          <w:sz w:val="28"/>
          <w:szCs w:val="28"/>
        </w:rPr>
        <w:t>ся с этими трудностями. И если вы будете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знать, что можн</w:t>
      </w:r>
      <w:r>
        <w:rPr>
          <w:rFonts w:ascii="Times New Roman" w:eastAsia="Times New Roman" w:hAnsi="Times New Roman" w:cs="Times New Roman"/>
          <w:sz w:val="28"/>
          <w:szCs w:val="28"/>
        </w:rPr>
        <w:t>о ожидать от этого мира, то он в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ам покажется удивительным и прекрасным.</w:t>
      </w:r>
    </w:p>
    <w:p w:rsidR="00AD2597" w:rsidRPr="00AD2597" w:rsidRDefault="00AD2597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>Если во время приятного путешествия на вашем пути встречается пропасть, нет необходимости падать в нее. Пропасть можно объехать. Но для этого надо знать объездные пути. Так же и в жизни: невозможно совсем избежать пропастей-проблем, но их можно решить разумно, избежав серьезных ушибов. Давайте перефразируем известную всем поговорку: «</w:t>
      </w:r>
      <w:proofErr w:type="gramStart"/>
      <w:r w:rsidRPr="00AD2597">
        <w:rPr>
          <w:rFonts w:ascii="Times New Roman" w:eastAsia="Times New Roman" w:hAnsi="Times New Roman" w:cs="Times New Roman"/>
          <w:sz w:val="28"/>
          <w:szCs w:val="28"/>
        </w:rPr>
        <w:t>Умный</w:t>
      </w:r>
      <w:proofErr w:type="gramEnd"/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учится на своих ошибках, а мудрый – на чужих». Попытаемся с вами быть не только умными, но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lastRenderedPageBreak/>
        <w:t>и мудрыми. Неразумно всем наступать на одни и те же грабли и страдать от поражения.</w:t>
      </w:r>
    </w:p>
    <w:p w:rsidR="00AD2597" w:rsidRPr="00AD2597" w:rsidRDefault="00AD2597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>Какие же это опасности-пропасти, в которые падает большинство подростков на пути к взрослению?</w:t>
      </w:r>
    </w:p>
    <w:p w:rsidR="00AD2597" w:rsidRPr="00AD2597" w:rsidRDefault="00AD2597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>Самая опасная и глубокая пропасть – чувство неуверенности в себе, или даже чувство собственной неполноценности.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Ужасно ощущать себя хуже других, ощущать, что ты никому не нравишься, что ты неудачник, невезучий, что у тебя отвратительная внешность, что у тебя нет таких способностей, как у других. Многие подростки считают, что они вообще ничего не стоят как люди.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Гнетущее чувство неполноценности – это и есть та глубокая пропасть, </w:t>
      </w:r>
      <w:r>
        <w:rPr>
          <w:rFonts w:ascii="Times New Roman" w:eastAsia="Times New Roman" w:hAnsi="Times New Roman" w:cs="Times New Roman"/>
          <w:sz w:val="28"/>
          <w:szCs w:val="28"/>
        </w:rPr>
        <w:t>в которую падают многие подрост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ки. Эта проблема порождает множество других проблем.</w:t>
      </w:r>
    </w:p>
    <w:p w:rsidR="00AD2597" w:rsidRPr="00AD2597" w:rsidRDefault="00AD2597" w:rsidP="00AD25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давайте уясним себе: нет людей без недостатков, и нет людей совершенных. В каждом человеке есть плюсы и минусы. Всегда можно </w:t>
      </w:r>
      <w:proofErr w:type="gramStart"/>
      <w:r w:rsidRPr="00AD2597">
        <w:rPr>
          <w:rFonts w:ascii="Times New Roman" w:eastAsia="Times New Roman" w:hAnsi="Times New Roman" w:cs="Times New Roman"/>
          <w:sz w:val="28"/>
          <w:szCs w:val="28"/>
        </w:rPr>
        <w:t>найти к чему придраться</w:t>
      </w:r>
      <w:proofErr w:type="gramEnd"/>
      <w:r w:rsidRPr="00AD2597">
        <w:rPr>
          <w:rFonts w:ascii="Times New Roman" w:eastAsia="Times New Roman" w:hAnsi="Times New Roman" w:cs="Times New Roman"/>
          <w:sz w:val="28"/>
          <w:szCs w:val="28"/>
        </w:rPr>
        <w:t>, над чем посмеяться, равно и то, чем гордиться, за что уважать.</w:t>
      </w:r>
    </w:p>
    <w:p w:rsidR="00F146B6" w:rsidRPr="00AD2597" w:rsidRDefault="00F146B6" w:rsidP="00AD2597">
      <w:pPr>
        <w:shd w:val="clear" w:color="auto" w:fill="FFFFFF"/>
        <w:spacing w:after="0"/>
        <w:ind w:right="-284" w:firstLine="426"/>
        <w:rPr>
          <w:rFonts w:ascii="Times New Roman" w:hAnsi="Times New Roman" w:cs="Times New Roman"/>
          <w:b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u w:val="single"/>
        </w:rPr>
        <w:t>Этап первый</w:t>
      </w:r>
      <w:r w:rsidRPr="00AD25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AD259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Диагностика.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i/>
          <w:sz w:val="28"/>
          <w:szCs w:val="28"/>
        </w:rPr>
        <w:t>Классный руководитель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: Для начала я предлагаю вам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небольшой тест «Довольны ли вы собой?» (сначала раздается тест с вопросами, а по завершении работы с ним - «ключ» для самооценки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результата).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«Довольны ли вы собой» </w:t>
      </w:r>
      <w:r w:rsidRPr="00AD2597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Мечтаете ли вы родиться заново и начать все сначала? (Да - 4, нет -16).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"/>
          <w:sz w:val="28"/>
          <w:szCs w:val="28"/>
        </w:rPr>
        <w:t>Есть ли у вас хобби? (Да - 18, нет - 5).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Когда ваша работа не ладится, способны ли вы сказать: «Такое мо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жет случиться только со мной»? (Да - 6, нет - 12).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7"/>
          <w:sz w:val="28"/>
          <w:szCs w:val="28"/>
        </w:rPr>
        <w:t>Радуетесь ли вы, узнав, что кто-то вам завидует? (Да -16, нет - 2).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Страдает ли ваше самолюбие, если кто-нибудь отзовется о вас как 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скучном, несимпатичном человеке? (Да - 3, нет - 12).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Находите ли вы какое-либо утешение, узнав, Что с вашими друзьями 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произошли те же неприятности, что и с вами? (Да -18, нет - 5).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Переживаете ли вы, убеждаясь, что какое-то дело идет гораздо луч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ше без вашего участия? (Да - 2, нет - 16).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ли к вам приходит желание выиграть большую сумму в лоте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рею? (Да - 6, нет - 20).</w:t>
      </w:r>
    </w:p>
    <w:p w:rsidR="00F146B6" w:rsidRPr="00AD2597" w:rsidRDefault="00F146B6" w:rsidP="006768C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-284"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Сильно ли вы волнуетесь, когда узнаете, что вашим друзьям приоб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рели какую-то дорогую вещь? (Да - 1, нет - 12).</w:t>
      </w:r>
    </w:p>
    <w:p w:rsidR="00F146B6" w:rsidRPr="00AD2597" w:rsidRDefault="00F146B6" w:rsidP="006768C5">
      <w:pPr>
        <w:shd w:val="clear" w:color="auto" w:fill="FFFFFF"/>
        <w:tabs>
          <w:tab w:val="left" w:pos="854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hAnsi="Times New Roman" w:cs="Times New Roman"/>
          <w:spacing w:val="-14"/>
          <w:sz w:val="28"/>
          <w:szCs w:val="28"/>
        </w:rPr>
        <w:t>10.</w:t>
      </w:r>
      <w:r w:rsidRPr="00AD2597">
        <w:rPr>
          <w:rFonts w:ascii="Times New Roman" w:hAnsi="Times New Roman" w:cs="Times New Roman"/>
          <w:sz w:val="28"/>
          <w:szCs w:val="28"/>
        </w:rPr>
        <w:tab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Любите ли вы высказываться в присутствии большого количества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слушателей? (Да - 16, нет - 3).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Подсчитайте количество набранных баллов, расшифруйте получив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шуюся сумму.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Более </w:t>
      </w:r>
      <w:r w:rsidRPr="00AD259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120 </w:t>
      </w:r>
      <w:r w:rsidRPr="00AD25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баллов. 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Вы исключительно довольны самим собой. Думает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t>ся, однако, что вам изрядно не хватает здравой самокритичности, способно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сти к реальной самооценке. Попытайтесь разобраться и оценить это обстоя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тельство с помощью друзей и близких.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От 60 до 120 баллов.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Вы в достаточной степени уверены в своих силах, однако вполне избавлены от крайнего самодовольства и самовлюб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softHyphen/>
        <w:t>ленности.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Менее 60 баллов. 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t>Вы себе не нравитесь. Возьмите себя в руки и набе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ритесь уверенности. Оглянитесь вокруг и поразмыслите - не исключено, что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вы себя просто недооцениваете.</w:t>
      </w:r>
    </w:p>
    <w:p w:rsidR="004A78AC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Классный </w:t>
      </w:r>
      <w:r w:rsidRPr="006768C5">
        <w:rPr>
          <w:rFonts w:ascii="Times New Roman" w:eastAsia="Times New Roman" w:hAnsi="Times New Roman" w:cs="Times New Roman"/>
          <w:i/>
          <w:spacing w:val="36"/>
          <w:sz w:val="28"/>
          <w:szCs w:val="28"/>
        </w:rPr>
        <w:t>руководитель</w:t>
      </w:r>
      <w:r w:rsidRPr="00AD2597">
        <w:rPr>
          <w:rFonts w:ascii="Times New Roman" w:eastAsia="Times New Roman" w:hAnsi="Times New Roman" w:cs="Times New Roman"/>
          <w:spacing w:val="36"/>
          <w:sz w:val="28"/>
          <w:szCs w:val="28"/>
        </w:rPr>
        <w:t>: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Полученный каждым из вас результат - это отправная точка нашего общения. </w:t>
      </w:r>
      <w:proofErr w:type="gramStart"/>
      <w:r w:rsidRPr="00AD2597">
        <w:rPr>
          <w:rFonts w:ascii="Times New Roman" w:eastAsia="Times New Roman" w:hAnsi="Times New Roman" w:cs="Times New Roman"/>
          <w:sz w:val="28"/>
          <w:szCs w:val="28"/>
        </w:rPr>
        <w:t>Сегодня мы долж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обсудить следующие вопросы (обращает внимание на написанное на доске). </w:t>
      </w:r>
      <w:proofErr w:type="gramEnd"/>
    </w:p>
    <w:p w:rsidR="004A78AC" w:rsidRPr="00AD2597" w:rsidRDefault="00F146B6" w:rsidP="006768C5">
      <w:pPr>
        <w:pStyle w:val="a3"/>
        <w:numPr>
          <w:ilvl w:val="0"/>
          <w:numId w:val="3"/>
        </w:numPr>
        <w:shd w:val="clear" w:color="auto" w:fill="FFFFFF"/>
        <w:spacing w:after="0"/>
        <w:ind w:left="0"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Как и из чего складывается уверенность человека в себе? </w:t>
      </w:r>
    </w:p>
    <w:p w:rsidR="004A78AC" w:rsidRPr="00AD2597" w:rsidRDefault="00F146B6" w:rsidP="006768C5">
      <w:pPr>
        <w:pStyle w:val="a3"/>
        <w:numPr>
          <w:ilvl w:val="0"/>
          <w:numId w:val="3"/>
        </w:numPr>
        <w:shd w:val="clear" w:color="auto" w:fill="FFFFFF"/>
        <w:spacing w:after="0"/>
        <w:ind w:left="0"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>Почему есть люди, уверенные в себе, и не очень или совсем неуверен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softHyphen/>
        <w:t>ные?</w:t>
      </w:r>
    </w:p>
    <w:p w:rsidR="004A78AC" w:rsidRPr="00AD2597" w:rsidRDefault="00F146B6" w:rsidP="006768C5">
      <w:pPr>
        <w:pStyle w:val="a3"/>
        <w:numPr>
          <w:ilvl w:val="0"/>
          <w:numId w:val="3"/>
        </w:numPr>
        <w:shd w:val="clear" w:color="auto" w:fill="FFFFFF"/>
        <w:spacing w:after="0"/>
        <w:ind w:left="0"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Как это может отразиться на жизненном успехе? </w:t>
      </w:r>
    </w:p>
    <w:p w:rsidR="00F146B6" w:rsidRPr="00AD2597" w:rsidRDefault="00F146B6" w:rsidP="006768C5">
      <w:pPr>
        <w:pStyle w:val="a3"/>
        <w:numPr>
          <w:ilvl w:val="0"/>
          <w:numId w:val="3"/>
        </w:numPr>
        <w:shd w:val="clear" w:color="auto" w:fill="FFFFFF"/>
        <w:spacing w:after="0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>Это предмет нашего сегодняшнего общения.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Этап второй</w:t>
      </w:r>
      <w:r w:rsidRPr="00AD2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D2597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понятия.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i/>
          <w:sz w:val="28"/>
          <w:szCs w:val="28"/>
        </w:rPr>
        <w:t>Классный руководитель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: Для того</w:t>
      </w:r>
      <w:proofErr w:type="gramStart"/>
      <w:r w:rsidRPr="00AD25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чтобы осмыслить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любое понятие, его следует попытаться определить. Попробуем это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сделать вместе в режиме «открытого микрофона».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Возможные варианты суждений: 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t>«Это какое-то мнение о се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бе», «Это заниженное или завышенное ощущение своей значимо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t>сти», «Это - палочка-выручалочка в трудных ситуациях», «Это спо</w:t>
      </w:r>
      <w:r w:rsidRPr="00AD259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соб защиты от мнений окружающих», «Это трамплин для успеха».</w:t>
      </w:r>
    </w:p>
    <w:p w:rsidR="00F146B6" w:rsidRPr="00AD2597" w:rsidRDefault="00F146B6" w:rsidP="006768C5">
      <w:pPr>
        <w:shd w:val="clear" w:color="auto" w:fill="FFFFFF"/>
        <w:tabs>
          <w:tab w:val="left" w:pos="2424"/>
          <w:tab w:val="left" w:leader="underscore" w:pos="3874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Классный </w:t>
      </w:r>
      <w:r w:rsidRPr="006768C5">
        <w:rPr>
          <w:rFonts w:ascii="Times New Roman" w:eastAsia="Times New Roman" w:hAnsi="Times New Roman" w:cs="Times New Roman"/>
          <w:i/>
          <w:spacing w:val="36"/>
          <w:sz w:val="28"/>
          <w:szCs w:val="28"/>
        </w:rPr>
        <w:t>руководитель</w:t>
      </w:r>
      <w:r w:rsidRPr="00AD2597">
        <w:rPr>
          <w:rFonts w:ascii="Times New Roman" w:eastAsia="Times New Roman" w:hAnsi="Times New Roman" w:cs="Times New Roman"/>
          <w:spacing w:val="36"/>
          <w:sz w:val="28"/>
          <w:szCs w:val="28"/>
        </w:rPr>
        <w:t>: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Спасибо, суждения очень ин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тересные. А вот в психологическом словаре самооценка трактуется как</w:t>
      </w:r>
      <w:r w:rsidR="004A78AC"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совокупность трех компонентов (перечисляя их, одновременно форми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рует на доске схему):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ab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46B6" w:rsidRPr="00AD2597" w:rsidRDefault="00285BB6" w:rsidP="006768C5">
      <w:pPr>
        <w:shd w:val="clear" w:color="auto" w:fill="FFFFFF"/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                      </w:t>
      </w:r>
      <w:proofErr w:type="gramStart"/>
      <w:r w:rsidR="00F146B6" w:rsidRPr="00AD2597">
        <w:rPr>
          <w:rFonts w:ascii="Times New Roman" w:eastAsia="Times New Roman" w:hAnsi="Times New Roman" w:cs="Times New Roman"/>
          <w:spacing w:val="-15"/>
          <w:sz w:val="28"/>
          <w:szCs w:val="28"/>
        </w:rPr>
        <w:t>Самом себе</w:t>
      </w:r>
      <w:proofErr w:type="gramEnd"/>
    </w:p>
    <w:p w:rsidR="00F146B6" w:rsidRPr="00AD2597" w:rsidRDefault="00285BB6" w:rsidP="006768C5">
      <w:pPr>
        <w:shd w:val="clear" w:color="auto" w:fill="FFFFFF"/>
        <w:spacing w:before="264"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</w:t>
      </w:r>
      <w:r w:rsidR="00F146B6" w:rsidRPr="00AD2597">
        <w:rPr>
          <w:rFonts w:ascii="Times New Roman" w:eastAsia="Times New Roman" w:hAnsi="Times New Roman" w:cs="Times New Roman"/>
          <w:spacing w:val="-11"/>
          <w:sz w:val="28"/>
          <w:szCs w:val="28"/>
        </w:rPr>
        <w:t>Самооценка -</w:t>
      </w:r>
    </w:p>
    <w:p w:rsidR="00F146B6" w:rsidRPr="00AD2597" w:rsidRDefault="00F146B6" w:rsidP="006768C5">
      <w:pPr>
        <w:shd w:val="clear" w:color="auto" w:fill="FFFFFF"/>
        <w:tabs>
          <w:tab w:val="left" w:leader="hyphen" w:pos="4373"/>
        </w:tabs>
        <w:spacing w:before="34"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Месте среди людей   </w:t>
      </w:r>
      <w:r w:rsidR="00285BB6" w:rsidRPr="00AD25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это мнение</w:t>
      </w:r>
      <w:proofErr w:type="gramStart"/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5BB6" w:rsidRPr="00AD259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D2597">
        <w:rPr>
          <w:rFonts w:ascii="Times New Roman" w:eastAsia="Times New Roman" w:hAnsi="Times New Roman" w:cs="Times New Roman"/>
          <w:sz w:val="28"/>
          <w:szCs w:val="28"/>
        </w:rPr>
        <w:t>воих возможностях и</w:t>
      </w:r>
    </w:p>
    <w:p w:rsidR="00F146B6" w:rsidRPr="00AD2597" w:rsidRDefault="00285BB6" w:rsidP="006768C5">
      <w:pPr>
        <w:shd w:val="clear" w:color="auto" w:fill="FFFFFF"/>
        <w:tabs>
          <w:tab w:val="left" w:pos="506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                                       </w:t>
      </w:r>
      <w:r w:rsidR="00F146B6" w:rsidRPr="00AD2597">
        <w:rPr>
          <w:rFonts w:ascii="Times New Roman" w:eastAsia="Times New Roman" w:hAnsi="Times New Roman" w:cs="Times New Roman"/>
          <w:spacing w:val="-15"/>
          <w:sz w:val="28"/>
          <w:szCs w:val="28"/>
        </w:rPr>
        <w:t>человека о</w:t>
      </w:r>
      <w:r w:rsidR="00F146B6" w:rsidRPr="00AD2597">
        <w:rPr>
          <w:rFonts w:ascii="Times New Roman" w:eastAsia="Times New Roman" w:hAnsi="Times New Roman" w:cs="Times New Roman"/>
          <w:sz w:val="28"/>
          <w:szCs w:val="28"/>
        </w:rPr>
        <w:tab/>
      </w:r>
      <w:r w:rsidR="00F146B6" w:rsidRPr="00AD2597">
        <w:rPr>
          <w:rFonts w:ascii="Times New Roman" w:eastAsia="Times New Roman" w:hAnsi="Times New Roman" w:cs="Times New Roman"/>
          <w:spacing w:val="-12"/>
          <w:sz w:val="28"/>
          <w:szCs w:val="28"/>
        </w:rPr>
        <w:t>качествах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От самооцен</w:t>
      </w:r>
      <w:r w:rsidR="00285BB6"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ки зависят взаимоотношения чело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века с окружаю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щими, его критичность, требовательность к себе, отношение к успе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хам и неудачам. Низкая самооценка - это психологический комплекс неудачника. Первая фраза по поводу неудачи у людей с низкой само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оценкой - «Ну что я мог поделать?». И в завышенной самооценке нет ничего хорошего. Падая с «пьедестала», возведенного самому себе, человек может очень сильно разочароваться и обидеться на весь мир.</w:t>
      </w:r>
    </w:p>
    <w:p w:rsidR="00F146B6" w:rsidRPr="00AD2597" w:rsidRDefault="00F146B6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Этап третий. </w:t>
      </w:r>
      <w:r w:rsidRPr="00AD25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Выявление проблем.</w:t>
      </w:r>
    </w:p>
    <w:p w:rsidR="006768C5" w:rsidRPr="006768C5" w:rsidRDefault="00F146B6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i/>
          <w:sz w:val="28"/>
          <w:szCs w:val="28"/>
        </w:rPr>
        <w:t>Классный руководитель</w:t>
      </w:r>
      <w:r w:rsidRPr="006768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68C5"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же мы себе не нравимся?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первая: </w:t>
      </w:r>
      <w:r w:rsidRPr="00676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80% подростков </w:t>
      </w:r>
      <w:proofErr w:type="gramStart"/>
      <w:r w:rsidRPr="00676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недовольны</w:t>
      </w:r>
      <w:proofErr w:type="gramEnd"/>
      <w:r w:rsidRPr="00676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своей внешностью.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Они кажутся себе непривлекательными и отталкивающими. Они считают себя или слишком худыми, или слишком толстыми, им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нравятся их слишком тонкие губы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слишком длинный нос. Они думают об этом большую часть времени.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Чаще всего недовольными своей внешностью бывают девочки. И вот идет такая девочка по улице: брови нахмурены, губы поджаты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плечи опущены, взгляд исподло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бья.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кого возникнет желание общаться с ней? 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тебя есть привычка таким образом демонстрировать пренебрежение к своей личности, попробуй почувствовать силу преображения.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 перед зеркалом, расправь плечи, подними подбородок, встряхни волосами, сбросив с себя все неприятные ощущения, и улыбнись себе.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своей внешности привлекательные черты – а они обязательно есть – и радуйся тому, что имеешь: добрый взгляд, обаятельную улыбку, карие глаза, легкую походку.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может быть глупее, чем переживания из-за того, что твои ресницы не такие густые, как у соседки? Стоит ли переживать и сходить с ума, мечтая о том, чтобы твой нос стал на пару миллиметров короче?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Чрезмерная озабоченность своей внешностью может сделать вас чересчур стеснительным или, наоборот, слишком грубым. Но вам легче будет пережить это состояние, если вы будете точно знать, что большинство ваших сверстников испытывают в меньшей или большей степени те же самые чувства по отношению к себе, и что это состояние скоро пройдет. Если только вы не будете на нем «</w:t>
      </w:r>
      <w:proofErr w:type="spell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зацикливаться</w:t>
      </w:r>
      <w:proofErr w:type="spell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вторая: </w:t>
      </w:r>
      <w:r w:rsidRPr="00676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многие молодые люди чувствуют себя неумными.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тоже вызывает отрицательное отношение к себе. Многие школьники из-за неуверенности в себе не могут преодолеть страх и предпочитают промолчать, когда их спрашивают на уроке, даже если знают правильный ответ.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они начинают думать, что все считают их глупыми.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Чем чаще ученик получает плохие отметки в школе, тем больше он отчаивается и замыкается. Получается замкнутый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ответов на уроке приводит к еще большей неуспеваемости.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чего над ним еще больше смеются в классе.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отбивает последнее желание стараться.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приводит к еще большей неуспеваемости.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концов, человек начинает считать себя никчемным и ни к чему не способным, и что он останется неудачником на всю оставшуюся жизнь.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А чувство неуверенности и собственной неполноценности обязательно сделают человека неудачником.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запомните вот что: по-настоящему глупый человек никогда не осознает своей глупости и поэтому никогда не будет </w:t>
      </w:r>
      <w:proofErr w:type="spell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комплексовать</w:t>
      </w:r>
      <w:proofErr w:type="spell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поводу. Следовательно, если вы сомневаетесь в собственных способностях, </w:t>
      </w:r>
      <w:proofErr w:type="gram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вы уже не глупы</w:t>
      </w:r>
      <w:proofErr w:type="gram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объем знаний будет зависеть от вашего усердия и любознательности. Не хотите выглядеть глупо – больше читайте, смотрите развивающие и образовательные передачи по телевидению, общайтесь с умными и интересными людьми. Если у вас низкая </w:t>
      </w:r>
      <w:proofErr w:type="gram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</w:t>
      </w:r>
      <w:proofErr w:type="gram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только тем и заняты, что постоянно себя ругаете, разве вам хватит внимания и энергии для решения стоящих перед вами задач?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Никогда не обижайся на человека, который назовет тебя глупым. Такой человек может быть глупее тебя.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 спокойно, с улыбкой, скажи: «Куда уж мне до тебя!» Пусть думает, что ты этим хотел сказать.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тоже могут нечаянно назвать тебя не очень умным. Не обижайся на них и не принимай эти слова близко к сердцу.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тоже люди, они устают и теряют терпение. Твоя неуспеваемость может расстроить их и вывести из себя.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К тому же большинство родителей хотят видеть своих детей самыми умными и самыми способными. А такое, как вы понимаете, невозможно. Попробуйте их порадовать чем-то еще: помогите на кухне, помойте обувь или вытрите пыль с подоконников.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причина, вызывающая чувство неполноценности у подростков – </w:t>
      </w:r>
      <w:r w:rsidRPr="00676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Считается, что богатая семья лучше бедной.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молодежной среде сильно развит культ вещей.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быть популярным, нужно одеваться определенным образом, иметь определенные вещи.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проблема остается актуальной для современного общества. Дети из бедных семей часто чувствуют себя неуверенно.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Красота, ум и деньги – это три качества, наиболее ценимые в современном обществе. Отсутствие хотя бы одного из этих составляющих благополучия приводит подростков в отчаяние. Жизнь кажется </w:t>
      </w:r>
      <w:proofErr w:type="gramStart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неудавшейся</w:t>
      </w:r>
      <w:proofErr w:type="gramEnd"/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, счастье невозможным.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не нравится себе не потому, что он плохой, а потому, что он не умеет себя принимать таким, какой он есть. Человек, не научившийся жить в мире с собой, начинает конфликтовать со всем миром.</w:t>
      </w:r>
    </w:p>
    <w:p w:rsidR="006768C5" w:rsidRPr="006768C5" w:rsidRDefault="006768C5" w:rsidP="006768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полюбить себя? </w:t>
      </w:r>
    </w:p>
    <w:p w:rsidR="00D27731" w:rsidRPr="00AD2597" w:rsidRDefault="00D27731" w:rsidP="006768C5">
      <w:pPr>
        <w:shd w:val="clear" w:color="auto" w:fill="FFFFFF"/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5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Тест-упражнение «Моя самооценка» </w:t>
      </w:r>
      <w:r w:rsidRPr="00AD2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(Г.Г. Филиппова)</w:t>
      </w:r>
    </w:p>
    <w:p w:rsidR="00D27731" w:rsidRPr="00AD2597" w:rsidRDefault="00D27731" w:rsidP="00AD2597">
      <w:pPr>
        <w:shd w:val="clear" w:color="auto" w:fill="FFFFFF"/>
        <w:spacing w:after="0"/>
        <w:ind w:right="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Внимательно прочтите слова, характеризующие отдельные </w:t>
      </w:r>
      <w:r w:rsidRPr="00AD25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ка</w:t>
      </w:r>
      <w:r w:rsidRPr="00AD25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чества личности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(черты характера):</w:t>
      </w:r>
    </w:p>
    <w:p w:rsidR="00D27731" w:rsidRPr="00AD2597" w:rsidRDefault="00D27731" w:rsidP="006768C5">
      <w:pPr>
        <w:shd w:val="clear" w:color="auto" w:fill="FFFFFF"/>
        <w:spacing w:after="0"/>
        <w:ind w:right="19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Аккуратность, беспечность, вдумчивость, восприимчивость, гор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дость, грубость, жизнерадостность, заботливость, завистливость, за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ность, настойчивость, нежность, непринужденность, нервозность, не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решительность, несдержанность, обаяние, обидчивость, осторожность,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отзывчивость, педантичность, подвижность, подозрительность, раду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шие, развязность, рассудочность, решительность, самозабвение, сдер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ув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лекаемость</w:t>
      </w:r>
      <w:proofErr w:type="spellEnd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,  упорство, уступчивость, холодность, энтузиазм.</w:t>
      </w:r>
      <w:proofErr w:type="gramEnd"/>
    </w:p>
    <w:p w:rsidR="00D27731" w:rsidRPr="00AD2597" w:rsidRDefault="00D27731" w:rsidP="00AD2597">
      <w:pPr>
        <w:shd w:val="clear" w:color="auto" w:fill="FFFFFF"/>
        <w:spacing w:after="0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Составьте два столбца по 10-20 слов в каждом. В первый стол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бец - назовем его «Мой идеал» - поместите слова, которые характери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зуют ваш идеал. Во второй - назовем его «</w:t>
      </w:r>
      <w:proofErr w:type="spellStart"/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Антиидеал</w:t>
      </w:r>
      <w:proofErr w:type="spellEnd"/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» - слова, обо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значающие черты, которыми идеал обладать не должен. Из первого и второго рядов выберите те черты, которыми вы, как вам кажется, об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ладаете. При этом выбор надо производить по системе «</w:t>
      </w:r>
      <w:proofErr w:type="spellStart"/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да-нет</w:t>
      </w:r>
      <w:proofErr w:type="spellEnd"/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»: есть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эта черта у вас или нет, независимо от степени ее выраженности.</w:t>
      </w:r>
    </w:p>
    <w:p w:rsidR="00D27731" w:rsidRPr="00AD2597" w:rsidRDefault="00D27731" w:rsidP="00AD2597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lastRenderedPageBreak/>
        <w:t>Обработка результатов и вывод</w:t>
      </w:r>
    </w:p>
    <w:p w:rsidR="00D27731" w:rsidRPr="00AD2597" w:rsidRDefault="00D27731" w:rsidP="00AD2597">
      <w:pPr>
        <w:shd w:val="clear" w:color="auto" w:fill="FFFFFF"/>
        <w:spacing w:after="0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Число положительных черт, которые вы себе приписываете, по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делите на число слов, помещенных в столбце «Мой идеал». Если ре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зультат близок к единице, вы, скорее всего, себя переоцениваете; ре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зультат, близкий к нулю, свидетельствует о недооценке и повышенной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самокритичности; при результате, близком к 0,5 - нормальная средняя самооценка, и вы достаточно критично себя воспринимаете.</w:t>
      </w:r>
    </w:p>
    <w:p w:rsidR="00D27731" w:rsidRPr="00AD2597" w:rsidRDefault="00D27731" w:rsidP="00AD2597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Таким же образом делаются выводы и на основании подобного сравнения выделенных отрицательных качеств со столбцом «</w:t>
      </w:r>
      <w:proofErr w:type="spellStart"/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Анти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идеал</w:t>
      </w:r>
      <w:proofErr w:type="spellEnd"/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». </w:t>
      </w:r>
      <w:proofErr w:type="gramStart"/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Здесь результат, близкий к нулю, свидетельствует о завышен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ной самооценке, к единице - о заниженной, к 0,5 - нормальной.</w:t>
      </w:r>
      <w:proofErr w:type="gramEnd"/>
    </w:p>
    <w:p w:rsidR="00FF32BB" w:rsidRPr="009165B5" w:rsidRDefault="00FF32BB" w:rsidP="00FF32B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65B5">
        <w:rPr>
          <w:rFonts w:ascii="Times New Roman" w:hAnsi="Times New Roman" w:cs="Times New Roman"/>
          <w:color w:val="000000"/>
          <w:sz w:val="28"/>
          <w:szCs w:val="28"/>
        </w:rPr>
        <w:t>Игра</w:t>
      </w:r>
      <w:proofErr w:type="gramStart"/>
      <w:r w:rsidRPr="009165B5">
        <w:rPr>
          <w:rFonts w:ascii="Times New Roman" w:hAnsi="Times New Roman" w:cs="Times New Roman"/>
          <w:color w:val="000000"/>
          <w:sz w:val="28"/>
          <w:szCs w:val="28"/>
        </w:rPr>
        <w:t>…П</w:t>
      </w:r>
      <w:proofErr w:type="gramEnd"/>
      <w:r w:rsidRPr="009165B5">
        <w:rPr>
          <w:rFonts w:ascii="Times New Roman" w:hAnsi="Times New Roman" w:cs="Times New Roman"/>
          <w:color w:val="000000"/>
          <w:sz w:val="28"/>
          <w:szCs w:val="28"/>
        </w:rPr>
        <w:t>охвали меня</w:t>
      </w:r>
    </w:p>
    <w:p w:rsidR="00FF32BB" w:rsidRPr="009165B5" w:rsidRDefault="00FF32BB" w:rsidP="00FF32BB">
      <w:pPr>
        <w:pStyle w:val="a5"/>
        <w:shd w:val="clear" w:color="auto" w:fill="FFFFFF"/>
        <w:spacing w:before="0" w:beforeAutospacing="0"/>
        <w:ind w:firstLine="360"/>
        <w:jc w:val="both"/>
        <w:rPr>
          <w:color w:val="000000"/>
          <w:sz w:val="28"/>
          <w:szCs w:val="28"/>
        </w:rPr>
      </w:pPr>
      <w:r w:rsidRPr="009165B5">
        <w:rPr>
          <w:rStyle w:val="a6"/>
          <w:color w:val="000000"/>
          <w:sz w:val="28"/>
          <w:szCs w:val="28"/>
        </w:rPr>
        <w:t>Вариант 1.</w:t>
      </w:r>
      <w:r w:rsidRPr="009165B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165B5">
        <w:rPr>
          <w:color w:val="000000"/>
          <w:sz w:val="28"/>
          <w:szCs w:val="28"/>
        </w:rPr>
        <w:t>Игрокам раздаются листки бумаги, на которых они записывают свое имя. Затем, собрав и перетасовав листки, раздайте их участникам. Ребята должны написать, что им нравится в человеке, имя которого они получили, а потом согнуть листок так, чтобы закрыть написанное («гармошкой»), и передать другому, пока каждый не оставит свою запись. Подписываться не надо. Соберите листки и прочитайте вслух, что на них написано. (Обязательно просматривайте каждое описание перед чтением, чтобы удостовериться, что оно положительное.) Тот, кто получил похвалу, обязательно говорит: «Спасибо».</w:t>
      </w:r>
    </w:p>
    <w:p w:rsidR="00FF32BB" w:rsidRPr="009165B5" w:rsidRDefault="00FF32BB" w:rsidP="00FF32BB">
      <w:pPr>
        <w:shd w:val="clear" w:color="auto" w:fill="FFFFFF"/>
        <w:spacing w:after="100" w:afterAutospacing="1" w:line="240" w:lineRule="auto"/>
        <w:ind w:firstLine="360"/>
        <w:jc w:val="both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</w:rPr>
      </w:pPr>
      <w:r w:rsidRPr="009165B5">
        <w:rPr>
          <w:rStyle w:val="a6"/>
          <w:rFonts w:ascii="Times New Roman" w:hAnsi="Times New Roman" w:cs="Times New Roman"/>
          <w:color w:val="000000"/>
          <w:sz w:val="28"/>
          <w:szCs w:val="28"/>
        </w:rPr>
        <w:t>Вариант 2.</w:t>
      </w:r>
      <w:r w:rsidRPr="009165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65B5">
        <w:rPr>
          <w:rFonts w:ascii="Times New Roman" w:hAnsi="Times New Roman" w:cs="Times New Roman"/>
          <w:color w:val="000000"/>
          <w:sz w:val="28"/>
          <w:szCs w:val="28"/>
        </w:rPr>
        <w:t>Игроки встают в круг. Каждый участник, по очереди, говорит своему соседу справа, что ему нравится в нем. Затем проделывается то же, но по отношению к соседу слев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FF32BB" w:rsidRPr="009165B5" w:rsidRDefault="00FF32BB" w:rsidP="00FF32B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65B5">
        <w:rPr>
          <w:rFonts w:ascii="Times New Roman" w:hAnsi="Times New Roman" w:cs="Times New Roman"/>
          <w:color w:val="000000"/>
          <w:sz w:val="28"/>
          <w:szCs w:val="28"/>
        </w:rPr>
        <w:t>Сердце класса</w:t>
      </w:r>
    </w:p>
    <w:p w:rsidR="00FF32BB" w:rsidRPr="009165B5" w:rsidRDefault="00FF32BB" w:rsidP="00FF32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165B5">
        <w:rPr>
          <w:color w:val="000000"/>
          <w:sz w:val="28"/>
          <w:szCs w:val="28"/>
        </w:rPr>
        <w:t>Вырежьте заранее из красного картона большое сердце.</w:t>
      </w:r>
    </w:p>
    <w:p w:rsidR="00FF32BB" w:rsidRPr="009165B5" w:rsidRDefault="00FF32BB" w:rsidP="00FF32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165B5">
        <w:rPr>
          <w:color w:val="000000"/>
          <w:sz w:val="28"/>
          <w:szCs w:val="28"/>
        </w:rPr>
        <w:t>Учитель говорит: «Знаете ли вы, что у нашего класса есть свое сердце? Я хочу, чтобы сейчас вы сделали друг другу что-нибудь приятное. Напишите свое имя на листе бумаги и сложите его, чтобы каждый мог потом вытянуть жребий с чьим-нибудь именем. Если кто-то вытянет собственное имя, он должен поменять бумажку».</w:t>
      </w:r>
    </w:p>
    <w:p w:rsidR="00FF32BB" w:rsidRPr="009165B5" w:rsidRDefault="00FF32BB" w:rsidP="00FF32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165B5">
        <w:rPr>
          <w:color w:val="000000"/>
          <w:sz w:val="28"/>
          <w:szCs w:val="28"/>
        </w:rPr>
        <w:t>Пусть каждый придумает дружескую и приятную фразу в адрес того, чье имя он вытянул по жребию, и запишет ее фломастером на «сердце класса». Учитель должен проконтролировать то, что собираются записать участники. Повесьте сердце на стене так, чтобы к нему можно было подойти со всех сторон. Сердце класса может стать прекрасным украшением помещения.</w:t>
      </w:r>
    </w:p>
    <w:p w:rsidR="00FF32BB" w:rsidRPr="009165B5" w:rsidRDefault="00FF32BB" w:rsidP="00FF32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F32BB" w:rsidRPr="00AD2597" w:rsidRDefault="00FF32BB" w:rsidP="00FF32B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6768C5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2BB" w:rsidRPr="00AD2597" w:rsidRDefault="00FF32BB" w:rsidP="006768C5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3" w:rsidRPr="00AD2597" w:rsidRDefault="00710413" w:rsidP="00AD2597">
      <w:pPr>
        <w:shd w:val="clear" w:color="auto" w:fill="FFFFFF"/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«Довольны ли вы собой» </w:t>
      </w:r>
      <w:r w:rsidRPr="00AD2597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7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Мечтаете ли вы родиться заново и начать все сначала? (Да - 4, нет -16).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1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"/>
          <w:sz w:val="28"/>
          <w:szCs w:val="28"/>
        </w:rPr>
        <w:t>Есть ли у вас хобби? (Да - 18, нет - 5).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9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Когда ваша работа не ладится, способны ли вы сказать: «Такое мо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жет случиться только со мной»? (Да - 6, нет - 12).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4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7"/>
          <w:sz w:val="28"/>
          <w:szCs w:val="28"/>
        </w:rPr>
        <w:t>Радуетесь ли вы, узнав, что кто-то вам завидует? (Да -16, нет - 2).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Страдает ли ваше самолюбие, если кто-нибудь отзовется о вас как 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скучном, несимпатичном человеке? (Да - 3, нет - 12).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Находите ли вы какое-либо утешение, узнав, Что с вашими друзьями 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произошли те же неприятности, что и с вами? (Да -18, нет - 5).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Переживаете ли вы, убеждаясь, что какое-то дело идет гораздо луч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ше без вашего участия? (Да - 2, нет - 16).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ли к вам приходит желание выиграть большую сумму в лоте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рею? (Да - 6, нет - 20).</w:t>
      </w:r>
    </w:p>
    <w:p w:rsidR="00710413" w:rsidRPr="00AD2597" w:rsidRDefault="00710413" w:rsidP="00AD259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0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Сильно ли вы волнуетесь, когда узнаете, что вашим друзьям приоб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рели какую-то дорогую вещь? (Да - 1, нет - 12).</w:t>
      </w:r>
    </w:p>
    <w:p w:rsidR="00710413" w:rsidRPr="00AD2597" w:rsidRDefault="00710413" w:rsidP="00AD2597">
      <w:pPr>
        <w:pStyle w:val="a3"/>
        <w:numPr>
          <w:ilvl w:val="0"/>
          <w:numId w:val="5"/>
        </w:numPr>
        <w:shd w:val="clear" w:color="auto" w:fill="FFFFFF"/>
        <w:tabs>
          <w:tab w:val="left" w:pos="854"/>
        </w:tabs>
        <w:spacing w:after="0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Любите ли вы высказываться в присутствии большого количества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слушателей? (Да - 16, нет - 3).</w:t>
      </w:r>
    </w:p>
    <w:p w:rsidR="00F840BA" w:rsidRDefault="00F840BA" w:rsidP="00AD2597">
      <w:pPr>
        <w:shd w:val="clear" w:color="auto" w:fill="FFFFFF"/>
        <w:tabs>
          <w:tab w:val="left" w:pos="85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:rsidR="006768C5" w:rsidRDefault="006768C5" w:rsidP="00AD2597">
      <w:pPr>
        <w:shd w:val="clear" w:color="auto" w:fill="FFFFFF"/>
        <w:tabs>
          <w:tab w:val="left" w:pos="85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:rsidR="006768C5" w:rsidRPr="00AD2597" w:rsidRDefault="006768C5" w:rsidP="00AD2597">
      <w:pPr>
        <w:shd w:val="clear" w:color="auto" w:fill="FFFFFF"/>
        <w:tabs>
          <w:tab w:val="left" w:pos="85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:rsidR="00F840BA" w:rsidRPr="00AD2597" w:rsidRDefault="00F840BA" w:rsidP="00AD2597">
      <w:pPr>
        <w:shd w:val="clear" w:color="auto" w:fill="FFFFFF"/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«Довольны ли вы собой» </w:t>
      </w:r>
      <w:r w:rsidRPr="00AD2597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7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Мечтаете ли вы родиться заново и начать все сначала? (Да - 4, нет -16).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1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1"/>
          <w:sz w:val="28"/>
          <w:szCs w:val="28"/>
        </w:rPr>
        <w:t>Есть ли у вас хобби? (Да - 18, нет - 5).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9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Когда ваша работа не ладится, способны ли вы сказать: «Такое мо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жет случиться только со мной»? (Да - 6, нет - 12).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4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7"/>
          <w:sz w:val="28"/>
          <w:szCs w:val="28"/>
        </w:rPr>
        <w:t>Радуетесь ли вы, узнав, что кто-то вам завидует? (Да -16, нет - 2).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Страдает ли ваше самолюбие, если кто-нибудь отзовется о вас как о </w:t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скучном, несимпатичном человеке? (Да - 3, нет - 12).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Находите ли вы какое-либо утешение, узнав, Что с вашими друзьями 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произошли те же неприятности, что и с вами? (Да -18, нет - 5).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Переживаете ли вы, убеждаясь, что какое-то дело идет гораздо луч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ше без вашего участия? (Да - 2, нет - 16).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ли к вам приходит желание выиграть большую сумму в лоте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рею? (Да - 6, нет - 20).</w:t>
      </w:r>
    </w:p>
    <w:p w:rsidR="00F840BA" w:rsidRPr="00AD2597" w:rsidRDefault="00F840BA" w:rsidP="00AD2597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0" w:right="-284" w:firstLine="426"/>
        <w:rPr>
          <w:rFonts w:ascii="Times New Roman" w:hAnsi="Times New Roman" w:cs="Times New Roman"/>
          <w:spacing w:val="-10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Сильно ли вы волнуетесь, когда узнаете, что вашим друзьям приоб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рели какую-то дорогую вещь? (Да - 1, нет - 12).</w:t>
      </w:r>
    </w:p>
    <w:p w:rsidR="00F840BA" w:rsidRPr="00AD2597" w:rsidRDefault="00F840BA" w:rsidP="00AD2597">
      <w:pPr>
        <w:pStyle w:val="a3"/>
        <w:numPr>
          <w:ilvl w:val="0"/>
          <w:numId w:val="6"/>
        </w:numPr>
        <w:shd w:val="clear" w:color="auto" w:fill="FFFFFF"/>
        <w:tabs>
          <w:tab w:val="left" w:pos="854"/>
        </w:tabs>
        <w:spacing w:after="0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t>Любите ли вы высказываться в присутствии большого количества</w:t>
      </w:r>
      <w:r w:rsidRPr="00AD2597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D2597">
        <w:rPr>
          <w:rFonts w:ascii="Times New Roman" w:eastAsia="Times New Roman" w:hAnsi="Times New Roman" w:cs="Times New Roman"/>
          <w:sz w:val="28"/>
          <w:szCs w:val="28"/>
        </w:rPr>
        <w:t>слушателей? (Да - 16, нет - 3).</w:t>
      </w:r>
    </w:p>
    <w:p w:rsidR="00F840BA" w:rsidRDefault="00F840BA" w:rsidP="00AD2597">
      <w:pPr>
        <w:shd w:val="clear" w:color="auto" w:fill="FFFFFF"/>
        <w:tabs>
          <w:tab w:val="left" w:pos="85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:rsidR="006768C5" w:rsidRPr="00AD2597" w:rsidRDefault="006768C5" w:rsidP="00AD2597">
      <w:pPr>
        <w:shd w:val="clear" w:color="auto" w:fill="FFFFFF"/>
        <w:tabs>
          <w:tab w:val="left" w:pos="854"/>
        </w:tabs>
        <w:spacing w:after="0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:rsidR="00F840BA" w:rsidRDefault="00F840BA" w:rsidP="006768C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Аккуратность, беспечность, вдумчивость, восприимчивость, гор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дость, грубость, жизнерадостность, заботливость, завистливость, за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ность, настойчивость, нежность, непринужденность, нервозность, не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решительность, несдержанность, обаяние, обидчивость, осторожность,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отзывчивость, педантичность, подвижность, подозрительность, раду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шие, развязность, рассудочность, решительность, самозабвение, сдер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ув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лекаемость</w:t>
      </w:r>
      <w:proofErr w:type="spellEnd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,  упорство, уступчивость, холодность, энтузиазм.</w:t>
      </w:r>
      <w:proofErr w:type="gramEnd"/>
    </w:p>
    <w:tbl>
      <w:tblPr>
        <w:tblStyle w:val="a4"/>
        <w:tblW w:w="0" w:type="auto"/>
        <w:tblLook w:val="04A0"/>
      </w:tblPr>
      <w:tblGrid>
        <w:gridCol w:w="4998"/>
        <w:gridCol w:w="4999"/>
      </w:tblGrid>
      <w:tr w:rsidR="006768C5" w:rsidTr="006768C5">
        <w:tc>
          <w:tcPr>
            <w:tcW w:w="4998" w:type="dxa"/>
          </w:tcPr>
          <w:p w:rsidR="006768C5" w:rsidRPr="006768C5" w:rsidRDefault="006768C5" w:rsidP="006768C5">
            <w:pPr>
              <w:ind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>Мой идеал</w:t>
            </w:r>
          </w:p>
        </w:tc>
        <w:tc>
          <w:tcPr>
            <w:tcW w:w="4999" w:type="dxa"/>
          </w:tcPr>
          <w:p w:rsidR="006768C5" w:rsidRPr="006768C5" w:rsidRDefault="006768C5" w:rsidP="006768C5">
            <w:pPr>
              <w:ind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>Антиидеал</w:t>
            </w:r>
            <w:proofErr w:type="spellEnd"/>
          </w:p>
        </w:tc>
      </w:tr>
      <w:tr w:rsidR="006768C5" w:rsidTr="006768C5">
        <w:tc>
          <w:tcPr>
            <w:tcW w:w="4998" w:type="dxa"/>
          </w:tcPr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6768C5" w:rsidRDefault="006768C5" w:rsidP="006768C5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</w:tbl>
    <w:p w:rsidR="00F840BA" w:rsidRPr="00AD2597" w:rsidRDefault="00F840BA" w:rsidP="006768C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768C5" w:rsidRDefault="006768C5" w:rsidP="006768C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768C5" w:rsidRPr="00AD2597" w:rsidRDefault="006768C5" w:rsidP="006768C5">
      <w:pPr>
        <w:shd w:val="clear" w:color="auto" w:fill="FFFFFF"/>
        <w:spacing w:after="0" w:line="240" w:lineRule="auto"/>
        <w:ind w:right="19" w:firstLine="426"/>
        <w:jc w:val="both"/>
        <w:rPr>
          <w:sz w:val="28"/>
          <w:szCs w:val="28"/>
        </w:rPr>
      </w:pPr>
      <w:proofErr w:type="gramStart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Аккуратность, беспечность, вдумчивость, восприимчивость, гор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дость, грубость, жизнерадостность, заботливость, завистливость, за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ность, настойчивость, нежность, непринужденность, нервозность, не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решительность, несдержанность, обаяние, обидчивость, осторожность, 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t>отзывчивость, педантичность, подвижность, подозрительность, раду</w:t>
      </w:r>
      <w:r w:rsidRPr="00AD25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шие, развязность, рассудочность, решительность, самозабвение, сдер</w:t>
      </w:r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AD2597">
        <w:rPr>
          <w:rFonts w:ascii="Times New Roman" w:eastAsia="Times New Roman" w:hAnsi="Times New Roman" w:cs="Times New Roman"/>
          <w:spacing w:val="-5"/>
          <w:sz w:val="28"/>
          <w:szCs w:val="28"/>
        </w:rPr>
        <w:t>ув</w:t>
      </w:r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лекаемость</w:t>
      </w:r>
      <w:proofErr w:type="spellEnd"/>
      <w:r w:rsidRPr="00AD2597">
        <w:rPr>
          <w:rFonts w:ascii="Times New Roman" w:eastAsia="Times New Roman" w:hAnsi="Times New Roman" w:cs="Times New Roman"/>
          <w:spacing w:val="-6"/>
          <w:sz w:val="28"/>
          <w:szCs w:val="28"/>
        </w:rPr>
        <w:t>,  упорство, уступчивость, холодность, энтузиазм.</w:t>
      </w:r>
      <w:proofErr w:type="gramEnd"/>
    </w:p>
    <w:tbl>
      <w:tblPr>
        <w:tblStyle w:val="a4"/>
        <w:tblW w:w="0" w:type="auto"/>
        <w:tblLook w:val="04A0"/>
      </w:tblPr>
      <w:tblGrid>
        <w:gridCol w:w="3332"/>
        <w:gridCol w:w="1666"/>
        <w:gridCol w:w="1666"/>
        <w:gridCol w:w="3333"/>
      </w:tblGrid>
      <w:tr w:rsidR="006768C5" w:rsidTr="0088552C">
        <w:tc>
          <w:tcPr>
            <w:tcW w:w="4998" w:type="dxa"/>
            <w:gridSpan w:val="2"/>
          </w:tcPr>
          <w:p w:rsidR="006768C5" w:rsidRPr="006768C5" w:rsidRDefault="006768C5" w:rsidP="006768C5">
            <w:pPr>
              <w:ind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>Мой идеал</w:t>
            </w:r>
          </w:p>
        </w:tc>
        <w:tc>
          <w:tcPr>
            <w:tcW w:w="4999" w:type="dxa"/>
            <w:gridSpan w:val="2"/>
          </w:tcPr>
          <w:p w:rsidR="006768C5" w:rsidRPr="006768C5" w:rsidRDefault="006768C5" w:rsidP="0088552C">
            <w:pPr>
              <w:ind w:righ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>Антиидеал</w:t>
            </w:r>
            <w:proofErr w:type="spellEnd"/>
          </w:p>
        </w:tc>
      </w:tr>
      <w:tr w:rsidR="006768C5" w:rsidTr="0088552C">
        <w:tc>
          <w:tcPr>
            <w:tcW w:w="4998" w:type="dxa"/>
            <w:gridSpan w:val="2"/>
          </w:tcPr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2"/>
          </w:tcPr>
          <w:p w:rsidR="006768C5" w:rsidRDefault="006768C5" w:rsidP="0088552C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  <w:tr w:rsidR="00FF32BB" w:rsidTr="00FF32BB">
        <w:tc>
          <w:tcPr>
            <w:tcW w:w="3332" w:type="dxa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FF32B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Антон</w:t>
            </w: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2" w:type="dxa"/>
            <w:gridSpan w:val="2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Наташа</w:t>
            </w:r>
          </w:p>
        </w:tc>
        <w:tc>
          <w:tcPr>
            <w:tcW w:w="3333" w:type="dxa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Настя</w:t>
            </w:r>
          </w:p>
        </w:tc>
      </w:tr>
      <w:tr w:rsidR="00FF32BB" w:rsidTr="00FF32BB">
        <w:tc>
          <w:tcPr>
            <w:tcW w:w="3332" w:type="dxa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Алтана</w:t>
            </w:r>
            <w:proofErr w:type="spellEnd"/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2" w:type="dxa"/>
            <w:gridSpan w:val="2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Саша</w:t>
            </w:r>
          </w:p>
        </w:tc>
        <w:tc>
          <w:tcPr>
            <w:tcW w:w="3333" w:type="dxa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Кирилл</w:t>
            </w:r>
          </w:p>
        </w:tc>
      </w:tr>
      <w:tr w:rsidR="00FF32BB" w:rsidTr="00FF32BB">
        <w:tc>
          <w:tcPr>
            <w:tcW w:w="3332" w:type="dxa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Бэликтэ</w:t>
            </w:r>
            <w:proofErr w:type="spellEnd"/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2" w:type="dxa"/>
            <w:gridSpan w:val="2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Оюна</w:t>
            </w:r>
            <w:proofErr w:type="spellEnd"/>
          </w:p>
        </w:tc>
        <w:tc>
          <w:tcPr>
            <w:tcW w:w="3333" w:type="dxa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Тамир</w:t>
            </w:r>
            <w:proofErr w:type="spellEnd"/>
          </w:p>
        </w:tc>
      </w:tr>
      <w:tr w:rsidR="00FF32BB" w:rsidTr="00FF32BB">
        <w:tc>
          <w:tcPr>
            <w:tcW w:w="3332" w:type="dxa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Саяна</w:t>
            </w:r>
            <w:proofErr w:type="spellEnd"/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32BB" w:rsidRPr="00FF32BB" w:rsidRDefault="00FF32BB" w:rsidP="00FF32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2" w:type="dxa"/>
            <w:gridSpan w:val="2"/>
          </w:tcPr>
          <w:p w:rsidR="00FF32BB" w:rsidRPr="00FF32BB" w:rsidRDefault="00B57793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Алдар</w:t>
            </w:r>
            <w:proofErr w:type="spellEnd"/>
          </w:p>
        </w:tc>
        <w:tc>
          <w:tcPr>
            <w:tcW w:w="3333" w:type="dxa"/>
          </w:tcPr>
          <w:p w:rsidR="00FF32BB" w:rsidRPr="00FF32BB" w:rsidRDefault="00FF32BB" w:rsidP="00FF32B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3E03" w:rsidRPr="00AD2597" w:rsidRDefault="00313E03" w:rsidP="00FF32B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13E03" w:rsidRPr="00AD2597" w:rsidSect="0014312A">
      <w:pgSz w:w="11909" w:h="16834"/>
      <w:pgMar w:top="426" w:right="852" w:bottom="72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782"/>
    <w:multiLevelType w:val="hybridMultilevel"/>
    <w:tmpl w:val="66647434"/>
    <w:lvl w:ilvl="0" w:tplc="4516D7EC">
      <w:start w:val="1"/>
      <w:numFmt w:val="decimal"/>
      <w:lvlText w:val="%1."/>
      <w:legacy w:legacy="1" w:legacySpace="360" w:legacyIndent="1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1">
    <w:nsid w:val="245B70C5"/>
    <w:multiLevelType w:val="hybridMultilevel"/>
    <w:tmpl w:val="1FAC8708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2">
    <w:nsid w:val="28546016"/>
    <w:multiLevelType w:val="hybridMultilevel"/>
    <w:tmpl w:val="66647434"/>
    <w:lvl w:ilvl="0" w:tplc="4516D7EC">
      <w:start w:val="1"/>
      <w:numFmt w:val="decimal"/>
      <w:lvlText w:val="%1."/>
      <w:legacy w:legacy="1" w:legacySpace="360" w:legacyIndent="1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3">
    <w:nsid w:val="2B0E7D1D"/>
    <w:multiLevelType w:val="hybridMultilevel"/>
    <w:tmpl w:val="0E0421AA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4">
    <w:nsid w:val="2B2C7175"/>
    <w:multiLevelType w:val="singleLevel"/>
    <w:tmpl w:val="4516D7E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D3B70D8"/>
    <w:multiLevelType w:val="hybridMultilevel"/>
    <w:tmpl w:val="BB624F2A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6B6"/>
    <w:rsid w:val="00104B97"/>
    <w:rsid w:val="0013767E"/>
    <w:rsid w:val="0014312A"/>
    <w:rsid w:val="001B0A3F"/>
    <w:rsid w:val="0022046F"/>
    <w:rsid w:val="00232D7A"/>
    <w:rsid w:val="00285BB6"/>
    <w:rsid w:val="00313E03"/>
    <w:rsid w:val="003546BB"/>
    <w:rsid w:val="003A1453"/>
    <w:rsid w:val="004A78AC"/>
    <w:rsid w:val="006768C5"/>
    <w:rsid w:val="00710413"/>
    <w:rsid w:val="008D3956"/>
    <w:rsid w:val="009165B5"/>
    <w:rsid w:val="0093363C"/>
    <w:rsid w:val="009F3555"/>
    <w:rsid w:val="00A84365"/>
    <w:rsid w:val="00AD2597"/>
    <w:rsid w:val="00B57793"/>
    <w:rsid w:val="00CE559F"/>
    <w:rsid w:val="00D27731"/>
    <w:rsid w:val="00D65D13"/>
    <w:rsid w:val="00ED251D"/>
    <w:rsid w:val="00F146B6"/>
    <w:rsid w:val="00F840BA"/>
    <w:rsid w:val="00FD4FCD"/>
    <w:rsid w:val="00FF2516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1D"/>
  </w:style>
  <w:style w:type="paragraph" w:styleId="3">
    <w:name w:val="heading 3"/>
    <w:basedOn w:val="a"/>
    <w:next w:val="a"/>
    <w:link w:val="31"/>
    <w:qFormat/>
    <w:rsid w:val="006768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97"/>
    <w:pPr>
      <w:ind w:left="720"/>
      <w:contextualSpacing/>
    </w:pPr>
  </w:style>
  <w:style w:type="table" w:styleId="a4">
    <w:name w:val="Table Grid"/>
    <w:basedOn w:val="a1"/>
    <w:uiPriority w:val="59"/>
    <w:rsid w:val="0067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768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7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68C5"/>
  </w:style>
  <w:style w:type="character" w:customStyle="1" w:styleId="31">
    <w:name w:val="Заголовок 3 Знак1"/>
    <w:basedOn w:val="a0"/>
    <w:link w:val="3"/>
    <w:rsid w:val="006768C5"/>
    <w:rPr>
      <w:rFonts w:ascii="Arial" w:eastAsia="Times New Roman" w:hAnsi="Arial" w:cs="Arial"/>
      <w:b/>
      <w:bCs/>
      <w:sz w:val="26"/>
      <w:szCs w:val="26"/>
    </w:rPr>
  </w:style>
  <w:style w:type="character" w:styleId="a6">
    <w:name w:val="Emphasis"/>
    <w:basedOn w:val="a0"/>
    <w:uiPriority w:val="20"/>
    <w:qFormat/>
    <w:rsid w:val="00676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8D76-6496-4B37-A2EE-D2F32207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2014-12-03T12:23:00Z</cp:lastPrinted>
  <dcterms:created xsi:type="dcterms:W3CDTF">2014-12-03T12:31:00Z</dcterms:created>
  <dcterms:modified xsi:type="dcterms:W3CDTF">2014-12-03T12:31:00Z</dcterms:modified>
</cp:coreProperties>
</file>