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F3" w:rsidRPr="00D47207" w:rsidRDefault="00BF7736">
      <w:pPr>
        <w:rPr>
          <w:b/>
          <w:i/>
          <w:color w:val="002060"/>
          <w:sz w:val="36"/>
          <w:szCs w:val="36"/>
        </w:rPr>
      </w:pPr>
      <w:r w:rsidRPr="00D47207">
        <w:rPr>
          <w:b/>
          <w:i/>
          <w:color w:val="C00000"/>
          <w:sz w:val="36"/>
          <w:szCs w:val="36"/>
        </w:rPr>
        <w:t xml:space="preserve">                                       </w:t>
      </w:r>
      <w:r w:rsidRPr="00D47207">
        <w:rPr>
          <w:b/>
          <w:i/>
          <w:color w:val="002060"/>
          <w:sz w:val="36"/>
          <w:szCs w:val="36"/>
        </w:rPr>
        <w:t>К природе с любовью</w:t>
      </w:r>
    </w:p>
    <w:p w:rsidR="00BF7736" w:rsidRPr="00D47207" w:rsidRDefault="00BF7736" w:rsidP="00D47207">
      <w:pPr>
        <w:jc w:val="center"/>
        <w:rPr>
          <w:rFonts w:ascii="Times New Roman" w:hAnsi="Times New Roman" w:cs="Times New Roman"/>
          <w:sz w:val="24"/>
          <w:szCs w:val="24"/>
        </w:rPr>
      </w:pPr>
      <w:r w:rsidRPr="00D47207">
        <w:rPr>
          <w:rFonts w:ascii="Times New Roman" w:eastAsia="Calibri" w:hAnsi="Times New Roman" w:cs="Times New Roman"/>
          <w:sz w:val="24"/>
          <w:szCs w:val="24"/>
        </w:rPr>
        <w:t xml:space="preserve">В любое время года наблюдательный человек, проходя полем или лесом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и изучая следы зверя, увидит, как интересно меняется окружающий мир, как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тропинка, озеро. Болото становится ареной многих событий и происшествий, а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заросшая излучина вмещает целый подводный мир.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Реки, луга, леса с разнообразием растений и животных – наше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богатство. Его надо беречь. Однако за последнее время резко сократились в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нашей области уловы рыбы, так как реки загрязняются промышленными отходами.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Защиты просят не только рыбы, но и птицы и звери, обитающие в лесах, и сами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леса. Топор не щадит </w:t>
      </w:r>
      <w:proofErr w:type="spellStart"/>
      <w:r w:rsidRPr="00D47207">
        <w:rPr>
          <w:rFonts w:ascii="Times New Roman" w:eastAsia="Calibri" w:hAnsi="Times New Roman" w:cs="Times New Roman"/>
          <w:sz w:val="24"/>
          <w:szCs w:val="24"/>
        </w:rPr>
        <w:t>водоохранные</w:t>
      </w:r>
      <w:proofErr w:type="spellEnd"/>
      <w:r w:rsidRPr="00D47207">
        <w:rPr>
          <w:rFonts w:ascii="Times New Roman" w:eastAsia="Calibri" w:hAnsi="Times New Roman" w:cs="Times New Roman"/>
          <w:sz w:val="24"/>
          <w:szCs w:val="24"/>
        </w:rPr>
        <w:t xml:space="preserve"> посадки, прекращающие обмеление рек и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озер, рост оврагов, он губит деревья, защищающие транспортные пути, поля от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разлива.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Известно, что к использованию естественных богатств следует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подходить с особой осторожностью. Не много времени требуется, чтобы срубить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самое толстое дерево, а вырастить его надо много десятков лет. Ничего нет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легче поймать рыбу во время нереста: она теряет в это время всякую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осмотрительность. Но одновременно гибнет и ее многочисленное потомство.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Разоришь птичье гнездо – и не прилетит в него на другое лето птицы, а без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них начнут хиреть окрестные леса и рощи.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О родной природе. О ее богатствах нужно воспитывать в детях заботу.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Как редко мы задумываемся над тем, как лес, луг, река, даже пустырь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за городскими домами, т. е. все то, что обычно называют природой, помогают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нам воспитывать малышей. Именно малышей, потому, что стоит им повзрослеть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чуть-чуть; как в дело вступают другие силы. А пока дети малы, все цветы и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травы, жучки-паучки, птицы, кошки, собаки – все это близко им.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Возбуждать симпатии к растениям и животным, раскрывая их свойства,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посадки, их суть, - один из путей воспитания доброго отношения к ним.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Ребенок не только должен осознавать, что нельзя разрушать муравейник,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убивать лягушек и разорять птичьи гнезда, топтать и рвать цветы. Ему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необходимо внушить любовь к муравью и лягушке, колокольчику и дубу – ко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всему, что его окружает.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Дети сами нуждаются в доброте и ласке. И вместе с тем они способны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бескорыстно и безмерно отдавать свою доброту всему живому. Только бы им в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этом не мешали, не отвращали, а наоборот, помогали сохранить свою доброту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на всю жизнь. Это и будет экологическое воспитание. «Любовь к природе – это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эстетическое чувство, формирующее взгляды, вкусы, - писал Ч. Дарвин, -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утрата этих вкусов равносильна утрате счастья и может вредно отразится на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умственных способностях, а еще вероятнее на нравственных качествах.»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А может, стоит задуматься еще и над тем, как разные времена года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позволяют затрагивать разные струнки в душах детей?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В старшей группе представления детей о природных явлениях в неживой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и в живой природе должны расширятся и умножаться. В это время формируется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</w:r>
      <w:r w:rsidRPr="00D4720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реалистическое понимание этих явлений и умений устанавливать взаимосвязь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между ними.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Ушинский говорил, что логика природы есть самая доступная и самая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полезная логика для детей. Но ведь логика природы как раз и состоит во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взаимосвязи, взаимодействии составляющих природу компонентов.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Современную экологию можно определить как науку о взаимодействиях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живых систем различных уровней с окружающей средой, о взаимодействии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человека и природы, экологические связи, по моему мнению, отражают самую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сущность экологии. Без их раскрытия окажется, попросту, невозможным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полноценное экологическое воспитание детей.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</w:r>
      <w:r w:rsidRPr="00D47207">
        <w:rPr>
          <w:rFonts w:ascii="Times New Roman" w:eastAsia="Calibri" w:hAnsi="Times New Roman" w:cs="Times New Roman"/>
          <w:b/>
          <w:sz w:val="24"/>
          <w:szCs w:val="24"/>
        </w:rPr>
        <w:t xml:space="preserve">Чтобы такое воспитание осуществлять, нужно решить по крайней мере </w:t>
      </w:r>
      <w:r w:rsidRPr="00D47207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три задачи: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1). Доказать детям, что в природе все взаимосвязано;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2). Помочь понять им для чего нужны природные связи: для того,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чтобы не нарушать их, ибо нарушение людьми природных связей влечет за собой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плохие последствия (и для природы, и для человека), зная же эти связи можно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использовать природу разумно и бережно;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3). Помочь детям научиться строить свое поведение в природе. На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основе знаний о взаимосвязях в ней и соответствующей оценки возможных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последствий своих поступков (здесь мы выходим на правила поведения в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природе).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</w:r>
      <w:r w:rsidRPr="00D47207">
        <w:rPr>
          <w:rFonts w:ascii="Times New Roman" w:eastAsia="Calibri" w:hAnsi="Times New Roman" w:cs="Times New Roman"/>
          <w:b/>
          <w:sz w:val="24"/>
          <w:szCs w:val="24"/>
        </w:rPr>
        <w:t>Можно представить себе три уровня изучения природы:</w:t>
      </w:r>
      <w:r w:rsidRPr="00D472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I. Объекты природы рассматриваются в отдельности, не обращая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внимание на их связи;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II. Объекты природы рассматриваются в их взаимной связи. внимание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концентрируется на том, например, чем питаются те или иные,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строятся соответствующие цепи питания. Или выясняется,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скажем, значение леса для реки и т. д.;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III. Это уровень, когда рассматриваются уже не просто предметы,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процессы. Вспомним у Энгельса: «Надо было исследовать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предметы, прежде чем можно было бы преступить к исследованию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процессов; надо же сначала знать, что такое данный предмет,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чтобы можно было заняться теми изменениями, которые с ним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происходят». Какие изменения в природе нас интересуют при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знакомстве с природой, прежде всего?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Во-первых, сезонные, в основе которых лежат действие естественных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факторов. Во-вторых, те, которые вызваны деятельностью человека.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</w:r>
      <w:r w:rsidRPr="00D47207">
        <w:rPr>
          <w:rFonts w:ascii="Times New Roman" w:eastAsia="Calibri" w:hAnsi="Times New Roman" w:cs="Times New Roman"/>
          <w:b/>
          <w:sz w:val="24"/>
          <w:szCs w:val="24"/>
        </w:rPr>
        <w:t xml:space="preserve">Для решения таких задач, как: </w:t>
      </w:r>
      <w:r w:rsidRPr="00D47207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D47207">
        <w:rPr>
          <w:rFonts w:ascii="Times New Roman" w:eastAsia="Calibri" w:hAnsi="Times New Roman" w:cs="Times New Roman"/>
          <w:sz w:val="24"/>
          <w:szCs w:val="24"/>
        </w:rPr>
        <w:t xml:space="preserve">1. Сообщение новых, закрепление и обогащение имеющихся знаний о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природе нашего региона.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2. Воспитания привычки заботиться о его природе и ее обитателях;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нахождение взаимосвязи явлений в природе, умений делать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выводы.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3. Воспитание любви к природе своего города; полезно создание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</w:r>
      <w:r w:rsidRPr="00D4720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экологической тропы.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Эта тропа может быть проложена в городском парке или других зонах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отдыха, на территории детского сада.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Создание экологической тропы следует начинать с организационной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работы по изготовлению карты – схемы прохождения маршрута, подготовки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стендов и указателей. Объектами экологической тропы могут быть: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1. Памятники природы: редкие для нашей местности растения или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старые деревья, растущие на территории детского сада.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2. лекарственные растения, специально высаженные на участке.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3. Уголок леса, где дети будут упражняться в правилах поведения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в природе.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4. Питомник, где можно выращивать сеянцы и саженцы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D47207">
        <w:rPr>
          <w:rFonts w:ascii="Times New Roman" w:eastAsia="Calibri" w:hAnsi="Times New Roman" w:cs="Times New Roman"/>
          <w:sz w:val="24"/>
          <w:szCs w:val="24"/>
        </w:rPr>
        <w:t>древесно</w:t>
      </w:r>
      <w:proofErr w:type="spellEnd"/>
      <w:r w:rsidRPr="00D47207">
        <w:rPr>
          <w:rFonts w:ascii="Times New Roman" w:eastAsia="Calibri" w:hAnsi="Times New Roman" w:cs="Times New Roman"/>
          <w:sz w:val="24"/>
          <w:szCs w:val="24"/>
        </w:rPr>
        <w:t xml:space="preserve">–кустарниковых растений, цветов.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5. Участок для труда. Это может быть специально оборудованный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уголок.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6. Зона отдыха. Для этой цели подойдет и спортивная площадка.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В каждой возрастной группе работа на экологической тропе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предусматривает определенное содержание и методические программы.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Экологическое воспитание, по моему мнению, это не только воспитание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любви к природе, ее понимание. Прежде всего это воспитание человечности,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доброты, ответственного отношения и к природе, и к людям, которые живут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рядом, к предкам и потомкам. Дети наши должны быть милосердными. Старость –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это мудрость, это жизненный опыт, это тепло и уют дома. Забота об уходящем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поколении – это истинный гуманизм, подлинное свидетельство благородства и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милосердия.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. Чувство Родины малыша связывается с местом, где он родился,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живет. Наша задача углубить это чувство, помочь растущему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человеку открывать Родину в том, что ему близко и дорого – в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  <w:t xml:space="preserve">ближайшем окружении. </w:t>
      </w:r>
      <w:r w:rsidRPr="00D47207">
        <w:rPr>
          <w:rFonts w:ascii="Times New Roman" w:eastAsia="Calibri" w:hAnsi="Times New Roman" w:cs="Times New Roman"/>
          <w:sz w:val="24"/>
          <w:szCs w:val="24"/>
        </w:rPr>
        <w:br/>
      </w:r>
    </w:p>
    <w:sectPr w:rsidR="00BF7736" w:rsidRPr="00D47207" w:rsidSect="000D4371">
      <w:pgSz w:w="11906" w:h="16838"/>
      <w:pgMar w:top="1440" w:right="1080" w:bottom="1440" w:left="1080" w:header="708" w:footer="708" w:gutter="0"/>
      <w:pgBorders w:offsetFrom="page">
        <w:top w:val="tornPaperBlack" w:sz="31" w:space="24" w:color="548DD4" w:themeColor="text2" w:themeTint="99"/>
        <w:left w:val="tornPaperBlack" w:sz="31" w:space="24" w:color="548DD4" w:themeColor="text2" w:themeTint="99"/>
        <w:bottom w:val="tornPaperBlack" w:sz="31" w:space="24" w:color="548DD4" w:themeColor="text2" w:themeTint="99"/>
        <w:right w:val="tornPaperBlack" w:sz="31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proofState w:spelling="clean"/>
  <w:defaultTabStop w:val="708"/>
  <w:drawingGridHorizontalSpacing w:val="110"/>
  <w:displayHorizontalDrawingGridEvery w:val="2"/>
  <w:characterSpacingControl w:val="doNotCompress"/>
  <w:compat/>
  <w:rsids>
    <w:rsidRoot w:val="00BF7736"/>
    <w:rsid w:val="000C799A"/>
    <w:rsid w:val="000D4371"/>
    <w:rsid w:val="001D113B"/>
    <w:rsid w:val="002867F3"/>
    <w:rsid w:val="00BF7736"/>
    <w:rsid w:val="00D4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4</cp:revision>
  <dcterms:created xsi:type="dcterms:W3CDTF">2010-11-14T10:45:00Z</dcterms:created>
  <dcterms:modified xsi:type="dcterms:W3CDTF">2010-12-11T11:19:00Z</dcterms:modified>
</cp:coreProperties>
</file>