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7D32">
        <w:rPr>
          <w:rFonts w:ascii="Times New Roman" w:hAnsi="Times New Roman" w:cs="Times New Roman"/>
          <w:b/>
          <w:sz w:val="28"/>
          <w:szCs w:val="28"/>
        </w:rPr>
        <w:t>Особенности творческой направленности личности подростков с различным типом темперамента</w:t>
      </w:r>
    </w:p>
    <w:bookmarkEnd w:id="0"/>
    <w:p w:rsidR="00F77D32" w:rsidRP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32" w:rsidRP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t>Результаты исследования (201</w:t>
      </w:r>
      <w:r w:rsidR="002E55F5">
        <w:rPr>
          <w:rFonts w:ascii="Times New Roman" w:hAnsi="Times New Roman" w:cs="Times New Roman"/>
          <w:b/>
          <w:sz w:val="28"/>
          <w:szCs w:val="28"/>
        </w:rPr>
        <w:t>4</w:t>
      </w:r>
      <w:r w:rsidRPr="00F77D32">
        <w:rPr>
          <w:rFonts w:ascii="Times New Roman" w:hAnsi="Times New Roman" w:cs="Times New Roman"/>
          <w:b/>
          <w:sz w:val="28"/>
          <w:szCs w:val="28"/>
        </w:rPr>
        <w:t>-201</w:t>
      </w:r>
      <w:r w:rsidR="002E55F5">
        <w:rPr>
          <w:rFonts w:ascii="Times New Roman" w:hAnsi="Times New Roman" w:cs="Times New Roman"/>
          <w:b/>
          <w:sz w:val="28"/>
          <w:szCs w:val="28"/>
        </w:rPr>
        <w:t>5</w:t>
      </w:r>
      <w:r w:rsidRPr="00F77D32">
        <w:rPr>
          <w:rFonts w:ascii="Times New Roman" w:hAnsi="Times New Roman" w:cs="Times New Roman"/>
          <w:b/>
          <w:sz w:val="28"/>
          <w:szCs w:val="28"/>
        </w:rPr>
        <w:t xml:space="preserve"> учебный год) </w:t>
      </w:r>
    </w:p>
    <w:p w:rsidR="00F77D32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B2"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 w:rsidRPr="00134571">
        <w:rPr>
          <w:rFonts w:ascii="Times New Roman" w:hAnsi="Times New Roman" w:cs="Times New Roman"/>
          <w:sz w:val="28"/>
          <w:szCs w:val="28"/>
        </w:rPr>
        <w:t xml:space="preserve"> изучение особенностей взаимосвязи </w:t>
      </w:r>
      <w:r>
        <w:rPr>
          <w:rFonts w:ascii="Times New Roman" w:hAnsi="Times New Roman" w:cs="Times New Roman"/>
          <w:sz w:val="28"/>
          <w:szCs w:val="28"/>
        </w:rPr>
        <w:t>творческой н</w:t>
      </w:r>
      <w:r w:rsidRPr="00FF12AC">
        <w:rPr>
          <w:rFonts w:ascii="Times New Roman" w:hAnsi="Times New Roman" w:cs="Times New Roman"/>
          <w:sz w:val="28"/>
          <w:szCs w:val="28"/>
        </w:rPr>
        <w:t>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12AC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Pr="00134571">
        <w:rPr>
          <w:rFonts w:ascii="Times New Roman" w:hAnsi="Times New Roman" w:cs="Times New Roman"/>
          <w:sz w:val="28"/>
          <w:szCs w:val="28"/>
        </w:rPr>
        <w:t xml:space="preserve">и темперамента в </w:t>
      </w:r>
      <w:r>
        <w:rPr>
          <w:rFonts w:ascii="Times New Roman" w:hAnsi="Times New Roman" w:cs="Times New Roman"/>
          <w:sz w:val="28"/>
          <w:szCs w:val="28"/>
        </w:rPr>
        <w:t>подростковом</w:t>
      </w:r>
      <w:r w:rsidRPr="00134571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B2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13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творчество</w:t>
      </w:r>
      <w:r w:rsidRPr="001345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подростковом</w:t>
      </w:r>
      <w:r w:rsidRPr="00134571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B2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134571">
        <w:rPr>
          <w:rFonts w:ascii="Times New Roman" w:hAnsi="Times New Roman" w:cs="Times New Roman"/>
          <w:sz w:val="28"/>
          <w:szCs w:val="28"/>
        </w:rPr>
        <w:t xml:space="preserve">: особенности креативности у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134571">
        <w:rPr>
          <w:rFonts w:ascii="Times New Roman" w:hAnsi="Times New Roman" w:cs="Times New Roman"/>
          <w:sz w:val="28"/>
          <w:szCs w:val="28"/>
        </w:rPr>
        <w:t xml:space="preserve"> с разным типом темперамента. 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B2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134571">
        <w:rPr>
          <w:rFonts w:ascii="Times New Roman" w:hAnsi="Times New Roman" w:cs="Times New Roman"/>
          <w:sz w:val="28"/>
          <w:szCs w:val="28"/>
        </w:rPr>
        <w:t xml:space="preserve"> между различными характеристиками темперамента и показателями креативности в </w:t>
      </w:r>
      <w:r>
        <w:rPr>
          <w:rFonts w:ascii="Times New Roman" w:hAnsi="Times New Roman" w:cs="Times New Roman"/>
          <w:sz w:val="28"/>
          <w:szCs w:val="28"/>
        </w:rPr>
        <w:t>подростковом</w:t>
      </w:r>
      <w:r w:rsidRPr="00134571">
        <w:rPr>
          <w:rFonts w:ascii="Times New Roman" w:hAnsi="Times New Roman" w:cs="Times New Roman"/>
          <w:sz w:val="28"/>
          <w:szCs w:val="28"/>
        </w:rPr>
        <w:t xml:space="preserve"> возрасте существует корреляционная связь разной силы.</w:t>
      </w:r>
    </w:p>
    <w:p w:rsidR="00F77D32" w:rsidRPr="00331750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750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1">
        <w:rPr>
          <w:rFonts w:ascii="Times New Roman" w:hAnsi="Times New Roman" w:cs="Times New Roman"/>
          <w:sz w:val="28"/>
          <w:szCs w:val="28"/>
        </w:rPr>
        <w:t>1. Проанализировать психолого-педагогическую литературу по теме исследования.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1">
        <w:rPr>
          <w:rFonts w:ascii="Times New Roman" w:hAnsi="Times New Roman" w:cs="Times New Roman"/>
          <w:sz w:val="28"/>
          <w:szCs w:val="28"/>
        </w:rPr>
        <w:t>2.    Определить диагностический аппарат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1">
        <w:rPr>
          <w:rFonts w:ascii="Times New Roman" w:hAnsi="Times New Roman" w:cs="Times New Roman"/>
          <w:sz w:val="28"/>
          <w:szCs w:val="28"/>
        </w:rPr>
        <w:t xml:space="preserve">3.    Диагностировать темперамент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1">
        <w:rPr>
          <w:rFonts w:ascii="Times New Roman" w:hAnsi="Times New Roman" w:cs="Times New Roman"/>
          <w:sz w:val="28"/>
          <w:szCs w:val="28"/>
        </w:rPr>
        <w:t xml:space="preserve">4.    Диагностировать креативность </w:t>
      </w:r>
      <w:r>
        <w:rPr>
          <w:rFonts w:ascii="Times New Roman" w:hAnsi="Times New Roman" w:cs="Times New Roman"/>
          <w:sz w:val="28"/>
          <w:szCs w:val="28"/>
        </w:rPr>
        <w:t>подростков.</w:t>
      </w:r>
    </w:p>
    <w:p w:rsidR="00F77D32" w:rsidRPr="00134571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71">
        <w:rPr>
          <w:rFonts w:ascii="Times New Roman" w:hAnsi="Times New Roman" w:cs="Times New Roman"/>
          <w:sz w:val="28"/>
          <w:szCs w:val="28"/>
        </w:rPr>
        <w:t xml:space="preserve">5.  Определить связь между различными характеристиками темперамента и показателями креативности в </w:t>
      </w:r>
      <w:r>
        <w:rPr>
          <w:rFonts w:ascii="Times New Roman" w:hAnsi="Times New Roman" w:cs="Times New Roman"/>
          <w:sz w:val="28"/>
          <w:szCs w:val="28"/>
        </w:rPr>
        <w:t>подростковом</w:t>
      </w:r>
      <w:r w:rsidRPr="00134571">
        <w:rPr>
          <w:rFonts w:ascii="Times New Roman" w:hAnsi="Times New Roman" w:cs="Times New Roman"/>
          <w:sz w:val="28"/>
          <w:szCs w:val="28"/>
        </w:rPr>
        <w:t xml:space="preserve"> возрасте</w:t>
      </w:r>
    </w:p>
    <w:p w:rsidR="00F77D32" w:rsidRPr="00AE0DBD" w:rsidRDefault="00F77D32" w:rsidP="00F77D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A9D">
        <w:rPr>
          <w:rFonts w:ascii="Times New Roman" w:hAnsi="Times New Roman" w:cs="Times New Roman"/>
          <w:sz w:val="28"/>
          <w:szCs w:val="28"/>
        </w:rPr>
        <w:t>Всего в исследовании приняли участие</w:t>
      </w:r>
      <w:r w:rsidRPr="00AE0DBD">
        <w:rPr>
          <w:rFonts w:ascii="Times New Roman" w:hAnsi="Times New Roman" w:cs="Times New Roman"/>
          <w:sz w:val="28"/>
          <w:szCs w:val="28"/>
        </w:rPr>
        <w:t xml:space="preserve"> 27 человек. Согласно возрастной периодизации Д.Б. Эльконина, все они находятся на этапе юности. Это дало нам возможность определить дальнейшее направление нашей исследовательской работы:</w:t>
      </w:r>
    </w:p>
    <w:p w:rsidR="00F77D32" w:rsidRPr="00AE0DBD" w:rsidRDefault="00F77D32" w:rsidP="00F77D3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BD">
        <w:rPr>
          <w:rFonts w:ascii="Times New Roman" w:hAnsi="Times New Roman" w:cs="Times New Roman"/>
          <w:sz w:val="28"/>
          <w:szCs w:val="28"/>
        </w:rPr>
        <w:t xml:space="preserve">Анализ особенностей темперамента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AE0DBD">
        <w:rPr>
          <w:rFonts w:ascii="Times New Roman" w:hAnsi="Times New Roman" w:cs="Times New Roman"/>
          <w:sz w:val="28"/>
          <w:szCs w:val="28"/>
        </w:rPr>
        <w:t>;</w:t>
      </w:r>
    </w:p>
    <w:p w:rsidR="00F77D32" w:rsidRPr="00AE0DBD" w:rsidRDefault="00F77D32" w:rsidP="00F77D3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BD">
        <w:rPr>
          <w:rFonts w:ascii="Times New Roman" w:hAnsi="Times New Roman" w:cs="Times New Roman"/>
          <w:sz w:val="28"/>
          <w:szCs w:val="28"/>
        </w:rPr>
        <w:t xml:space="preserve">Определить степень проявления креативности у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AE0DBD">
        <w:rPr>
          <w:rFonts w:ascii="Times New Roman" w:hAnsi="Times New Roman" w:cs="Times New Roman"/>
          <w:sz w:val="28"/>
          <w:szCs w:val="28"/>
        </w:rPr>
        <w:t xml:space="preserve"> в соответствии с выявленным типом темперамента:</w:t>
      </w:r>
    </w:p>
    <w:p w:rsidR="00F77D32" w:rsidRPr="00AE0DBD" w:rsidRDefault="00F77D32" w:rsidP="00F77D3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BD">
        <w:rPr>
          <w:rFonts w:ascii="Times New Roman" w:hAnsi="Times New Roman" w:cs="Times New Roman"/>
          <w:sz w:val="28"/>
          <w:szCs w:val="28"/>
        </w:rPr>
        <w:lastRenderedPageBreak/>
        <w:t xml:space="preserve"> Выявить преобладающий тип процесса возбуждения или торможения у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AE0DBD">
        <w:rPr>
          <w:rFonts w:ascii="Times New Roman" w:hAnsi="Times New Roman" w:cs="Times New Roman"/>
          <w:sz w:val="28"/>
          <w:szCs w:val="28"/>
        </w:rPr>
        <w:t>.</w:t>
      </w:r>
    </w:p>
    <w:p w:rsidR="00F77D32" w:rsidRPr="00AE0DBD" w:rsidRDefault="00F77D32" w:rsidP="00F77D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BD">
        <w:rPr>
          <w:rFonts w:ascii="Times New Roman" w:hAnsi="Times New Roman" w:cs="Times New Roman"/>
          <w:sz w:val="28"/>
          <w:szCs w:val="28"/>
        </w:rPr>
        <w:t>С учетом исследовательских задач нами были отобраны следующие методики:</w:t>
      </w:r>
    </w:p>
    <w:p w:rsidR="00F77D32" w:rsidRDefault="00F77D32" w:rsidP="00F77D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0DBD">
        <w:rPr>
          <w:rFonts w:ascii="Times New Roman" w:hAnsi="Times New Roman" w:cs="Times New Roman"/>
          <w:sz w:val="28"/>
          <w:szCs w:val="28"/>
        </w:rPr>
        <w:t>Краткий тест творческого мышления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0DBD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AE0DBD"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 w:rsidRPr="00AE0DBD">
        <w:rPr>
          <w:rFonts w:ascii="Times New Roman" w:hAnsi="Times New Roman" w:cs="Times New Roman"/>
          <w:sz w:val="28"/>
          <w:szCs w:val="28"/>
        </w:rPr>
        <w:t xml:space="preserve"> (адаптации </w:t>
      </w:r>
      <w:proofErr w:type="spellStart"/>
      <w:r w:rsidRPr="00AE0DBD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AE0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DBD">
        <w:rPr>
          <w:rFonts w:ascii="Times New Roman" w:hAnsi="Times New Roman" w:cs="Times New Roman"/>
          <w:sz w:val="28"/>
          <w:szCs w:val="28"/>
        </w:rPr>
        <w:t>Щеблановой</w:t>
      </w:r>
      <w:proofErr w:type="spellEnd"/>
      <w:r w:rsidRPr="00AE0DBD">
        <w:rPr>
          <w:rFonts w:ascii="Times New Roman" w:hAnsi="Times New Roman" w:cs="Times New Roman"/>
          <w:sz w:val="28"/>
          <w:szCs w:val="28"/>
        </w:rPr>
        <w:t>) (см. 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D32" w:rsidRPr="001D5389" w:rsidRDefault="00F77D32" w:rsidP="00F77D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теста выполняется з</w:t>
      </w:r>
      <w:r w:rsidRPr="001D5389">
        <w:rPr>
          <w:rFonts w:ascii="Times New Roman" w:hAnsi="Times New Roman" w:cs="Times New Roman"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Незавершенные фигуры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D5389">
        <w:rPr>
          <w:rFonts w:ascii="Times New Roman" w:hAnsi="Times New Roman" w:cs="Times New Roman"/>
          <w:sz w:val="28"/>
          <w:szCs w:val="28"/>
        </w:rPr>
        <w:t xml:space="preserve">сконструировано автором из нескольких других тестов. Из </w:t>
      </w:r>
      <w:proofErr w:type="gramStart"/>
      <w:r w:rsidRPr="001D5389">
        <w:rPr>
          <w:rFonts w:ascii="Times New Roman" w:hAnsi="Times New Roman" w:cs="Times New Roman"/>
          <w:sz w:val="28"/>
          <w:szCs w:val="28"/>
        </w:rPr>
        <w:t>гештальт-психологии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известно, что незаконченные фигуры вызывают стремление завершить их простейшим способом. Поэтому, чтобы создать оригинальный ответ необходимо противодействовать этому стремлению. Все десять фигур различаются между собой, но навязывают определенные устойчивые образы.</w:t>
      </w:r>
    </w:p>
    <w:p w:rsidR="00F77D32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креативности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беглости</w:t>
      </w:r>
      <w:r w:rsidRPr="001D5389">
        <w:rPr>
          <w:rFonts w:ascii="Times New Roman" w:hAnsi="Times New Roman" w:cs="Times New Roman"/>
          <w:sz w:val="28"/>
          <w:szCs w:val="28"/>
        </w:rPr>
        <w:t xml:space="preserve"> (скорости, продуктивности) отражает способность к порождению большого числа идей, выраженных п словесных формулировках или в виде рисунков, и измеряется числом результатов, соответствующих требованиям задания. Продуктивность может отличаться в разных батареях и в разных заданиях одной батареи.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Этот показатель полезен, прежде всего, тем, что он позволяет понять другие показатели. Импульсивные, банальные и даже глупые ответы позволяют получить высокий балл по этой шкале. Однако такие ответы приводят к низким показателям гибкости, оригинальности и разработанности. Низкие значения беглости могут быть связаны с детальной разработанностью ответов в рисуночных заданиях, ко могут также наблюдаться у заторможенных, инертных или недостаточно мотивированных испытуемых.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гибкости</w:t>
      </w:r>
      <w:r w:rsidRPr="001D5389">
        <w:rPr>
          <w:rFonts w:ascii="Times New Roman" w:hAnsi="Times New Roman" w:cs="Times New Roman"/>
          <w:sz w:val="28"/>
          <w:szCs w:val="28"/>
        </w:rPr>
        <w:t xml:space="preserve"> оценивает способность выдвигать разнообразные идеи, переходить от одного аспекта проблемы к другому, использовать разнообразные стратегии решения проблем. Иногда полезно оценить этот </w:t>
      </w:r>
      <w:r w:rsidRPr="001D5389">
        <w:rPr>
          <w:rFonts w:ascii="Times New Roman" w:hAnsi="Times New Roman" w:cs="Times New Roman"/>
          <w:sz w:val="28"/>
          <w:szCs w:val="28"/>
        </w:rPr>
        <w:lastRenderedPageBreak/>
        <w:t>показатель в отношении к беглости, т. к. один и тот же показатель разнообразия может наблюдаться при неодинаковом общем количестве выдвинутых идей.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Низкие показатели гибкости могут свидетельствовать о ригидности (вязкости) мышления, низкой информированности, ограниченности интеллектуального развития или низкой мотивации. Высокие значения предполагают противоположные характеристики, но чрезвычайно высокая гибкость может отражать метание испытуемого от одного аспекта к другому и неспособность придерживаться единой линии в мышлении. Интерпретация этого показателя одинакова в вербальных и невербальных тестах, однако его значения могут не совпадать. Гибкость во взглядах и действиях с образами не связана с легкостью смены аспектов в словесной сфере.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ригинальности</w:t>
      </w:r>
      <w:r w:rsidRPr="001D5389">
        <w:rPr>
          <w:rFonts w:ascii="Times New Roman" w:hAnsi="Times New Roman" w:cs="Times New Roman"/>
          <w:sz w:val="28"/>
          <w:szCs w:val="28"/>
        </w:rPr>
        <w:t xml:space="preserve"> характеризует способность к выдвижению идей, отличающихся от очевидных, банальных или твердо установленных. Те, кто получают высокие баллы по оригинальности обычно характеризуются высокой интеллектуальной активностью и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неконформностью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. Они способны делать большие умственные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скачки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срезать углы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 при поиске решения, но это не означает импульсивности, оригинальность решений предполагает способность избегать очевидных и тривиальных ответов.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При анализе бывает интересно соотнести показатель оригинальности с показателями беглости и разработанности. При этом могут быть обнаружены самые разнообразные варианты сочетаний.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Следует учитывать, что чрезвычайно высокая оригинальность ответов может наблюдаться при некоторых психических или невротических расстройствах. Поэтому еще раз следует подчеркнуть необходимость разностороннего обследования.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разработанности</w:t>
      </w:r>
      <w:r w:rsidRPr="001D5389">
        <w:rPr>
          <w:rFonts w:ascii="Times New Roman" w:hAnsi="Times New Roman" w:cs="Times New Roman"/>
          <w:sz w:val="28"/>
          <w:szCs w:val="28"/>
        </w:rPr>
        <w:t xml:space="preserve">, детализации идей используется только для оценки фигурных тестов, но многие исследователи считают его </w:t>
      </w:r>
      <w:r w:rsidRPr="001D5389">
        <w:rPr>
          <w:rFonts w:ascii="Times New Roman" w:hAnsi="Times New Roman" w:cs="Times New Roman"/>
          <w:sz w:val="28"/>
          <w:szCs w:val="28"/>
        </w:rPr>
        <w:lastRenderedPageBreak/>
        <w:t>довольно полезным. Высокие значения этого показателя характерны для учащихся с высокой успеваемостью, для тех, кто способен к изобретательской и конструктивной деятельности.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Поскольку выполнение заданий ограничено во времени, бывает полезно соотнести этот показатель с показателем беглости. Человек, который детально разрабатывает каждую идею, очевидно, жертвует их количеством. Разработанность ответов отражает, по-видимому, другой тип продуктивности творческого мышления и </w:t>
      </w:r>
      <w:proofErr w:type="gramStart"/>
      <w:r w:rsidRPr="001D5389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как преимуществом, так и ограничением, в зависимости от того, как она проявляется.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Различие между двумя аспектами творчества может быть представлено, с одной стороны, как творчество в области создания новых идей и, с другой стороны,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как творчество в их разработке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создании новых производств и видов деятельности. Так изобретатель (Томас Эдисон, Никола Тесла) предлагает оригинальный способ решения технической или другой проблемы, а предприниматель (Генри Форд, Ли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Якокк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) реально воплощает его и находит ему рыночное применение. Члены экипажа гоночной машины также распределяют между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собой задачи: штурман намечае</w:t>
      </w:r>
      <w:r>
        <w:rPr>
          <w:rFonts w:ascii="Times New Roman" w:hAnsi="Times New Roman" w:cs="Times New Roman"/>
          <w:sz w:val="28"/>
          <w:szCs w:val="28"/>
        </w:rPr>
        <w:t>т способ прохождения трассы, т.</w:t>
      </w:r>
      <w:r w:rsidRPr="001D5389">
        <w:rPr>
          <w:rFonts w:ascii="Times New Roman" w:hAnsi="Times New Roman" w:cs="Times New Roman"/>
          <w:sz w:val="28"/>
          <w:szCs w:val="28"/>
        </w:rPr>
        <w:t>е. решае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D5389">
        <w:rPr>
          <w:rFonts w:ascii="Times New Roman" w:hAnsi="Times New Roman" w:cs="Times New Roman"/>
          <w:sz w:val="28"/>
          <w:szCs w:val="28"/>
        </w:rPr>
        <w:t xml:space="preserve"> проблему теоретически, а пилот преодолевает препятствия на практике.</w:t>
      </w:r>
    </w:p>
    <w:p w:rsidR="00F77D32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Индивидуальные особенности учащихся могут быть оценены при сравнении данных вербальных и фигурных тестов. Дети с низкими баллами по вербальной шкале и высокими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по фигурной часто испытывают трудности при выполнении тестов на интеллект и в школьном обучении, хотя некоторые учителя интуитивно относят их к одаренным. Среди более образованных и успевающих в школе детей часто встречаются противоположные случаи: высоких показателей творчества в вербальной сфере и низких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в наглядно-образной.</w:t>
      </w:r>
    </w:p>
    <w:p w:rsidR="00F77D32" w:rsidRPr="001D5389" w:rsidRDefault="00F77D32" w:rsidP="00F77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рамках теста дается следующая инструкция: «</w:t>
      </w:r>
      <w:r w:rsidRPr="001D5389">
        <w:rPr>
          <w:rFonts w:ascii="Times New Roman" w:hAnsi="Times New Roman" w:cs="Times New Roman"/>
          <w:sz w:val="28"/>
          <w:szCs w:val="28"/>
        </w:rPr>
        <w:t xml:space="preserve">Вам предстоит выполнить увлекательные задания. Все они потребуют от вас воображения, чтобы придумать новые идеи и скомбинировать их различным образом. </w:t>
      </w:r>
      <w:r w:rsidRPr="001D5389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каждого задания старайтесь придумать что-то новое и необычное, чего никто больше из вашей группы (класса) не сможет придумать. Постарайтесь затем дополнить и достроить нашу идею так, чтобы получился интереснейший рассказ-картинка. </w:t>
      </w:r>
    </w:p>
    <w:p w:rsidR="00F77D32" w:rsidRPr="001D5389" w:rsidRDefault="00F77D32" w:rsidP="00F77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Время выполнения задании ограничено, поэтому старайтесь его хорошо использовать. Работайте быстро, но не торопитесь. Если у вас возникнут вопросы, молча поднимите руку и я подойду к вам и дам необходимые разъяснения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D32" w:rsidRPr="001D5389" w:rsidRDefault="00F77D32" w:rsidP="00F77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Задание теста формулируется следующим образом: </w:t>
      </w:r>
    </w:p>
    <w:p w:rsidR="00F77D32" w:rsidRDefault="00F77D32" w:rsidP="00F77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На этих двух страницах нарисованы незаконченные фигуры. Если вы добавите к ним дополнительные линии, у вас получатся интересные предметы или сюжетные картинки. На выполнение этого задания отводится 10 минут. Постарайтесь придумать такую картинку или историю, которую никто другой не сможет придумать. Сделайте ее полной и интересной, добавляйте к ней новые идеи. Придумайте интересное название для каждой картинки и напишите его внизу под картинкой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>.</w:t>
      </w:r>
    </w:p>
    <w:p w:rsidR="00F77D32" w:rsidRPr="001D5389" w:rsidRDefault="00F77D32" w:rsidP="00F77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Интерпретация результатов тестирования</w:t>
      </w:r>
    </w:p>
    <w:p w:rsidR="00F77D32" w:rsidRPr="00D46BCB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sz w:val="28"/>
          <w:szCs w:val="28"/>
        </w:rPr>
        <w:t>1. Беглость или продуктивность. Этот показатель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CB">
        <w:rPr>
          <w:rFonts w:ascii="Times New Roman" w:hAnsi="Times New Roman" w:cs="Times New Roman"/>
          <w:sz w:val="28"/>
          <w:szCs w:val="28"/>
        </w:rPr>
        <w:t xml:space="preserve">специфическим для творческого мышления и полезен, прежде всего, тем, что позволяет понять другие показатели КТТМ. Данные показывают (см. таблицу I), что большинство детей 1-8 классов выполняют от семи до десяти заданий, а старшеклассники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D46BCB">
        <w:rPr>
          <w:rFonts w:ascii="Times New Roman" w:hAnsi="Times New Roman" w:cs="Times New Roman"/>
          <w:sz w:val="28"/>
          <w:szCs w:val="28"/>
        </w:rPr>
        <w:t xml:space="preserve"> от восьми до десяти заданий. Минимальное количество выполненных заданий (менее 5-ти) встречается чаше всего у подростков (5-8 классы).</w:t>
      </w:r>
    </w:p>
    <w:p w:rsidR="00F77D32" w:rsidRPr="00D46BCB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sz w:val="28"/>
          <w:szCs w:val="28"/>
        </w:rPr>
        <w:t xml:space="preserve">2. Гибкость. Этот показатель оценивает разнообразие идей и стратегий, способность переходить от одного аспекта к другому.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100%. Напомним, что если испытуемый имеет низкий показатель гибкости, то это свидетельствует о ригидности его </w:t>
      </w:r>
      <w:r w:rsidRPr="00D46BCB">
        <w:rPr>
          <w:rFonts w:ascii="Times New Roman" w:hAnsi="Times New Roman" w:cs="Times New Roman"/>
          <w:sz w:val="28"/>
          <w:szCs w:val="28"/>
        </w:rPr>
        <w:lastRenderedPageBreak/>
        <w:t>мышления, низком уровне информированности, ограниченности интеллектуального потенциала и (или) низкой мотивации.</w:t>
      </w:r>
    </w:p>
    <w:p w:rsidR="00F77D32" w:rsidRPr="00D46BCB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sz w:val="28"/>
          <w:szCs w:val="28"/>
        </w:rPr>
        <w:t>3. Оригинальность. Этот показатель характеризует способность выдвигать идеи, отличающиеся от очевидных, общеизвестных, общепринятых, банальных или твердо установленных.</w:t>
      </w:r>
    </w:p>
    <w:p w:rsidR="00F77D32" w:rsidRPr="00D46BCB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sz w:val="28"/>
          <w:szCs w:val="28"/>
        </w:rPr>
        <w:t xml:space="preserve">Те, кто получают высокие значения этого показателя обычно характеризуются высокой интеллектуальной активностью и </w:t>
      </w:r>
      <w:proofErr w:type="spellStart"/>
      <w:r w:rsidRPr="00D46BCB">
        <w:rPr>
          <w:rFonts w:ascii="Times New Roman" w:hAnsi="Times New Roman" w:cs="Times New Roman"/>
          <w:sz w:val="28"/>
          <w:szCs w:val="28"/>
        </w:rPr>
        <w:t>неконформностью</w:t>
      </w:r>
      <w:proofErr w:type="spellEnd"/>
      <w:r w:rsidRPr="00D46BCB">
        <w:rPr>
          <w:rFonts w:ascii="Times New Roman" w:hAnsi="Times New Roman" w:cs="Times New Roman"/>
          <w:sz w:val="28"/>
          <w:szCs w:val="28"/>
        </w:rPr>
        <w:t>. Оригинальность решений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CB">
        <w:rPr>
          <w:rFonts w:ascii="Times New Roman" w:hAnsi="Times New Roman" w:cs="Times New Roman"/>
          <w:sz w:val="28"/>
          <w:szCs w:val="28"/>
        </w:rPr>
        <w:t>способность избегать легких, очевидных и неинтересных ответов.</w:t>
      </w:r>
    </w:p>
    <w:p w:rsidR="00F77D32" w:rsidRPr="00D46BCB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sz w:val="28"/>
          <w:szCs w:val="28"/>
        </w:rPr>
        <w:t>Как и гибкость, оригинальность можно анализировать в соотношении с беглостью с помощью индекса, вычисляемого описанным выше способом.</w:t>
      </w:r>
    </w:p>
    <w:p w:rsidR="00F77D32" w:rsidRPr="00AE0DBD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BCB">
        <w:rPr>
          <w:rFonts w:ascii="Times New Roman" w:hAnsi="Times New Roman" w:cs="Times New Roman"/>
          <w:sz w:val="28"/>
          <w:szCs w:val="28"/>
        </w:rPr>
        <w:t xml:space="preserve">4. Разработанность. Высокие значения этого показателя характерны для учащихся с высокой успеваемостью, способных к изобретательской и конструктивной деятельности. Низкие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D46BCB">
        <w:rPr>
          <w:rFonts w:ascii="Times New Roman" w:hAnsi="Times New Roman" w:cs="Times New Roman"/>
          <w:sz w:val="28"/>
          <w:szCs w:val="28"/>
        </w:rPr>
        <w:t xml:space="preserve"> для отстающих, недисциплинированных и нерадивых учащихся. Показатель разработанности ответов отражает как бы другой тип беглости мышления и в определенных ситуациях </w:t>
      </w:r>
      <w:proofErr w:type="gramStart"/>
      <w:r w:rsidRPr="00D46BCB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D46BCB">
        <w:rPr>
          <w:rFonts w:ascii="Times New Roman" w:hAnsi="Times New Roman" w:cs="Times New Roman"/>
          <w:sz w:val="28"/>
          <w:szCs w:val="28"/>
        </w:rPr>
        <w:t xml:space="preserve"> как преимуществом, так и ограничением, в зависимости от того, как это качество проявляется.</w:t>
      </w:r>
    </w:p>
    <w:p w:rsidR="00F77D32" w:rsidRPr="001D5389" w:rsidRDefault="00F77D32" w:rsidP="00F77D3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E0DBD">
        <w:rPr>
          <w:rFonts w:ascii="Times New Roman" w:hAnsi="Times New Roman" w:cs="Times New Roman"/>
          <w:sz w:val="28"/>
          <w:szCs w:val="28"/>
        </w:rPr>
        <w:t xml:space="preserve">  Методика изучения структуры темперамента </w:t>
      </w:r>
      <w:proofErr w:type="spellStart"/>
      <w:r w:rsidRPr="00AE0DBD">
        <w:rPr>
          <w:rFonts w:ascii="Times New Roman" w:hAnsi="Times New Roman" w:cs="Times New Roman"/>
          <w:sz w:val="28"/>
          <w:szCs w:val="28"/>
        </w:rPr>
        <w:t>Я.Стреляу</w:t>
      </w:r>
      <w:proofErr w:type="spellEnd"/>
      <w:r w:rsidRPr="00AE0DBD">
        <w:rPr>
          <w:rFonts w:ascii="Times New Roman" w:hAnsi="Times New Roman" w:cs="Times New Roman"/>
          <w:sz w:val="28"/>
          <w:szCs w:val="28"/>
        </w:rPr>
        <w:t xml:space="preserve"> (адаптация Н.Н. Даниловой, А.Г. Шмелева)</w:t>
      </w:r>
      <w:r w:rsidRPr="00AE0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0DBD">
        <w:rPr>
          <w:rFonts w:ascii="Times New Roman" w:hAnsi="Times New Roman" w:cs="Times New Roman"/>
          <w:sz w:val="28"/>
          <w:szCs w:val="28"/>
        </w:rPr>
        <w:t>(см.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Тест-опросник направлен на изучение трех основных характеристик типа нервной деятельности: уровня силы процессов возбуждения, уровня силы процессов торможения, уровня подвижности нервных процессов, так же рассчитывается показатель уравновешенности процессов возбуждения и торможения по силе. </w:t>
      </w:r>
    </w:p>
    <w:p w:rsidR="00F77D32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мы дается следующая и</w:t>
      </w:r>
      <w:r w:rsidRPr="001D5389">
        <w:rPr>
          <w:rFonts w:ascii="Times New Roman" w:hAnsi="Times New Roman" w:cs="Times New Roman"/>
          <w:sz w:val="28"/>
          <w:szCs w:val="28"/>
        </w:rPr>
        <w:t xml:space="preserve">нструкция: предлагаемые вопросы относятся к различным свойствам темперамента. Ответы на эти вопросы не могут быть хорошими или плохими, так как каждый темперамент обладает своими достоинствами. Отвечать на вопросы </w:t>
      </w:r>
      <w:r w:rsidRPr="001D5389">
        <w:rPr>
          <w:rFonts w:ascii="Times New Roman" w:hAnsi="Times New Roman" w:cs="Times New Roman"/>
          <w:sz w:val="28"/>
          <w:szCs w:val="28"/>
        </w:rPr>
        <w:lastRenderedPageBreak/>
        <w:t xml:space="preserve">следует в той последовательности, в которой они расположены, не возвращаясь к ранее данным ответам. На каждый вопрос следует дать один из трех ответов: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не знаю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. Ответ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не знаю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следует давать тогда, когда трудно остановиться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>.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результатов теста.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 xml:space="preserve">Оценка степени выраженности каждого свойства (силы процессов возбуждения и торможения), а также их подвижности производится путем суммирования баллов, полученных за ответы на вопросы. 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 xml:space="preserve">Если ответ соответствует ключу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C3662F">
        <w:rPr>
          <w:rFonts w:ascii="Times New Roman" w:hAnsi="Times New Roman" w:cs="Times New Roman"/>
          <w:sz w:val="28"/>
          <w:szCs w:val="28"/>
        </w:rPr>
        <w:t xml:space="preserve"> 2 балла. Если ответ не соответствует ключу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C3662F">
        <w:rPr>
          <w:rFonts w:ascii="Times New Roman" w:hAnsi="Times New Roman" w:cs="Times New Roman"/>
          <w:sz w:val="28"/>
          <w:szCs w:val="28"/>
        </w:rPr>
        <w:t xml:space="preserve"> 0 баллов. За ответ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62F">
        <w:rPr>
          <w:rFonts w:ascii="Times New Roman" w:hAnsi="Times New Roman" w:cs="Times New Roman"/>
          <w:sz w:val="28"/>
          <w:szCs w:val="28"/>
        </w:rPr>
        <w:t>не знаю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62F">
        <w:rPr>
          <w:rFonts w:ascii="Times New Roman" w:hAnsi="Times New Roman" w:cs="Times New Roman"/>
          <w:sz w:val="28"/>
          <w:szCs w:val="28"/>
        </w:rPr>
        <w:t xml:space="preserve">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C3662F">
        <w:rPr>
          <w:rFonts w:ascii="Times New Roman" w:hAnsi="Times New Roman" w:cs="Times New Roman"/>
          <w:sz w:val="28"/>
          <w:szCs w:val="28"/>
        </w:rPr>
        <w:t xml:space="preserve"> один балл.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 xml:space="preserve">При подсчете удобно использовать трафарет с прорезями, соответствующими ключу по шкалам. При наложении трафарета на лист с ответами, совпадение крестика в прорези с кодом соответствует оценке в два балла; если не совпадает, то испытуемый получает нулевую оценку; ответ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662F">
        <w:rPr>
          <w:rFonts w:ascii="Times New Roman" w:hAnsi="Times New Roman" w:cs="Times New Roman"/>
          <w:sz w:val="28"/>
          <w:szCs w:val="28"/>
        </w:rPr>
        <w:t>не знаю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62F">
        <w:rPr>
          <w:rFonts w:ascii="Times New Roman" w:hAnsi="Times New Roman" w:cs="Times New Roman"/>
          <w:sz w:val="28"/>
          <w:szCs w:val="28"/>
        </w:rPr>
        <w:t xml:space="preserve"> оценивается в один балл. 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Ключ.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Сила процессов возбуждения: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Да: 3, 4, 7, 13, 15, 16, 19, 21, 23, 24, 32, 39, 45, 56, 60, 61, 66, 72, 73, 78, 81, 82, 83, 94, 97, 98, 102, 105, 106, 113, 114, 117, 121, 122, 124, 130, 132, 133, 134;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Нет: 47, 51, 107, 123;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Сила процессов торможения: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Да: 2, 5, 8, 10, 12, 16, 27, 30, 36, 37, 38, 41, 48, 50, 52, 53, 62, 65, 69, 70, 75, 77, 84, 87, 89, 90, 96, 99, 103, 108, 109, 110, 112, 118, 120, 125, 126, 129;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Нет: 18, 34, 36, 59, 67, 128;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Подвижность нервных процессов: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Да: 1, 6, 9, 11, 14, 20, 22, 26, 28, 29, 31, 33, 40, 42, 43, 44, 46, 49, 54, 55, 64, 68, 71, 74, 76, 79, 80, 85, 86, 88, 91, 92, 93, 95, 100, 101, 107, 111, 115, 116, 119, 127, 131;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Нет: 25, 57, 63.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662F">
        <w:rPr>
          <w:rFonts w:ascii="Times New Roman" w:hAnsi="Times New Roman" w:cs="Times New Roman"/>
          <w:sz w:val="28"/>
          <w:szCs w:val="28"/>
        </w:rPr>
        <w:t>Сырой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62F">
        <w:rPr>
          <w:rFonts w:ascii="Times New Roman" w:hAnsi="Times New Roman" w:cs="Times New Roman"/>
          <w:sz w:val="28"/>
          <w:szCs w:val="28"/>
        </w:rPr>
        <w:t xml:space="preserve"> балл по каждой шкале сравнивается с диагностическими статистическими границами: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62F">
        <w:rPr>
          <w:rFonts w:ascii="Times New Roman" w:hAnsi="Times New Roman" w:cs="Times New Roman"/>
          <w:sz w:val="28"/>
          <w:szCs w:val="28"/>
        </w:rPr>
        <w:t>M±δ</w:t>
      </w:r>
      <w:proofErr w:type="spellEnd"/>
      <w:r w:rsidRPr="00C3662F">
        <w:rPr>
          <w:rFonts w:ascii="Times New Roman" w:hAnsi="Times New Roman" w:cs="Times New Roman"/>
          <w:sz w:val="28"/>
          <w:szCs w:val="28"/>
        </w:rPr>
        <w:t>, где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 xml:space="preserve">М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C3662F">
        <w:rPr>
          <w:rFonts w:ascii="Times New Roman" w:hAnsi="Times New Roman" w:cs="Times New Roman"/>
          <w:sz w:val="28"/>
          <w:szCs w:val="28"/>
        </w:rPr>
        <w:t xml:space="preserve"> среднее нормативной выборки,</w:t>
      </w:r>
    </w:p>
    <w:p w:rsidR="00F77D32" w:rsidRPr="00C3662F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62F">
        <w:rPr>
          <w:rFonts w:ascii="Times New Roman" w:hAnsi="Times New Roman" w:cs="Times New Roman"/>
          <w:sz w:val="28"/>
          <w:szCs w:val="28"/>
        </w:rPr>
        <w:t>δ</w:t>
      </w:r>
      <w:proofErr w:type="gramEnd"/>
      <w:r w:rsidRPr="00C3662F">
        <w:rPr>
          <w:rFonts w:ascii="Times New Roman" w:hAnsi="Times New Roman" w:cs="Times New Roman"/>
          <w:sz w:val="28"/>
          <w:szCs w:val="28"/>
        </w:rPr>
        <w:t xml:space="preserve">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C3662F">
        <w:rPr>
          <w:rFonts w:ascii="Times New Roman" w:hAnsi="Times New Roman" w:cs="Times New Roman"/>
          <w:sz w:val="28"/>
          <w:szCs w:val="28"/>
        </w:rPr>
        <w:t xml:space="preserve"> стандартное отклонение.</w:t>
      </w:r>
    </w:p>
    <w:p w:rsidR="00F77D32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Значение средних (М) и стандартных отклонений (δ)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Интерпретация результатов теста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Уровень процессов возбуждения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норма от 25 до 49, 62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выше среднего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Уровень процессов торможения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норма от 21 до 43, 61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выше среднего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Подвижность нервных процессов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норма от 24 до 48, 58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выше среднего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Шкала 1: </w:t>
      </w:r>
    </w:p>
    <w:p w:rsidR="00F77D32" w:rsidRPr="001D5389" w:rsidRDefault="00F77D32" w:rsidP="00F77D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38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балл (выше границы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среднее плюс стандартное отклонение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) отражает силу процесса возбуждения; </w:t>
      </w:r>
    </w:p>
    <w:p w:rsidR="00F77D32" w:rsidRPr="001D5389" w:rsidRDefault="00F77D32" w:rsidP="00F77D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389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балл (ниже границы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389">
        <w:rPr>
          <w:rFonts w:ascii="Times New Roman" w:hAnsi="Times New Roman" w:cs="Times New Roman"/>
          <w:sz w:val="28"/>
          <w:szCs w:val="28"/>
        </w:rPr>
        <w:t>среднее минус стандартное отклонение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5389">
        <w:rPr>
          <w:rFonts w:ascii="Times New Roman" w:hAnsi="Times New Roman" w:cs="Times New Roman"/>
          <w:sz w:val="28"/>
          <w:szCs w:val="28"/>
        </w:rPr>
        <w:t xml:space="preserve">) указывает на слабость процесса возбуждения.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Шкала 2: </w:t>
      </w:r>
    </w:p>
    <w:p w:rsidR="00F77D32" w:rsidRPr="001D5389" w:rsidRDefault="00F77D32" w:rsidP="00F77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38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балл отражает силу процесса торможения; </w:t>
      </w:r>
    </w:p>
    <w:p w:rsidR="00F77D32" w:rsidRPr="001D5389" w:rsidRDefault="00F77D32" w:rsidP="00F77D3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389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балл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слабость процесса торможения.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Шкала 3: </w:t>
      </w:r>
    </w:p>
    <w:p w:rsidR="00F77D32" w:rsidRPr="001D5389" w:rsidRDefault="00F77D32" w:rsidP="00F77D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389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балл отражает подвижность нервных процессов; </w:t>
      </w:r>
    </w:p>
    <w:p w:rsidR="00F77D32" w:rsidRPr="001D5389" w:rsidRDefault="00F77D32" w:rsidP="00F77D3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389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1D5389">
        <w:rPr>
          <w:rFonts w:ascii="Times New Roman" w:hAnsi="Times New Roman" w:cs="Times New Roman"/>
          <w:sz w:val="28"/>
          <w:szCs w:val="28"/>
        </w:rPr>
        <w:t xml:space="preserve"> балл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инертность нервных процессов.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Уровень процессов возбуждения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Высокие баллы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сильная ответная реакция на возбуждение, стимул; не обнаруживаются признаки запредельного торможения, прямая корреляция с высокими показателями по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теппинг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-тесту: быстрые включаемость в работу, врабатываемость и достижение высокой </w:t>
      </w:r>
      <w:r w:rsidRPr="001D5389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производительности; низкая утомляемость; высокая работоспособность и выносливость.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Низкие баллы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слабая и запоздалая реакция на возбуждение, быстро достигается запредельное торможение, вплоть до ступора, отказа в работе; низкие показатели по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теппинг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-тесту; медленные: включаемость в работу, врабатываемость и невысокая производительность труда; высокая утомляемость; низкая работоспособность и выносливость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Уровень процессов торможения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Высокие баллы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сильные нервные процессы со стороны торможения; возбуждения, стимулы легко гасятся; быстрое реагирование ответным действиям на простые сенсорные сигналы, хорошая реакция; высокий самоконтроль, собранность, бдительность, хладнокровие в поведенческих реакциях.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Низкие баллы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слабость процессов торможения, импульсивность в ответных действиях на стимул, слабый самоконтроль в поведенческих реакциях, определенная расторможенность, расхлябанность, нетребовательность и снисходительность к себе; медленное или запоздалое, реагирование ответными действиями на простые сигналы; плохая реакция, неровное реагирование, неадекватные реакции, склонность к истерии.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Уровень подвижности нервных процессов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Высокие баллы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легкость переключения нервных процессов от возбуждения к торможению и наоборот; быстрый переход от одних видов деятельности к другим; быстрая переключаемость, решительность, смелость в поведенческих реакциях.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Низкие баллы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характерны для людей, склонных работать по стереотипу, не любящих быстрых и неожиданных изменений в деятельности, инертных, проявляющих, как правило, низкую способность переключаться на новые виды работ и успешно осваивать новую профессию; не пригодны для работы в быстроменяющихся условиях.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lastRenderedPageBreak/>
        <w:t>Расчет дополнительного показателя: уравновешенность по силе.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Уравновешенность по силе А равна отношению силы по возбуждению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Fд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 к силе по торможению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Fт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А =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Fд</w:t>
      </w:r>
      <w:proofErr w:type="spellEnd"/>
      <w:r w:rsidRPr="001D538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D5389">
        <w:rPr>
          <w:rFonts w:ascii="Times New Roman" w:hAnsi="Times New Roman" w:cs="Times New Roman"/>
          <w:sz w:val="28"/>
          <w:szCs w:val="28"/>
        </w:rPr>
        <w:t>Fт</w:t>
      </w:r>
      <w:proofErr w:type="spellEnd"/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Чем ближе к единице значение A тем более высокой является уравновешенность.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По опыту известно, что уравновешенным человеком является тот, для которого значение A не выходит за пределы интервала 0,85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1,15.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Если значение A выходит за пределы интервала, то можно утверждать, что данный индивидуум отличается неуравновешенностью своей психологической активности.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 xml:space="preserve">Причем если значение дроби меньше 0,85 </w:t>
      </w:r>
      <w:r w:rsidRPr="00210A93">
        <w:rPr>
          <w:rFonts w:ascii="Times New Roman" w:hAnsi="Times New Roman" w:cs="Times New Roman"/>
          <w:sz w:val="28"/>
          <w:szCs w:val="28"/>
        </w:rPr>
        <w:t>–</w:t>
      </w:r>
      <w:r w:rsidRPr="001D5389">
        <w:rPr>
          <w:rFonts w:ascii="Times New Roman" w:hAnsi="Times New Roman" w:cs="Times New Roman"/>
          <w:sz w:val="28"/>
          <w:szCs w:val="28"/>
        </w:rPr>
        <w:t xml:space="preserve"> это означает неуравновешенность в сторону возбуждения, т.е. процессы возбуждения не уравновешивают собою процессы торможения; </w:t>
      </w:r>
    </w:p>
    <w:p w:rsidR="00F77D32" w:rsidRPr="001D5389" w:rsidRDefault="00F77D32" w:rsidP="00F77D3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389">
        <w:rPr>
          <w:rFonts w:ascii="Times New Roman" w:hAnsi="Times New Roman" w:cs="Times New Roman"/>
          <w:sz w:val="28"/>
          <w:szCs w:val="28"/>
        </w:rPr>
        <w:t>Если значение больше 1,15 - это означает неуравновешенность в сторону торможения, т.е. процессы торможения не уравновешивают собою процессы возбуждения.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  <w:szCs w:val="28"/>
        </w:rPr>
        <w:t xml:space="preserve">Исходя из экспериментальных данных, мы предполагаем определить основные направления работы по </w:t>
      </w:r>
      <w:r w:rsidRPr="00AE0DBD">
        <w:rPr>
          <w:rFonts w:ascii="Times New Roman" w:hAnsi="Times New Roman" w:cs="Times New Roman"/>
          <w:sz w:val="28"/>
        </w:rPr>
        <w:t xml:space="preserve">поиск и выявление </w:t>
      </w:r>
      <w:r>
        <w:rPr>
          <w:rFonts w:ascii="Times New Roman" w:hAnsi="Times New Roman" w:cs="Times New Roman"/>
          <w:sz w:val="28"/>
        </w:rPr>
        <w:t>подростков</w:t>
      </w:r>
      <w:r w:rsidRPr="00AE0DBD">
        <w:rPr>
          <w:rFonts w:ascii="Times New Roman" w:hAnsi="Times New Roman" w:cs="Times New Roman"/>
          <w:sz w:val="28"/>
        </w:rPr>
        <w:t xml:space="preserve"> со скрытым творческим потенциалом, не обнаруживаемым другими методами, а так же разработка коррекционных и психотерапевтических программ для одаренных </w:t>
      </w:r>
      <w:r>
        <w:rPr>
          <w:rFonts w:ascii="Times New Roman" w:hAnsi="Times New Roman" w:cs="Times New Roman"/>
          <w:sz w:val="28"/>
        </w:rPr>
        <w:t>подростков</w:t>
      </w:r>
      <w:r w:rsidRPr="00AE0DBD">
        <w:rPr>
          <w:rFonts w:ascii="Times New Roman" w:hAnsi="Times New Roman" w:cs="Times New Roman"/>
          <w:sz w:val="28"/>
        </w:rPr>
        <w:t>, имеющих проблемы с обучением.</w:t>
      </w:r>
      <w:bookmarkStart w:id="1" w:name=".D0.9E.D0.BF.D0.B8.D1.81.D0.B0.D0.BD.D0."/>
      <w:bookmarkEnd w:id="1"/>
    </w:p>
    <w:p w:rsidR="00F77D32" w:rsidRPr="00C3662F" w:rsidRDefault="00F77D32" w:rsidP="00F77D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62F">
        <w:rPr>
          <w:rFonts w:ascii="Times New Roman" w:hAnsi="Times New Roman" w:cs="Times New Roman"/>
          <w:sz w:val="28"/>
          <w:szCs w:val="28"/>
        </w:rPr>
        <w:t>На этапе обработки протоколов, полученных от каждого испытуемого, и интерпретации результатов использовался количественный и качественный анализ обработки данных.</w:t>
      </w:r>
    </w:p>
    <w:p w:rsidR="00F77D32" w:rsidRPr="00FF12AC" w:rsidRDefault="00F77D32" w:rsidP="00F77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D32" w:rsidRPr="004C3E47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E47">
        <w:rPr>
          <w:rFonts w:ascii="Times New Roman" w:hAnsi="Times New Roman" w:cs="Times New Roman"/>
          <w:b/>
          <w:sz w:val="28"/>
          <w:szCs w:val="28"/>
        </w:rPr>
        <w:t>2.2 Анализ результатов исследования влияния темперамента на творческую деятельность подростков</w:t>
      </w:r>
    </w:p>
    <w:p w:rsidR="00F77D32" w:rsidRPr="00AE0DBD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lastRenderedPageBreak/>
        <w:t>Все полученные в ходе проведения методик данные были обработаны и помещены в таблицы (см. приложение 3 и 4).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t xml:space="preserve">Следующим этапом нашего исследования было определение наличия корреляционной связи между различными характеристиками темперамента и показателями креативности. Для этого нами была использована программа </w:t>
      </w:r>
      <w:r w:rsidRPr="00AE0DBD">
        <w:rPr>
          <w:rFonts w:ascii="Times New Roman" w:hAnsi="Times New Roman" w:cs="Times New Roman"/>
          <w:sz w:val="28"/>
          <w:lang w:val="en-US"/>
        </w:rPr>
        <w:t>SPSS</w:t>
      </w:r>
      <w:r w:rsidRPr="00AE0DBD">
        <w:rPr>
          <w:rFonts w:ascii="Times New Roman" w:hAnsi="Times New Roman" w:cs="Times New Roman"/>
          <w:sz w:val="28"/>
        </w:rPr>
        <w:t xml:space="preserve"> 11.0. Данные полученные в ходе вычисления наличия корреляционных связей были представлены в таблице (см. приложение 5).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t xml:space="preserve">Анализируя представленные данные, нами были сделали следующие выводы. 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t xml:space="preserve">Такие характеристики креативности </w:t>
      </w:r>
      <w:proofErr w:type="gramStart"/>
      <w:r w:rsidRPr="00AE0DBD">
        <w:rPr>
          <w:rFonts w:ascii="Times New Roman" w:hAnsi="Times New Roman" w:cs="Times New Roman"/>
          <w:sz w:val="28"/>
        </w:rPr>
        <w:t>как  гибкость</w:t>
      </w:r>
      <w:proofErr w:type="gramEnd"/>
      <w:r w:rsidRPr="00AE0DBD">
        <w:rPr>
          <w:rFonts w:ascii="Times New Roman" w:hAnsi="Times New Roman" w:cs="Times New Roman"/>
          <w:sz w:val="28"/>
        </w:rPr>
        <w:t xml:space="preserve"> и оригинальность (</w:t>
      </w:r>
      <w:proofErr w:type="spellStart"/>
      <w:r w:rsidRPr="00AE0DBD">
        <w:rPr>
          <w:rFonts w:ascii="Times New Roman" w:hAnsi="Times New Roman" w:cs="Times New Roman"/>
          <w:sz w:val="28"/>
        </w:rPr>
        <w:t>коэф.корр</w:t>
      </w:r>
      <w:proofErr w:type="spellEnd"/>
      <w:r w:rsidRPr="00AE0DBD">
        <w:rPr>
          <w:rFonts w:ascii="Times New Roman" w:hAnsi="Times New Roman" w:cs="Times New Roman"/>
          <w:sz w:val="28"/>
        </w:rPr>
        <w:t>. 0,552); оригинальность и разработанность (</w:t>
      </w:r>
      <w:proofErr w:type="spellStart"/>
      <w:r w:rsidRPr="00AE0DBD">
        <w:rPr>
          <w:rFonts w:ascii="Times New Roman" w:hAnsi="Times New Roman" w:cs="Times New Roman"/>
          <w:sz w:val="28"/>
        </w:rPr>
        <w:t>коэф.корр</w:t>
      </w:r>
      <w:proofErr w:type="spellEnd"/>
      <w:r w:rsidRPr="00AE0DBD">
        <w:rPr>
          <w:rFonts w:ascii="Times New Roman" w:hAnsi="Times New Roman" w:cs="Times New Roman"/>
          <w:sz w:val="28"/>
        </w:rPr>
        <w:t>. 0,677) имеют между собой очень сильную положительную корреляционную связь. Это свидетельствует о том, что уровень показателей тесно связан – высокие баллы за оригинальность будут сопровождаться высокими баллами за разработанность. Так же высокий балл за гибкость будет сопровождать высокий балл за оригинальность.  Такое же соответствие будет наблюдаться и при низких результатах по этим показателям.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t xml:space="preserve">Такие характеристики креативности как гибкость и разработанность, так же имеют корреляционную связь между собой, но она менее сильная, чем у предыдущих </w:t>
      </w:r>
      <w:proofErr w:type="gramStart"/>
      <w:r w:rsidRPr="00AE0DBD">
        <w:rPr>
          <w:rFonts w:ascii="Times New Roman" w:hAnsi="Times New Roman" w:cs="Times New Roman"/>
          <w:sz w:val="28"/>
        </w:rPr>
        <w:t>показателей  (</w:t>
      </w:r>
      <w:proofErr w:type="spellStart"/>
      <w:proofErr w:type="gramEnd"/>
      <w:r w:rsidRPr="00AE0DBD">
        <w:rPr>
          <w:rFonts w:ascii="Times New Roman" w:hAnsi="Times New Roman" w:cs="Times New Roman"/>
          <w:sz w:val="28"/>
        </w:rPr>
        <w:t>коэф.корр</w:t>
      </w:r>
      <w:proofErr w:type="spellEnd"/>
      <w:r w:rsidRPr="00AE0DBD">
        <w:rPr>
          <w:rFonts w:ascii="Times New Roman" w:hAnsi="Times New Roman" w:cs="Times New Roman"/>
          <w:sz w:val="28"/>
        </w:rPr>
        <w:t xml:space="preserve">. 0,420). Это говорит нам о возможности того, что низкий или высокий балл за гибкость может влиять на соответствующий балл по показателю </w:t>
      </w:r>
      <w:r>
        <w:rPr>
          <w:rFonts w:ascii="Times New Roman" w:hAnsi="Times New Roman" w:cs="Times New Roman"/>
          <w:sz w:val="28"/>
        </w:rPr>
        <w:t>«</w:t>
      </w:r>
      <w:r w:rsidRPr="00AE0DBD">
        <w:rPr>
          <w:rFonts w:ascii="Times New Roman" w:hAnsi="Times New Roman" w:cs="Times New Roman"/>
          <w:sz w:val="28"/>
        </w:rPr>
        <w:t>разработанность</w:t>
      </w:r>
      <w:r>
        <w:rPr>
          <w:rFonts w:ascii="Times New Roman" w:hAnsi="Times New Roman" w:cs="Times New Roman"/>
          <w:sz w:val="28"/>
        </w:rPr>
        <w:t>»</w:t>
      </w:r>
      <w:r w:rsidRPr="00AE0DBD">
        <w:rPr>
          <w:rFonts w:ascii="Times New Roman" w:hAnsi="Times New Roman" w:cs="Times New Roman"/>
          <w:sz w:val="28"/>
        </w:rPr>
        <w:t>, данная связь так же может быть объяснена наличием сильной связи между показателями гибкость – оригинальности и оригинальность – разработанность.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t>При проведении корреляционного анализа ними была обнаружена еще одна тенденция – сильная обратная (отрицательная) корреляционная связь между таким критерием креативности как разработанность и показателем темперамента торможение (</w:t>
      </w:r>
      <w:proofErr w:type="spellStart"/>
      <w:r w:rsidRPr="00AE0DBD">
        <w:rPr>
          <w:rFonts w:ascii="Times New Roman" w:hAnsi="Times New Roman" w:cs="Times New Roman"/>
          <w:sz w:val="28"/>
        </w:rPr>
        <w:t>коэф.корр</w:t>
      </w:r>
      <w:proofErr w:type="spellEnd"/>
      <w:r w:rsidRPr="00AE0DBD">
        <w:rPr>
          <w:rFonts w:ascii="Times New Roman" w:hAnsi="Times New Roman" w:cs="Times New Roman"/>
          <w:sz w:val="28"/>
        </w:rPr>
        <w:t xml:space="preserve">. -0,533). Так как корреляционный анализ не дает нам возможности сделать вывод о причинно-следственных связях, мы можем сделать вывод о том, что баллы </w:t>
      </w:r>
      <w:r w:rsidRPr="00AE0DBD">
        <w:rPr>
          <w:rFonts w:ascii="Times New Roman" w:hAnsi="Times New Roman" w:cs="Times New Roman"/>
          <w:sz w:val="28"/>
        </w:rPr>
        <w:lastRenderedPageBreak/>
        <w:t xml:space="preserve">по данным показателям могут быть противоположными, т.е. высокий балл по критерию </w:t>
      </w:r>
      <w:r>
        <w:rPr>
          <w:rFonts w:ascii="Times New Roman" w:hAnsi="Times New Roman" w:cs="Times New Roman"/>
          <w:sz w:val="28"/>
        </w:rPr>
        <w:t>«</w:t>
      </w:r>
      <w:r w:rsidRPr="00AE0DBD">
        <w:rPr>
          <w:rFonts w:ascii="Times New Roman" w:hAnsi="Times New Roman" w:cs="Times New Roman"/>
          <w:sz w:val="28"/>
        </w:rPr>
        <w:t>разработанность</w:t>
      </w:r>
      <w:r>
        <w:rPr>
          <w:rFonts w:ascii="Times New Roman" w:hAnsi="Times New Roman" w:cs="Times New Roman"/>
          <w:sz w:val="28"/>
        </w:rPr>
        <w:t>»</w:t>
      </w:r>
      <w:r w:rsidRPr="00AE0DBD">
        <w:rPr>
          <w:rFonts w:ascii="Times New Roman" w:hAnsi="Times New Roman" w:cs="Times New Roman"/>
          <w:sz w:val="28"/>
        </w:rPr>
        <w:t xml:space="preserve"> предполагает низкий балл по показателю </w:t>
      </w:r>
      <w:r>
        <w:rPr>
          <w:rFonts w:ascii="Times New Roman" w:hAnsi="Times New Roman" w:cs="Times New Roman"/>
          <w:sz w:val="28"/>
        </w:rPr>
        <w:t>«</w:t>
      </w:r>
      <w:r w:rsidRPr="00AE0DBD">
        <w:rPr>
          <w:rFonts w:ascii="Times New Roman" w:hAnsi="Times New Roman" w:cs="Times New Roman"/>
          <w:sz w:val="28"/>
        </w:rPr>
        <w:t>торможение</w:t>
      </w:r>
      <w:r>
        <w:rPr>
          <w:rFonts w:ascii="Times New Roman" w:hAnsi="Times New Roman" w:cs="Times New Roman"/>
          <w:sz w:val="28"/>
        </w:rPr>
        <w:t>»</w:t>
      </w:r>
      <w:r w:rsidRPr="00AE0DBD">
        <w:rPr>
          <w:rFonts w:ascii="Times New Roman" w:hAnsi="Times New Roman" w:cs="Times New Roman"/>
          <w:sz w:val="28"/>
        </w:rPr>
        <w:t>, и наоборот.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0DBD">
        <w:rPr>
          <w:rFonts w:ascii="Times New Roman" w:hAnsi="Times New Roman" w:cs="Times New Roman"/>
          <w:sz w:val="28"/>
        </w:rPr>
        <w:t xml:space="preserve">Следующим этапом нашего исследования стало проведение однородного дисперсионного анализа, с целью выявления статистически значимых различий показателей креативности у </w:t>
      </w:r>
      <w:r>
        <w:rPr>
          <w:rFonts w:ascii="Times New Roman" w:hAnsi="Times New Roman" w:cs="Times New Roman"/>
          <w:sz w:val="28"/>
        </w:rPr>
        <w:t>подростков</w:t>
      </w:r>
      <w:r w:rsidRPr="00AE0DBD">
        <w:rPr>
          <w:rFonts w:ascii="Times New Roman" w:hAnsi="Times New Roman" w:cs="Times New Roman"/>
          <w:sz w:val="28"/>
        </w:rPr>
        <w:t xml:space="preserve"> с различным типом темперамента. Для проведения данного типа анализа необходимо подтверждение об однородности дисперсий. Для этого нами был посчитан критерий </w:t>
      </w:r>
      <w:proofErr w:type="spellStart"/>
      <w:r w:rsidRPr="00AE0DBD">
        <w:rPr>
          <w:rFonts w:ascii="Times New Roman" w:hAnsi="Times New Roman" w:cs="Times New Roman"/>
          <w:sz w:val="28"/>
        </w:rPr>
        <w:t>Ливена</w:t>
      </w:r>
      <w:proofErr w:type="spellEnd"/>
      <w:r w:rsidRPr="00AE0DBD">
        <w:rPr>
          <w:rFonts w:ascii="Times New Roman" w:hAnsi="Times New Roman" w:cs="Times New Roman"/>
          <w:sz w:val="28"/>
          <w:szCs w:val="28"/>
        </w:rPr>
        <w:t>,</w:t>
      </w:r>
      <w:r w:rsidRPr="00AE0DBD">
        <w:rPr>
          <w:rFonts w:ascii="Times New Roman" w:hAnsi="Times New Roman" w:cs="Times New Roman"/>
          <w:bCs/>
          <w:sz w:val="28"/>
          <w:szCs w:val="28"/>
        </w:rPr>
        <w:t xml:space="preserve"> который показывает, что статистически достоверных различий между дисперсиями не обнаружено (</w:t>
      </w:r>
      <w:r w:rsidRPr="00AE0DBD">
        <w:rPr>
          <w:rFonts w:ascii="Times New Roman" w:hAnsi="Times New Roman" w:cs="Times New Roman"/>
          <w:bCs/>
          <w:sz w:val="28"/>
          <w:szCs w:val="28"/>
          <w:lang w:val="en-US"/>
        </w:rPr>
        <w:t>Sig</w:t>
      </w:r>
      <w:r w:rsidRPr="00AE0DBD">
        <w:rPr>
          <w:rFonts w:ascii="Times New Roman" w:hAnsi="Times New Roman" w:cs="Times New Roman"/>
          <w:bCs/>
          <w:sz w:val="28"/>
          <w:szCs w:val="28"/>
        </w:rPr>
        <w:t xml:space="preserve">.&gt;0,05) по показателям гибкости, оригинальности, разработанности. Следовательно, допустимо применение однофакторного дисперсионного анализа. В случае показателя беглость тест </w:t>
      </w:r>
      <w:proofErr w:type="spellStart"/>
      <w:r w:rsidRPr="00AE0DBD">
        <w:rPr>
          <w:rFonts w:ascii="Times New Roman" w:hAnsi="Times New Roman" w:cs="Times New Roman"/>
          <w:bCs/>
          <w:sz w:val="28"/>
          <w:szCs w:val="28"/>
        </w:rPr>
        <w:t>Ливена</w:t>
      </w:r>
      <w:proofErr w:type="spellEnd"/>
      <w:r w:rsidRPr="00AE0DBD">
        <w:rPr>
          <w:rFonts w:ascii="Times New Roman" w:hAnsi="Times New Roman" w:cs="Times New Roman"/>
          <w:bCs/>
          <w:sz w:val="28"/>
          <w:szCs w:val="28"/>
        </w:rPr>
        <w:t xml:space="preserve"> показал наличие достоверных различий между дисперсиями, поэтому дисперсионный анализ применять не допустимо (см. приложение 6).</w:t>
      </w:r>
    </w:p>
    <w:p w:rsidR="00F77D32" w:rsidRPr="00AE0DBD" w:rsidRDefault="00F77D32" w:rsidP="00F77D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BD">
        <w:rPr>
          <w:rFonts w:ascii="Times New Roman" w:hAnsi="Times New Roman" w:cs="Times New Roman"/>
          <w:sz w:val="28"/>
        </w:rPr>
        <w:t xml:space="preserve">После проведения дисперсионного анализа нами было выявлено, что средние результаты показателей креативности у </w:t>
      </w:r>
      <w:r>
        <w:rPr>
          <w:rFonts w:ascii="Times New Roman" w:hAnsi="Times New Roman" w:cs="Times New Roman"/>
          <w:sz w:val="28"/>
        </w:rPr>
        <w:t>подростков</w:t>
      </w:r>
      <w:r w:rsidRPr="00AE0DBD">
        <w:rPr>
          <w:rFonts w:ascii="Times New Roman" w:hAnsi="Times New Roman" w:cs="Times New Roman"/>
          <w:sz w:val="28"/>
        </w:rPr>
        <w:t xml:space="preserve"> с различным типом темперамента имеют различия, но они являются статистически не значимыми. Следовательно, гипотеза нашего исследования о том, что </w:t>
      </w:r>
      <w:r w:rsidRPr="00AE0DBD">
        <w:rPr>
          <w:rFonts w:ascii="Times New Roman" w:hAnsi="Times New Roman" w:cs="Times New Roman"/>
          <w:sz w:val="28"/>
          <w:szCs w:val="28"/>
        </w:rPr>
        <w:t>между различными характеристиками темперамента и показателями креативности в юношеском возрасте существует корреляционная связь разной силы, в полной мере не подтвердилась, нами была выявлена лишь одна сильная отрицательная корреляционная связь между торможением (показатель темперамента) и разработанностью (характеристика креативности).</w:t>
      </w:r>
    </w:p>
    <w:p w:rsid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Default="00F77D32" w:rsidP="00F77D3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pStyle w:val="2"/>
        <w:spacing w:line="360" w:lineRule="auto"/>
        <w:ind w:firstLine="709"/>
        <w:jc w:val="center"/>
        <w:rPr>
          <w:sz w:val="28"/>
          <w:szCs w:val="28"/>
        </w:rPr>
      </w:pPr>
      <w:r w:rsidRPr="00F77D32">
        <w:rPr>
          <w:sz w:val="28"/>
          <w:szCs w:val="28"/>
        </w:rPr>
        <w:t xml:space="preserve">«Краткий тест творческого мышления» П. </w:t>
      </w:r>
      <w:proofErr w:type="spellStart"/>
      <w:r w:rsidRPr="00F77D32">
        <w:rPr>
          <w:sz w:val="28"/>
          <w:szCs w:val="28"/>
        </w:rPr>
        <w:t>Торранса</w:t>
      </w:r>
      <w:proofErr w:type="spellEnd"/>
    </w:p>
    <w:p w:rsidR="00F77D32" w:rsidRPr="00F77D32" w:rsidRDefault="00F77D32" w:rsidP="00F77D32">
      <w:pPr>
        <w:pStyle w:val="2"/>
        <w:spacing w:line="360" w:lineRule="auto"/>
        <w:ind w:firstLine="709"/>
        <w:jc w:val="center"/>
        <w:rPr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>Закончи рисунок</w:t>
      </w:r>
    </w:p>
    <w:p w:rsidR="00F77D32" w:rsidRPr="00F77D32" w:rsidRDefault="00F77D32" w:rsidP="00F77D3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7D32">
        <w:rPr>
          <w:sz w:val="28"/>
          <w:szCs w:val="28"/>
        </w:rPr>
        <w:t>На  этих</w:t>
      </w:r>
      <w:proofErr w:type="gramEnd"/>
      <w:r w:rsidRPr="00F77D32">
        <w:rPr>
          <w:sz w:val="28"/>
          <w:szCs w:val="28"/>
        </w:rPr>
        <w:t xml:space="preserve"> двух страницах нарисованы незаконченные фигурки. Если ты добавишь к ним дополнительные линии, у тебя получатся интересные предметы или сюжетные картинки.</w:t>
      </w:r>
    </w:p>
    <w:p w:rsidR="00F77D32" w:rsidRPr="00F77D32" w:rsidRDefault="00F77D32" w:rsidP="00F77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>На выполнение этого задания отводится 10 минут. Постарайся придумать такую картинку или историю, которую никто другой не сможет придумать. Сделай ее полной и интересной, добавляй к ней новые идеи.</w:t>
      </w:r>
    </w:p>
    <w:p w:rsidR="00F77D32" w:rsidRPr="00F77D32" w:rsidRDefault="00F77D32" w:rsidP="00F77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>Придумай интересное название для каждой картинки и напиши его внизу под картинкой.</w:t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0" allowOverlap="1" wp14:anchorId="0EBBEA68" wp14:editId="5A1C5F43">
            <wp:simplePos x="0" y="0"/>
            <wp:positionH relativeFrom="column">
              <wp:posOffset>3168015</wp:posOffset>
            </wp:positionH>
            <wp:positionV relativeFrom="paragraph">
              <wp:posOffset>125095</wp:posOffset>
            </wp:positionV>
            <wp:extent cx="2852420" cy="2811145"/>
            <wp:effectExtent l="19050" t="19050" r="24130" b="27305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111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 wp14:anchorId="0D7F721F" wp14:editId="6D49CE80">
            <wp:simplePos x="0" y="0"/>
            <wp:positionH relativeFrom="column">
              <wp:posOffset>17145</wp:posOffset>
            </wp:positionH>
            <wp:positionV relativeFrom="paragraph">
              <wp:posOffset>125095</wp:posOffset>
            </wp:positionV>
            <wp:extent cx="2884170" cy="2819400"/>
            <wp:effectExtent l="19050" t="19050" r="11430" b="1905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819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0" allowOverlap="1" wp14:anchorId="4383EA07" wp14:editId="36B5ED2E">
            <wp:simplePos x="0" y="0"/>
            <wp:positionH relativeFrom="column">
              <wp:posOffset>19685</wp:posOffset>
            </wp:positionH>
            <wp:positionV relativeFrom="paragraph">
              <wp:posOffset>58420</wp:posOffset>
            </wp:positionV>
            <wp:extent cx="2881630" cy="2811145"/>
            <wp:effectExtent l="19050" t="19050" r="13970" b="273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32" b="2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111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0" allowOverlap="1" wp14:anchorId="7C58C0FE" wp14:editId="73F0D4D2">
            <wp:simplePos x="0" y="0"/>
            <wp:positionH relativeFrom="column">
              <wp:posOffset>3160395</wp:posOffset>
            </wp:positionH>
            <wp:positionV relativeFrom="paragraph">
              <wp:posOffset>59690</wp:posOffset>
            </wp:positionV>
            <wp:extent cx="2865120" cy="2819400"/>
            <wp:effectExtent l="19050" t="19050" r="11430" b="190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55" b="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819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0" allowOverlap="1" wp14:anchorId="79216290" wp14:editId="10CF2C45">
            <wp:simplePos x="0" y="0"/>
            <wp:positionH relativeFrom="column">
              <wp:posOffset>3147060</wp:posOffset>
            </wp:positionH>
            <wp:positionV relativeFrom="paragraph">
              <wp:posOffset>154305</wp:posOffset>
            </wp:positionV>
            <wp:extent cx="2908935" cy="2824480"/>
            <wp:effectExtent l="19050" t="19050" r="24765" b="139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8244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0" allowOverlap="1" wp14:anchorId="76E21394" wp14:editId="5A15FDAA">
            <wp:simplePos x="0" y="0"/>
            <wp:positionH relativeFrom="column">
              <wp:posOffset>-116840</wp:posOffset>
            </wp:positionH>
            <wp:positionV relativeFrom="paragraph">
              <wp:posOffset>151765</wp:posOffset>
            </wp:positionV>
            <wp:extent cx="2947035" cy="2819400"/>
            <wp:effectExtent l="19050" t="19050" r="24765" b="190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819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0" allowOverlap="1" wp14:anchorId="18B147FD" wp14:editId="64237798">
            <wp:simplePos x="0" y="0"/>
            <wp:positionH relativeFrom="column">
              <wp:posOffset>-139700</wp:posOffset>
            </wp:positionH>
            <wp:positionV relativeFrom="paragraph">
              <wp:posOffset>4445</wp:posOffset>
            </wp:positionV>
            <wp:extent cx="2978785" cy="2819400"/>
            <wp:effectExtent l="19050" t="19050" r="12065" b="190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819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0" allowOverlap="1" wp14:anchorId="3FAFF562" wp14:editId="5C659168">
            <wp:simplePos x="0" y="0"/>
            <wp:positionH relativeFrom="column">
              <wp:posOffset>3155315</wp:posOffset>
            </wp:positionH>
            <wp:positionV relativeFrom="paragraph">
              <wp:posOffset>8255</wp:posOffset>
            </wp:positionV>
            <wp:extent cx="2889885" cy="2816225"/>
            <wp:effectExtent l="19050" t="19050" r="24765" b="222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816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0" allowOverlap="1" wp14:anchorId="3F8836B2" wp14:editId="67A7246D">
            <wp:simplePos x="0" y="0"/>
            <wp:positionH relativeFrom="column">
              <wp:posOffset>3174365</wp:posOffset>
            </wp:positionH>
            <wp:positionV relativeFrom="paragraph">
              <wp:posOffset>123825</wp:posOffset>
            </wp:positionV>
            <wp:extent cx="2878455" cy="2764155"/>
            <wp:effectExtent l="19050" t="19050" r="17145" b="17145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37" r="1991" b="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7641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7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122D5AAB" wp14:editId="70FC0944">
            <wp:simplePos x="0" y="0"/>
            <wp:positionH relativeFrom="column">
              <wp:posOffset>-144145</wp:posOffset>
            </wp:positionH>
            <wp:positionV relativeFrom="paragraph">
              <wp:posOffset>113030</wp:posOffset>
            </wp:positionV>
            <wp:extent cx="2985135" cy="2795270"/>
            <wp:effectExtent l="19050" t="19050" r="24765" b="2413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703" t="1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7952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F77D32" w:rsidRPr="00F77D32" w:rsidRDefault="00F77D32" w:rsidP="00F77D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t>Текст опросника</w:t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Относите ли Вы себя к людям, легко устанавливающим товарищеские контакты?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Способны ли Вы воздержаться от того или иного действия до тех пор, пока не получите соответствующего распоряжения?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Достаточно ли Вам непродолжительного отдыха для восстановления сил после утомительной работы?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работать в неблагоприятных условиях?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Воздерживаетесь ли Вы во время спора от неделовых, эмоциональных аргументов?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Вам втянуться в работу после длительного перерыва, например, после отпуска или каникул?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Забываете ли об усталости, если работа Вас полностью «поглощает»?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Способны ли Вы, поручив кому-нибудь определенную работу, терпеливо ждать ее окончания?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Засыпаете ли Вы одинаково легко, ложась спать в разное время дня?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хранить тайну, если Вас об этом просят?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возвращаетесь к работе, которой не занимались несколько недель или месяцев?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терпеливо объяснять?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работу, требующую умственного напряжения?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Вызывает ли у Вас монотонная работа скуку или сонливость?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засыпаете после сильных переживаний?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lastRenderedPageBreak/>
        <w:t xml:space="preserve">Способны ли Вы, когда требуется, воздержаться от проявления своего превосходства?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Трудно ли Вам сдерживать злость или раздражение?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Ведете ли Вы себя естественно в присутствии незнакомых людей?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владеть собой в тяжелые минуты?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Вы, когда требуется, приспособить свое поведение к поведению окружающих?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Охотно ли Вы беретесь за ответственную работу?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Влияет ли обычно окружение на Ваше настроение?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Способны ли Вы стойко переносить поражения?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Разговариваете ли Вы в присутствии кого-то, чьим мнением особенно дорожите, столь же свободно, как обычно?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Вызывают ли у Вас раздражение неожиданные изменения в Вашем распорядке дня?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Есть ли у Вас на все готовые ответы?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вести себя спокойно, когда ждете важного для себя решения (например, результат экзамена, поездка за границу)?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организуете первые дни своего отпуска, каникул и т. п.?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Обладаете ли Вы так называемой «быстрой реакцией»?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приспосабливаете свою походку или манеру есть к походке или манере есть людей более медлительных?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Быстро ли Вы засыпаете?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Охотно ли Вы выступаете на собраниях, семинарах?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Вам испортить настроение?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Трудно ли Вам оторваться от работы?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воздержаться от работы, если это мешает другим?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Вас спровоцировать на что-либо?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lastRenderedPageBreak/>
        <w:t xml:space="preserve">Легко ли Вы срабатываетесь с людьми?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Всегда ли Вы, когда Вам предстоит что-нибудь важное, обдумываете свои поступки?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Вы, читая текст, проследить с начала до конца ход мыслей автора?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вступаете в разговор с попутчиками?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Воздерживаетесь ли Вы от ненужного спора с человеком, который </w:t>
      </w:r>
      <w:proofErr w:type="gramStart"/>
      <w:r w:rsidRPr="00F77D32">
        <w:rPr>
          <w:rFonts w:ascii="Times New Roman" w:hAnsi="Times New Roman" w:cs="Times New Roman"/>
          <w:sz w:val="28"/>
          <w:szCs w:val="28"/>
        </w:rPr>
        <w:t>не прав</w:t>
      </w:r>
      <w:proofErr w:type="gramEnd"/>
      <w:r w:rsidRPr="00F77D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Охотно ли Вы беретесь за работу, требующую большой ловкости рук?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изменить уже принятое решение, учитывая мнение других?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Быстро ли вы привыкаете к новой системе работы?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Можете ли Вы работать ночью, если работали днем?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Быстро ли Вы читаете беллетристику?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Часто ли Вы отказываетесь от своих намерений, если возникают препятствия?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держать себя в руках, если этого требуют обстоятельства?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Просыпаетесь ли Вы обычно быстро и без труда?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воздержаться от моментальной реакции?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Трудно ли Вам работать при шуме?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Вы, когда необходимо, воздержаться от того, чтобы «резать правду-матку»?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Успешно ли Вы справляетесь с волнением перед экзаменом, встречей с начальником?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Быстро ли Вы привыкаете к новой среде?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частые перемены?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Восстанавливает ли Вам силы ночной отдых, после того как Вы тяжело работали весь день?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lastRenderedPageBreak/>
        <w:t xml:space="preserve">Избегаете ли Вы занятий, требующих выполнения в непродолжительный срок разнородных действий?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Самостоятельно ли Вы обычно боретесь с трудностями?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Перебиваете ли Вы собеседников?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Умея плавать, прыгнули бы Вы в воду, чтобы спасти утопающего?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напряженно работать (заниматься)?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Можете ли Вы воздержаться от неуместных замечаний?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Имеет ли для Вас значение постоянное место на работе, за столом, на лекции и т.п.?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переходите от одного занятия к другому?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Взвешиваете ли Вы все «за» и «против» перед тем, как принять - важное решение?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преодолеваете препятствия?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Не заглядываете ли Вы в чужие письма, вещи?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Скучно ли Вам </w:t>
      </w:r>
      <w:proofErr w:type="gramStart"/>
      <w:r w:rsidRPr="00F77D32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F77D32">
        <w:rPr>
          <w:rFonts w:ascii="Times New Roman" w:hAnsi="Times New Roman" w:cs="Times New Roman"/>
          <w:sz w:val="28"/>
          <w:szCs w:val="28"/>
        </w:rPr>
        <w:t xml:space="preserve">всегда одинаково протекающих действий, занятий?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Соблюдаете ли Вы правила поведения в общественных местах?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Воздерживаетесь ли Вы во время разговора, выступления или ответа на вопросы от лишних движений и жестикуляций?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оживленную обстановку?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деятельность, требующую определенных усилий?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длительное время сосредоточивать внимание на выполнении определенной задачи?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занятия (работу), требующую быстрых движений?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владеть собой в трудных жизненных ситуациях?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Встаете ли Вы, если нужно, сразу после того, как проснулись?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lastRenderedPageBreak/>
        <w:t xml:space="preserve">Способны ли Вы, если требуется, закончив порученную Вам работу, терпеливо ждать, пока не окончат свою работу другие?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Вы, после того как увидите что-либо неприятное, действовать столь же четко, как обычно?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Быстро ли Вы просматриваете ежедневные газеты?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Случается ли Вам говорить так быстро, что Вас трудно понять?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Можете ли Вы, не выспавшись, нормально работать?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работать длительное время без перерыва?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работать, если у Вас болит голова, зуб и т.п.?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Вы, если это необходимо, спокойно кончить работу, зная, что Ваши товарищи развлекаются или ждут Вас?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Отвечаете ли Вы, как правило, быстро на неожиданные вопросы?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Говорите ли Вы обычно быстро?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Можете ли Вы спокойно работать, если ждете гостей?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меняете свое мнение под влиянием убедительных аргументов?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Терпеливы ли Вы?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приспособиться к ритму работы более медленного человека?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так спланировать работу, чтобы одновременно выполнять несколько совместных действий?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Может ли веселая компания изменить Ваше подавленное настроение?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без особого труда выполнять несколько действий одновременно?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Сохраняете ли Вы психическое равновесие, когда являетесь свидетелем несчастного случая на улице?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lastRenderedPageBreak/>
        <w:t xml:space="preserve">Любите ли Вы работу, требующую множества разнообразных манипуляций?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Сохраняете ли Вы спокойствие, когда страдает кто-нибудь из близких Вам людей?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Самостоятельны ли Вы в трудных жизненных ситуациях?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Свободно ли Вы чувствуете себя в большой или незнакомой компании?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Можете ли Вы сразу же прервать разговор, если это требуется?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приспосабливаетесь к методам работы других?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часто менять род работы?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Склонны ли Вы брать инициативу в свои руки, если случается что-либо из ряда вон выходящее?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Воздерживаетесь ли Вы от неуместных улыбок?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Начинаете ли Вы сразу работать интенсивно?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Решаетесь ли Вы выступить против общественного мнения, если Вам кажется, что Вы правы?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преодолеть временную депрессию?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Засыпаете ли Вы с трудом, сильно устав от умственного труда?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спокойно ждать, например, в очереди?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Воздерживаетесь ли Вы от вмешательства, если заранее известно, что оно ни к чему не приведет?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спокойно аргументировать во время резкого разговора?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мгновенно реагировать в сложных положениях?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Ведете ли Вы себя тихо, если Вас об этом просят?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Соглашаетесь ли Вы без особых внутренних колебаний на болезненные врачебные процедуры?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lastRenderedPageBreak/>
        <w:t xml:space="preserve">Умеете ли Вы интенсивно работать?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Охотно ли Вы меняете места развлечений и отдыха?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Трудно ли Вам привыкнуть к новому распорядку дня?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Спешите ли Вы на помощь в несчастных случаях?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Воздерживаетесь ли Вы от нежелательных выкриков и жестов на спортивных матчах, в цирке и т.п.?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работу (занятия), требующую частых разговоров с разными людьми?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Владеете ли Вы своей мимикой?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 ли Вы работу, требующую частых энергичных движений?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Считаете ли Вы себя смелым?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Прерывается ли у Вас голос (Вам трудно говорить) в необычной ситуации?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Умеете ли Вы преодолевать уныние, вызванное неудачей?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Если Вас об этом просят, в состоянии ли Вы длительное время стоять (сидеть) спокойно?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В состоянии ли Вы подавить свое веселье, если это может кого-нибудь задеть?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Вы переходите от печали к радости?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Легко ли Вас вывести из себя?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Соблюдаете ли Вы без труда обязывающие в вашей среде правила поведения?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Любители Вы выступать публично?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Приступаете ли Вы обычно к работе быстро, без длительной подготовки?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Готовы ли Вы прийти на помощь другому, рискуя жизнью?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 xml:space="preserve">Энергичны ли Вы в движениях? </w:t>
      </w:r>
    </w:p>
    <w:p w:rsidR="00F77D32" w:rsidRPr="00F77D32" w:rsidRDefault="00F77D32" w:rsidP="00F77D32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t>Охотно ли Вы выполняете ответственную работу?</w:t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br w:type="page"/>
      </w:r>
      <w:r w:rsidRPr="00F77D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F77D32" w:rsidRPr="00F77D32" w:rsidRDefault="00F77D32" w:rsidP="00F77D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t>Таблица результатов КТТМ</w:t>
      </w: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2065"/>
        <w:gridCol w:w="2989"/>
        <w:gridCol w:w="2489"/>
        <w:gridCol w:w="2160"/>
      </w:tblGrid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Код исп.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гибкость</w:t>
            </w:r>
            <w:proofErr w:type="gramEnd"/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оригинальность</w:t>
            </w:r>
            <w:proofErr w:type="gramEnd"/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разработанность</w:t>
            </w:r>
            <w:proofErr w:type="gramEnd"/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беглость</w:t>
            </w:r>
            <w:proofErr w:type="gramEnd"/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77D32" w:rsidRPr="00F77D32" w:rsidTr="00C43F90">
        <w:trPr>
          <w:trHeight w:val="450"/>
        </w:trPr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F77D32" w:rsidRPr="00F77D32" w:rsidTr="00C43F90">
        <w:tc>
          <w:tcPr>
            <w:tcW w:w="120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065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9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489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2160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sz w:val="28"/>
          <w:szCs w:val="28"/>
        </w:rPr>
        <w:br w:type="page"/>
      </w:r>
      <w:r w:rsidRPr="00F77D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F77D32" w:rsidRPr="00F77D32" w:rsidRDefault="00F77D32" w:rsidP="00F77D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32" w:rsidRPr="00F77D32" w:rsidRDefault="00F77D32" w:rsidP="00F77D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t xml:space="preserve">Таблица результатов опросника </w:t>
      </w:r>
      <w:proofErr w:type="spellStart"/>
      <w:r w:rsidRPr="00F77D32">
        <w:rPr>
          <w:rFonts w:ascii="Times New Roman" w:hAnsi="Times New Roman" w:cs="Times New Roman"/>
          <w:b/>
          <w:sz w:val="28"/>
          <w:szCs w:val="28"/>
        </w:rPr>
        <w:t>Стреляу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3086"/>
        <w:gridCol w:w="2234"/>
        <w:gridCol w:w="2364"/>
      </w:tblGrid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Код исп.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Уровень процессов возбуждения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Уровень процессов торможения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Подвижность нервных процессов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44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47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44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38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38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40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47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37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32</w:t>
            </w:r>
          </w:p>
        </w:tc>
      </w:tr>
      <w:tr w:rsidR="00F77D32" w:rsidRPr="00F77D32" w:rsidTr="00F77D32">
        <w:trPr>
          <w:jc w:val="center"/>
        </w:trPr>
        <w:tc>
          <w:tcPr>
            <w:tcW w:w="130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F77D3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086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3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4" w:type="dxa"/>
          </w:tcPr>
          <w:p w:rsidR="00F77D32" w:rsidRPr="00F77D32" w:rsidRDefault="00F77D32" w:rsidP="00F77D32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42</w:t>
            </w:r>
          </w:p>
        </w:tc>
      </w:tr>
    </w:tbl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F77D32" w:rsidRPr="00F77D32" w:rsidSect="00F77D32">
          <w:headerReference w:type="default" r:id="rId17"/>
          <w:footerReference w:type="even" r:id="rId18"/>
          <w:pgSz w:w="11906" w:h="16838"/>
          <w:pgMar w:top="1134" w:right="1106" w:bottom="1134" w:left="1800" w:header="709" w:footer="709" w:gutter="0"/>
          <w:cols w:space="708"/>
          <w:titlePg/>
          <w:docGrid w:linePitch="360"/>
        </w:sectPr>
      </w:pPr>
    </w:p>
    <w:p w:rsidR="00F77D32" w:rsidRPr="00F77D32" w:rsidRDefault="00F77D32" w:rsidP="00F77D32">
      <w:pPr>
        <w:tabs>
          <w:tab w:val="center" w:pos="6681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D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5.</w:t>
      </w:r>
    </w:p>
    <w:p w:rsidR="00F77D32" w:rsidRPr="00F77D32" w:rsidRDefault="00F77D32" w:rsidP="00F77D32">
      <w:pPr>
        <w:tabs>
          <w:tab w:val="center" w:pos="6681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138" w:type="dxa"/>
        <w:jc w:val="center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939"/>
        <w:gridCol w:w="1137"/>
        <w:gridCol w:w="2103"/>
        <w:gridCol w:w="1137"/>
        <w:gridCol w:w="1137"/>
        <w:gridCol w:w="1137"/>
        <w:gridCol w:w="1137"/>
        <w:gridCol w:w="1137"/>
        <w:gridCol w:w="1137"/>
        <w:gridCol w:w="1137"/>
      </w:tblGrid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Spearman's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</w:t>
            </w:r>
            <w:proofErr w:type="spellEnd"/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VAR00001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,552(**)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,420(*)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,030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-,091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,006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-,058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,883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,659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,975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,778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VAR00002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,552(**)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,677(**)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,060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-,019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-,067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-,143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,770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,925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,747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,485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VAR00003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,420(*)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,677(**)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-,096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-,533(**)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-,312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,639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,264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,121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VAR00004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,030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,060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-,096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-,165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,204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,224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,883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,770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,639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,422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,318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,272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VAR00005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-,091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-,019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-,165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,058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-,082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,659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,925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,264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,422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,777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,689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VAR00006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-,067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-,533(**)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,204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,058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,352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,975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,747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,318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,777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,078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VAR00007</w:t>
            </w:r>
          </w:p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Correlation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-,058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-,143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-,312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,224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-,082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,352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  <w:proofErr w:type="spellEnd"/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,778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,485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,121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,272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,689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,078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77D32" w:rsidRPr="00F77D32" w:rsidTr="00F77D32">
        <w:trPr>
          <w:trHeight w:val="273"/>
          <w:jc w:val="center"/>
        </w:trPr>
        <w:tc>
          <w:tcPr>
            <w:tcW w:w="293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spacing w:after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F77D32" w:rsidRPr="00F77D32" w:rsidRDefault="00F77D32" w:rsidP="00C43F90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</w:tbl>
    <w:p w:rsidR="00F77D32" w:rsidRPr="00F77D32" w:rsidRDefault="00F77D32" w:rsidP="00F77D32">
      <w:pPr>
        <w:tabs>
          <w:tab w:val="center" w:pos="6681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D32" w:rsidRPr="00F77D32" w:rsidRDefault="00F77D32" w:rsidP="00F77D3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3F90" w:rsidRDefault="00C43F90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  <w:sectPr w:rsidR="00C43F90" w:rsidSect="00C43F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7D32" w:rsidRPr="00F77D32" w:rsidRDefault="00F77D32" w:rsidP="00F77D3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6.</w:t>
      </w:r>
      <w:r w:rsidRPr="00F77D3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77D32">
        <w:rPr>
          <w:rFonts w:ascii="Times New Roman" w:hAnsi="Times New Roman" w:cs="Times New Roman"/>
          <w:b/>
          <w:sz w:val="28"/>
          <w:szCs w:val="28"/>
        </w:rPr>
        <w:t>Средние значения показателей креативности</w:t>
      </w:r>
    </w:p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123"/>
        <w:gridCol w:w="2467"/>
        <w:gridCol w:w="2495"/>
      </w:tblGrid>
      <w:tr w:rsidR="00F77D32" w:rsidRPr="00F77D32" w:rsidTr="00F77D32">
        <w:tc>
          <w:tcPr>
            <w:tcW w:w="2392" w:type="dxa"/>
          </w:tcPr>
          <w:p w:rsidR="00F77D32" w:rsidRPr="00F77D32" w:rsidRDefault="00F77D32" w:rsidP="00F77D32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Тип темперамента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Оригинальность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Разработанность</w:t>
            </w:r>
          </w:p>
        </w:tc>
      </w:tr>
      <w:tr w:rsidR="00F77D32" w:rsidRPr="00F77D32" w:rsidTr="00F77D32">
        <w:tc>
          <w:tcPr>
            <w:tcW w:w="2392" w:type="dxa"/>
          </w:tcPr>
          <w:p w:rsidR="00F77D32" w:rsidRPr="00F77D32" w:rsidRDefault="00F77D32" w:rsidP="00F77D32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Меланхолик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29,7</w:t>
            </w:r>
          </w:p>
        </w:tc>
      </w:tr>
      <w:tr w:rsidR="00F77D32" w:rsidRPr="00F77D32" w:rsidTr="00F77D32">
        <w:tc>
          <w:tcPr>
            <w:tcW w:w="2392" w:type="dxa"/>
          </w:tcPr>
          <w:p w:rsidR="00F77D32" w:rsidRPr="00F77D32" w:rsidRDefault="00F77D32" w:rsidP="00F77D32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Сангвиник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33,8</w:t>
            </w:r>
          </w:p>
        </w:tc>
      </w:tr>
      <w:tr w:rsidR="00F77D32" w:rsidRPr="00F77D32" w:rsidTr="00F77D32">
        <w:tc>
          <w:tcPr>
            <w:tcW w:w="2392" w:type="dxa"/>
          </w:tcPr>
          <w:p w:rsidR="00F77D32" w:rsidRPr="00F77D32" w:rsidRDefault="00F77D32" w:rsidP="00F77D32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Флегматик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25,5</w:t>
            </w:r>
          </w:p>
        </w:tc>
      </w:tr>
      <w:tr w:rsidR="00F77D32" w:rsidRPr="00F77D32" w:rsidTr="00F77D32">
        <w:tc>
          <w:tcPr>
            <w:tcW w:w="2392" w:type="dxa"/>
          </w:tcPr>
          <w:p w:rsidR="00F77D32" w:rsidRPr="00F77D32" w:rsidRDefault="00F77D32" w:rsidP="00F77D32">
            <w:pPr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Холерик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:rsidR="00F77D32" w:rsidRPr="00F77D32" w:rsidRDefault="00F77D32" w:rsidP="00F77D3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77D32">
              <w:rPr>
                <w:rFonts w:ascii="Times New Roman" w:hAnsi="Times New Roman" w:cs="Times New Roman"/>
              </w:rPr>
              <w:t>33</w:t>
            </w:r>
          </w:p>
        </w:tc>
      </w:tr>
    </w:tbl>
    <w:p w:rsidR="00F77D32" w:rsidRPr="00F77D32" w:rsidRDefault="00F77D32" w:rsidP="00F77D3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7D32" w:rsidRPr="00F77D32" w:rsidRDefault="00F77D32" w:rsidP="00F77D3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77D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FFC69EC" wp14:editId="61782BB8">
            <wp:extent cx="4248150" cy="1438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32" w:rsidRPr="00F77D32" w:rsidRDefault="00F77D32" w:rsidP="00F77D3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77D32" w:rsidRPr="00F77D32" w:rsidRDefault="00F77D32" w:rsidP="00F77D3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77D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321965" wp14:editId="4F051294">
            <wp:extent cx="4653203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10" cy="215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32" w:rsidRPr="00F77D32" w:rsidRDefault="00F77D32" w:rsidP="00F77D3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7D32" w:rsidRPr="00F77D32" w:rsidSect="00C43F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6C" w:rsidRDefault="006E6D6C">
      <w:pPr>
        <w:spacing w:after="0" w:line="240" w:lineRule="auto"/>
      </w:pPr>
      <w:r>
        <w:separator/>
      </w:r>
    </w:p>
  </w:endnote>
  <w:endnote w:type="continuationSeparator" w:id="0">
    <w:p w:rsidR="006E6D6C" w:rsidRDefault="006E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32" w:rsidRDefault="00F77D32" w:rsidP="00F77D3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7D32" w:rsidRDefault="00F77D32" w:rsidP="00F77D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6C" w:rsidRDefault="006E6D6C">
      <w:pPr>
        <w:spacing w:after="0" w:line="240" w:lineRule="auto"/>
      </w:pPr>
      <w:r>
        <w:separator/>
      </w:r>
    </w:p>
  </w:footnote>
  <w:footnote w:type="continuationSeparator" w:id="0">
    <w:p w:rsidR="006E6D6C" w:rsidRDefault="006E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6760"/>
      <w:docPartObj>
        <w:docPartGallery w:val="Page Numbers (Top of Page)"/>
        <w:docPartUnique/>
      </w:docPartObj>
    </w:sdtPr>
    <w:sdtEndPr/>
    <w:sdtContent>
      <w:p w:rsidR="00F77D32" w:rsidRDefault="00F77D3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5F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77D32" w:rsidRDefault="00F77D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06"/>
    <w:multiLevelType w:val="hybridMultilevel"/>
    <w:tmpl w:val="0AC8F688"/>
    <w:lvl w:ilvl="0" w:tplc="6C9C3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CF5725"/>
    <w:multiLevelType w:val="hybridMultilevel"/>
    <w:tmpl w:val="C3D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67F5E"/>
    <w:multiLevelType w:val="hybridMultilevel"/>
    <w:tmpl w:val="0D26BC24"/>
    <w:lvl w:ilvl="0" w:tplc="6C9C3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FF044A"/>
    <w:multiLevelType w:val="hybridMultilevel"/>
    <w:tmpl w:val="4D5AEAA8"/>
    <w:lvl w:ilvl="0" w:tplc="F3B2BA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A161C"/>
    <w:multiLevelType w:val="hybridMultilevel"/>
    <w:tmpl w:val="5FE43FA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360FF4"/>
    <w:multiLevelType w:val="hybridMultilevel"/>
    <w:tmpl w:val="59C449DE"/>
    <w:lvl w:ilvl="0" w:tplc="6C9C36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C1"/>
    <w:rsid w:val="002E55F5"/>
    <w:rsid w:val="006E6D6C"/>
    <w:rsid w:val="00806C1D"/>
    <w:rsid w:val="00C43F90"/>
    <w:rsid w:val="00ED0CC1"/>
    <w:rsid w:val="00F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C1D5-7B80-4DE4-9BCB-1FE7F425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7D32"/>
    <w:pPr>
      <w:ind w:left="720"/>
      <w:contextualSpacing/>
    </w:pPr>
  </w:style>
  <w:style w:type="paragraph" w:styleId="2">
    <w:name w:val="Body Text 2"/>
    <w:basedOn w:val="a"/>
    <w:link w:val="20"/>
    <w:rsid w:val="00F77D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7D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ody Text Indent"/>
    <w:basedOn w:val="a"/>
    <w:link w:val="a5"/>
    <w:rsid w:val="00F77D32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77D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rsid w:val="00F77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77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77D32"/>
  </w:style>
  <w:style w:type="paragraph" w:styleId="a9">
    <w:name w:val="header"/>
    <w:basedOn w:val="a"/>
    <w:link w:val="aa"/>
    <w:uiPriority w:val="99"/>
    <w:unhideWhenUsed/>
    <w:rsid w:val="00F77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77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2014-10-15T11:18:00Z</dcterms:created>
  <dcterms:modified xsi:type="dcterms:W3CDTF">2015-04-08T07:14:00Z</dcterms:modified>
</cp:coreProperties>
</file>