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719" w:rsidRPr="00366719" w:rsidRDefault="00366719" w:rsidP="00366719">
      <w:pPr>
        <w:jc w:val="center"/>
        <w:rPr>
          <w:sz w:val="28"/>
          <w:szCs w:val="28"/>
        </w:rPr>
      </w:pPr>
      <w:r w:rsidRPr="00366719">
        <w:rPr>
          <w:sz w:val="28"/>
          <w:szCs w:val="28"/>
        </w:rPr>
        <w:t>Отчет о проведении развлечения «Проводы Зимы»</w:t>
      </w:r>
    </w:p>
    <w:p w:rsidR="00366719" w:rsidRDefault="00366719" w:rsidP="00B15555">
      <w:bookmarkStart w:id="0" w:name="_GoBack"/>
      <w:bookmarkEnd w:id="0"/>
    </w:p>
    <w:p w:rsidR="00B15555" w:rsidRPr="00B15555" w:rsidRDefault="00366719" w:rsidP="00B15555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4332605" cy="2895600"/>
            <wp:effectExtent l="0" t="0" r="0" b="0"/>
            <wp:wrapSquare wrapText="bothSides"/>
            <wp:docPr id="1" name="Рисунок 1" descr="F:\DCIM\106_FUJI\DSCF6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6_FUJI\DSCF64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260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5555" w:rsidRPr="00B15555">
        <w:t>Такие русские народные праздники как «Колядки», «Масленица» ежегодно проводятся в нашем детском саду и стали уже традиционными и любимыми для де</w:t>
      </w:r>
      <w:r w:rsidR="005C627B">
        <w:t xml:space="preserve">тей. Вот и в этом году 28 февраля </w:t>
      </w:r>
      <w:r w:rsidR="00B15555" w:rsidRPr="00B15555">
        <w:t>дети стали участниками проводов Масленицы. Всю неделю дети готовились к этому событию и ждали его с нетерпением. На занятиях они узнали, как раньше на Руси праздновали Масленицу, что означает и откуда берет начало этот обычай.</w:t>
      </w:r>
    </w:p>
    <w:p w:rsidR="00B15555" w:rsidRPr="00B15555" w:rsidRDefault="00B15555" w:rsidP="005C627B">
      <w:r w:rsidRPr="00B15555">
        <w:t xml:space="preserve">Традиционно на празднике мы провожали Зиму и встречали Весну. </w:t>
      </w:r>
    </w:p>
    <w:p w:rsidR="00B15555" w:rsidRPr="00B15555" w:rsidRDefault="00B15555" w:rsidP="00B15555">
      <w:r w:rsidRPr="00B15555">
        <w:t>Как положено на празднике, дети от души веселились: во</w:t>
      </w:r>
      <w:r w:rsidR="005C627B">
        <w:t xml:space="preserve">дили хоровод вокруг Масленицы, </w:t>
      </w:r>
      <w:r w:rsidRPr="00B15555">
        <w:t xml:space="preserve"> играли в игру «Гори, гори ясно» и угощались блинами. В заключение они с удовольствием поедали вкусные и пышные блины, а затем с восторгом наблюдали за тем, как горит чучело Масленицы.</w:t>
      </w:r>
    </w:p>
    <w:p w:rsidR="0059195A" w:rsidRDefault="00366719">
      <w:r>
        <w:rPr>
          <w:noProof/>
          <w:lang w:eastAsia="ru-RU"/>
        </w:rPr>
        <w:drawing>
          <wp:inline distT="0" distB="0" distL="0" distR="0">
            <wp:extent cx="4591050" cy="3068196"/>
            <wp:effectExtent l="0" t="0" r="0" b="0"/>
            <wp:docPr id="2" name="Рисунок 2" descr="F:\DCIM\106_FUJI\DSCF6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6_FUJI\DSCF64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8805" cy="3066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1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555"/>
    <w:rsid w:val="00366719"/>
    <w:rsid w:val="0059195A"/>
    <w:rsid w:val="005C627B"/>
    <w:rsid w:val="00B1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7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7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7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2014-02-28T09:39:00Z</dcterms:created>
  <dcterms:modified xsi:type="dcterms:W3CDTF">2014-02-28T10:14:00Z</dcterms:modified>
</cp:coreProperties>
</file>