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A2" w:rsidRPr="004725D4" w:rsidRDefault="00442169">
      <w:pPr>
        <w:pStyle w:val="Style1"/>
        <w:widowControl/>
        <w:spacing w:line="374" w:lineRule="exact"/>
        <w:rPr>
          <w:rStyle w:val="FontStyle11"/>
          <w:sz w:val="24"/>
          <w:szCs w:val="24"/>
        </w:rPr>
      </w:pPr>
      <w:r w:rsidRPr="004725D4">
        <w:rPr>
          <w:rStyle w:val="FontStyle11"/>
          <w:sz w:val="24"/>
          <w:szCs w:val="24"/>
        </w:rPr>
        <w:t>Для ребенка игра — это естественное состояние, в котором он существует, развивается, познает мир.</w:t>
      </w:r>
    </w:p>
    <w:p w:rsidR="004A64A2" w:rsidRPr="004725D4" w:rsidRDefault="00442169">
      <w:pPr>
        <w:pStyle w:val="Style1"/>
        <w:widowControl/>
        <w:spacing w:line="374" w:lineRule="exact"/>
        <w:ind w:firstLine="696"/>
        <w:rPr>
          <w:rStyle w:val="FontStyle11"/>
          <w:sz w:val="24"/>
          <w:szCs w:val="24"/>
        </w:rPr>
      </w:pPr>
      <w:r w:rsidRPr="004725D4">
        <w:rPr>
          <w:rStyle w:val="FontStyle11"/>
          <w:sz w:val="24"/>
          <w:szCs w:val="24"/>
        </w:rPr>
        <w:t>Ребенок не утомляется от сложной игры, если она интересная для него. В игре ребенок думает в полную силу. В игре развивается смекалка,</w:t>
      </w:r>
      <w:r w:rsidR="004725D4">
        <w:rPr>
          <w:rStyle w:val="FontStyle11"/>
          <w:sz w:val="24"/>
          <w:szCs w:val="24"/>
        </w:rPr>
        <w:t xml:space="preserve"> </w:t>
      </w:r>
      <w:r w:rsidRPr="004725D4">
        <w:rPr>
          <w:rStyle w:val="FontStyle11"/>
          <w:sz w:val="24"/>
          <w:szCs w:val="24"/>
        </w:rPr>
        <w:t>находчивость и восприимчивость. Теоретический ум у ребенка м</w:t>
      </w:r>
      <w:r w:rsidR="004725D4">
        <w:rPr>
          <w:rStyle w:val="FontStyle11"/>
          <w:sz w:val="24"/>
          <w:szCs w:val="24"/>
        </w:rPr>
        <w:t>о</w:t>
      </w:r>
      <w:r w:rsidRPr="004725D4">
        <w:rPr>
          <w:rStyle w:val="FontStyle11"/>
          <w:sz w:val="24"/>
          <w:szCs w:val="24"/>
        </w:rPr>
        <w:t>жет быть развит только</w:t>
      </w:r>
      <w:r w:rsidR="00DF4C55">
        <w:rPr>
          <w:rStyle w:val="FontStyle11"/>
          <w:sz w:val="24"/>
          <w:szCs w:val="24"/>
        </w:rPr>
        <w:t xml:space="preserve"> в</w:t>
      </w:r>
      <w:r w:rsidRPr="004725D4">
        <w:rPr>
          <w:rStyle w:val="FontStyle11"/>
          <w:sz w:val="24"/>
          <w:szCs w:val="24"/>
        </w:rPr>
        <w:t xml:space="preserve"> общении </w:t>
      </w:r>
      <w:proofErr w:type="gramStart"/>
      <w:r w:rsidRPr="004725D4">
        <w:rPr>
          <w:rStyle w:val="FontStyle11"/>
          <w:sz w:val="24"/>
          <w:szCs w:val="24"/>
        </w:rPr>
        <w:t>со</w:t>
      </w:r>
      <w:proofErr w:type="gramEnd"/>
      <w:r w:rsidRPr="004725D4">
        <w:rPr>
          <w:rStyle w:val="FontStyle11"/>
          <w:sz w:val="24"/>
          <w:szCs w:val="24"/>
        </w:rPr>
        <w:t xml:space="preserve"> взрослыми; живой, практический ум-только</w:t>
      </w:r>
      <w:r w:rsidR="00DF4C55">
        <w:rPr>
          <w:rStyle w:val="FontStyle11"/>
          <w:sz w:val="24"/>
          <w:szCs w:val="24"/>
        </w:rPr>
        <w:t xml:space="preserve"> в </w:t>
      </w:r>
      <w:r w:rsidRPr="004725D4">
        <w:rPr>
          <w:rStyle w:val="FontStyle11"/>
          <w:sz w:val="24"/>
          <w:szCs w:val="24"/>
        </w:rPr>
        <w:t xml:space="preserve"> игре. </w:t>
      </w:r>
      <w:proofErr w:type="gramStart"/>
      <w:r w:rsidRPr="004725D4">
        <w:rPr>
          <w:rStyle w:val="FontStyle11"/>
          <w:sz w:val="24"/>
          <w:szCs w:val="24"/>
        </w:rPr>
        <w:t>Ребенок</w:t>
      </w:r>
      <w:proofErr w:type="gramEnd"/>
      <w:r w:rsidRPr="004725D4">
        <w:rPr>
          <w:rStyle w:val="FontStyle11"/>
          <w:sz w:val="24"/>
          <w:szCs w:val="24"/>
        </w:rPr>
        <w:t xml:space="preserve"> который в детстве не играл с детьми сразу заметен. Он пассивен, не способен к полноправному общению с другими детьми. Без игры нет и, не может быть, полноценного умственного развития. Дети играют в самые разнообразные игры: дидактические, подвижные, сюжетно-ролевые, музыкальные игры-забавы. Во многих из этих игр содержание обучения как-бы вплетается в игровой сюжет, интересный и близкий детям по их жизненному опыту.</w:t>
      </w:r>
      <w:r w:rsidR="004725D4">
        <w:rPr>
          <w:rStyle w:val="FontStyle11"/>
          <w:sz w:val="24"/>
          <w:szCs w:val="24"/>
        </w:rPr>
        <w:t xml:space="preserve"> </w:t>
      </w:r>
      <w:r w:rsidRPr="004725D4">
        <w:rPr>
          <w:rStyle w:val="FontStyle11"/>
          <w:sz w:val="24"/>
          <w:szCs w:val="24"/>
        </w:rPr>
        <w:t>Дети</w:t>
      </w:r>
      <w:proofErr w:type="gramStart"/>
      <w:r w:rsidRPr="004725D4">
        <w:rPr>
          <w:rStyle w:val="FontStyle11"/>
          <w:sz w:val="24"/>
          <w:szCs w:val="24"/>
        </w:rPr>
        <w:t xml:space="preserve"> ,</w:t>
      </w:r>
      <w:proofErr w:type="gramEnd"/>
      <w:r w:rsidRPr="004725D4">
        <w:rPr>
          <w:rStyle w:val="FontStyle11"/>
          <w:sz w:val="24"/>
          <w:szCs w:val="24"/>
        </w:rPr>
        <w:t xml:space="preserve"> действуя в воображаемой ситуации, решая игровые задачи незаметно для с</w:t>
      </w:r>
      <w:r w:rsidR="004725D4">
        <w:rPr>
          <w:rStyle w:val="FontStyle11"/>
          <w:sz w:val="24"/>
          <w:szCs w:val="24"/>
        </w:rPr>
        <w:t>ебя усваивают заложенный в них у</w:t>
      </w:r>
      <w:r w:rsidRPr="004725D4">
        <w:rPr>
          <w:rStyle w:val="FontStyle11"/>
          <w:sz w:val="24"/>
          <w:szCs w:val="24"/>
        </w:rPr>
        <w:t xml:space="preserve">чебный материал. Так, в подвижной игре «Воробушки и автомобиль» они учатся бегать, не наталкиваясь друг на друга, действовать по сигналу. Сюжетно-дидактическая игра «Научим куклу раздеваться» помогает им запомнить последовательность раздевания, учит аккуратно вешать и складывать одежду, побуждает использовать в речи название предметов одежды, действий (повесить, положить и </w:t>
      </w:r>
      <w:proofErr w:type="spellStart"/>
      <w:r w:rsidRPr="004725D4">
        <w:rPr>
          <w:rStyle w:val="FontStyle11"/>
          <w:sz w:val="24"/>
          <w:szCs w:val="24"/>
        </w:rPr>
        <w:t>т.д</w:t>
      </w:r>
      <w:proofErr w:type="spellEnd"/>
      <w:r w:rsidRPr="004725D4">
        <w:rPr>
          <w:rStyle w:val="FontStyle11"/>
          <w:sz w:val="24"/>
          <w:szCs w:val="24"/>
        </w:rPr>
        <w:t xml:space="preserve">). Усвоив от старших подобные </w:t>
      </w:r>
      <w:proofErr w:type="gramStart"/>
      <w:r w:rsidRPr="004725D4">
        <w:rPr>
          <w:rStyle w:val="FontStyle11"/>
          <w:sz w:val="24"/>
          <w:szCs w:val="24"/>
        </w:rPr>
        <w:t>игры</w:t>
      </w:r>
      <w:proofErr w:type="gramEnd"/>
      <w:r w:rsidRPr="004725D4">
        <w:rPr>
          <w:rStyle w:val="FontStyle11"/>
          <w:sz w:val="24"/>
          <w:szCs w:val="24"/>
        </w:rPr>
        <w:t xml:space="preserve"> дети могут играть в них сами, повторяя или изменяя их содержание, но сохраняя их обучающую основу и правила игры. Особый характер носит игра которую дети создают сами, воспроизведя в ней то, что им близко и интересно (действия людей с предметами быта, трудовые процессы, отношения людей друг к другу, их отдых, развлечения и т.д.</w:t>
      </w:r>
      <w:proofErr w:type="gramStart"/>
      <w:r w:rsidRPr="004725D4">
        <w:rPr>
          <w:rStyle w:val="FontStyle11"/>
          <w:sz w:val="24"/>
          <w:szCs w:val="24"/>
        </w:rPr>
        <w:t xml:space="preserve"> )</w:t>
      </w:r>
      <w:proofErr w:type="gramEnd"/>
      <w:r w:rsidRPr="004725D4">
        <w:rPr>
          <w:rStyle w:val="FontStyle11"/>
          <w:sz w:val="24"/>
          <w:szCs w:val="24"/>
        </w:rPr>
        <w:t>. В таких играх тема</w:t>
      </w:r>
      <w:proofErr w:type="gramStart"/>
      <w:r w:rsidRPr="004725D4">
        <w:rPr>
          <w:rStyle w:val="FontStyle11"/>
          <w:sz w:val="24"/>
          <w:szCs w:val="24"/>
        </w:rPr>
        <w:t xml:space="preserve"> ,</w:t>
      </w:r>
      <w:proofErr w:type="gramEnd"/>
      <w:r w:rsidRPr="004725D4">
        <w:rPr>
          <w:rStyle w:val="FontStyle11"/>
          <w:sz w:val="24"/>
          <w:szCs w:val="24"/>
        </w:rPr>
        <w:t xml:space="preserve"> содержание, последовательность отображаемых явлений не</w:t>
      </w:r>
      <w:r w:rsidR="004725D4">
        <w:rPr>
          <w:rStyle w:val="FontStyle11"/>
          <w:sz w:val="24"/>
          <w:szCs w:val="24"/>
        </w:rPr>
        <w:t xml:space="preserve"> </w:t>
      </w:r>
      <w:r w:rsidRPr="004725D4">
        <w:rPr>
          <w:rStyle w:val="FontStyle11"/>
          <w:sz w:val="24"/>
          <w:szCs w:val="24"/>
        </w:rPr>
        <w:t>заданы заранее взрослым,</w:t>
      </w:r>
      <w:r w:rsidR="00D9150C" w:rsidRPr="004725D4">
        <w:rPr>
          <w:rStyle w:val="FontStyle11"/>
          <w:sz w:val="24"/>
          <w:szCs w:val="24"/>
        </w:rPr>
        <w:t xml:space="preserve"> </w:t>
      </w:r>
      <w:r w:rsidRPr="004725D4">
        <w:rPr>
          <w:rStyle w:val="FontStyle11"/>
          <w:sz w:val="24"/>
          <w:szCs w:val="24"/>
        </w:rPr>
        <w:t>они основываются на жизненном опыте детей, правила как бы скрыты в содержании отображаемых событий (шофер ведет машину, летчик — самолет, мама учит дочку). Такие игры называются творческим, сюжетно-ролевыми играми. В них игровой сюжет (тема) определяется играющими, нет заданной программы поведения детей и открытых правил.</w:t>
      </w:r>
    </w:p>
    <w:p w:rsidR="00D9150C" w:rsidRPr="004725D4" w:rsidRDefault="00442169" w:rsidP="00D9150C">
      <w:pPr>
        <w:pStyle w:val="Style3"/>
        <w:widowControl/>
        <w:spacing w:line="374" w:lineRule="exact"/>
        <w:jc w:val="left"/>
      </w:pPr>
      <w:proofErr w:type="gramStart"/>
      <w:r w:rsidRPr="004725D4">
        <w:rPr>
          <w:rStyle w:val="FontStyle11"/>
          <w:sz w:val="24"/>
          <w:szCs w:val="24"/>
        </w:rPr>
        <w:t>Игрушки</w:t>
      </w:r>
      <w:proofErr w:type="gramEnd"/>
      <w:r w:rsidRPr="004725D4">
        <w:rPr>
          <w:rStyle w:val="FontStyle11"/>
          <w:sz w:val="24"/>
          <w:szCs w:val="24"/>
        </w:rPr>
        <w:t xml:space="preserve"> которыми пользуются малыши в сюжетной игре передают образы людей, животных, некоторые предметы быта,</w:t>
      </w:r>
      <w:r w:rsidR="00D9150C" w:rsidRPr="004725D4">
        <w:t xml:space="preserve"> труда и культуры народа.</w:t>
      </w:r>
    </w:p>
    <w:p w:rsidR="00D9150C" w:rsidRPr="004725D4" w:rsidRDefault="00D9150C" w:rsidP="00D9150C">
      <w:pPr>
        <w:widowControl/>
        <w:numPr>
          <w:ilvl w:val="0"/>
          <w:numId w:val="1"/>
        </w:numPr>
        <w:tabs>
          <w:tab w:val="left" w:pos="274"/>
        </w:tabs>
        <w:spacing w:line="374" w:lineRule="exact"/>
        <w:jc w:val="both"/>
      </w:pPr>
      <w:r w:rsidRPr="004725D4">
        <w:rPr>
          <w:b/>
          <w:bCs/>
        </w:rPr>
        <w:t xml:space="preserve">группа: </w:t>
      </w:r>
      <w:r w:rsidRPr="004725D4">
        <w:t xml:space="preserve">реалистические </w:t>
      </w:r>
      <w:proofErr w:type="gramStart"/>
      <w:r w:rsidRPr="004725D4">
        <w:t>игрушки</w:t>
      </w:r>
      <w:proofErr w:type="gramEnd"/>
      <w:r w:rsidRPr="004725D4">
        <w:t xml:space="preserve"> передающие типичные черты вида яркий характер, индивидуальные особенности объекта. Например: если игрушка изображает</w:t>
      </w:r>
      <w:r w:rsidR="00337DED">
        <w:t>,</w:t>
      </w:r>
      <w:r w:rsidRPr="004725D4">
        <w:t xml:space="preserve"> собаку то у нее соблюдаются пропорции тела, узнается порода.</w:t>
      </w:r>
    </w:p>
    <w:p w:rsidR="00D9150C" w:rsidRPr="00337DED" w:rsidRDefault="00D9150C" w:rsidP="00D9150C">
      <w:pPr>
        <w:widowControl/>
        <w:numPr>
          <w:ilvl w:val="0"/>
          <w:numId w:val="1"/>
        </w:numPr>
        <w:tabs>
          <w:tab w:val="left" w:pos="274"/>
        </w:tabs>
        <w:spacing w:line="374" w:lineRule="exact"/>
        <w:jc w:val="both"/>
        <w:rPr>
          <w:b/>
          <w:bCs/>
        </w:rPr>
      </w:pPr>
      <w:r w:rsidRPr="004725D4">
        <w:rPr>
          <w:b/>
          <w:bCs/>
        </w:rPr>
        <w:t xml:space="preserve">группа: </w:t>
      </w:r>
      <w:r w:rsidRPr="004725D4">
        <w:t>условно-образные игрушки. В них могут быть выделены определенные детали</w:t>
      </w:r>
      <w:r w:rsidR="004725D4">
        <w:t>,</w:t>
      </w:r>
      <w:r w:rsidRPr="004725D4">
        <w:t xml:space="preserve"> подчеркивающие внешние признаки предмета,</w:t>
      </w:r>
      <w:r w:rsidR="00337DED">
        <w:rPr>
          <w:b/>
          <w:bCs/>
        </w:rPr>
        <w:t xml:space="preserve"> </w:t>
      </w:r>
      <w:r w:rsidRPr="004725D4">
        <w:t>позволяющие приспособить игрушку к игре. Примером такой игрушки может служить народная игрушка (конь-качалка, собачка-качалка). Игрушк</w:t>
      </w:r>
      <w:proofErr w:type="gramStart"/>
      <w:r w:rsidRPr="004725D4">
        <w:t>и-</w:t>
      </w:r>
      <w:proofErr w:type="gramEnd"/>
      <w:r w:rsidRPr="004725D4">
        <w:t xml:space="preserve"> самоделки (</w:t>
      </w:r>
      <w:proofErr w:type="spellStart"/>
      <w:r w:rsidRPr="004725D4">
        <w:t>кулы</w:t>
      </w:r>
      <w:proofErr w:type="spellEnd"/>
      <w:r w:rsidRPr="004725D4">
        <w:t xml:space="preserve"> сшитые из ткани, связанные из ниток, игрушки животные выполняемых из мягких пушистых материалов, машины из легкого дерева и т.д.) являются любимыми игрушками детей.</w:t>
      </w:r>
    </w:p>
    <w:p w:rsidR="00D9150C" w:rsidRPr="004725D4" w:rsidRDefault="00D9150C" w:rsidP="00D9150C">
      <w:pPr>
        <w:widowControl/>
        <w:numPr>
          <w:ilvl w:val="0"/>
          <w:numId w:val="2"/>
        </w:numPr>
        <w:tabs>
          <w:tab w:val="left" w:pos="274"/>
        </w:tabs>
        <w:spacing w:line="374" w:lineRule="exact"/>
        <w:jc w:val="both"/>
        <w:rPr>
          <w:b/>
          <w:bCs/>
        </w:rPr>
      </w:pPr>
      <w:r w:rsidRPr="004725D4">
        <w:rPr>
          <w:b/>
          <w:bCs/>
        </w:rPr>
        <w:t xml:space="preserve">группа: </w:t>
      </w:r>
      <w:r w:rsidR="00337DED">
        <w:t xml:space="preserve">игрушки </w:t>
      </w:r>
      <w:proofErr w:type="gramStart"/>
      <w:r w:rsidR="00337DED">
        <w:t>—</w:t>
      </w:r>
      <w:r w:rsidRPr="004725D4">
        <w:t>з</w:t>
      </w:r>
      <w:proofErr w:type="gramEnd"/>
      <w:r w:rsidRPr="004725D4">
        <w:t>аместители. Палочка вместо градусника, ножа, морковки.</w:t>
      </w:r>
    </w:p>
    <w:p w:rsidR="00D9150C" w:rsidRPr="004725D4" w:rsidRDefault="00D9150C" w:rsidP="00D9150C">
      <w:pPr>
        <w:widowControl/>
        <w:spacing w:line="374" w:lineRule="exact"/>
        <w:ind w:firstLine="696"/>
        <w:jc w:val="both"/>
      </w:pPr>
      <w:r w:rsidRPr="004725D4">
        <w:t xml:space="preserve">Физически окрепнуть детям помогают игрушки с которыми можно совершить разнообразные движения (мячи </w:t>
      </w:r>
      <w:proofErr w:type="gramStart"/>
      <w:r w:rsidRPr="004725D4">
        <w:t>-р</w:t>
      </w:r>
      <w:proofErr w:type="gramEnd"/>
      <w:r w:rsidRPr="004725D4">
        <w:t xml:space="preserve">азные по размеру, машины, тележки, кегли, детские </w:t>
      </w:r>
      <w:r w:rsidRPr="004725D4">
        <w:lastRenderedPageBreak/>
        <w:t xml:space="preserve">коляски). Играя с </w:t>
      </w:r>
      <w:proofErr w:type="gramStart"/>
      <w:r w:rsidRPr="004725D4">
        <w:t>ними</w:t>
      </w:r>
      <w:proofErr w:type="gramEnd"/>
      <w:r w:rsidRPr="004725D4">
        <w:t xml:space="preserve"> малыши много ходят, бегают, прыгают и т.д. Они учатся лучше и целенаправленнее ориентироваться в пространстве, д</w:t>
      </w:r>
      <w:r w:rsidR="00707504">
        <w:t>в</w:t>
      </w:r>
      <w:r w:rsidRPr="004725D4">
        <w:t>ижения их становятся более координированными, ловкими, воспитываются чувство равновесия. С такими игрушками дети могут играть и дома</w:t>
      </w:r>
      <w:r w:rsidR="00707504">
        <w:t>,</w:t>
      </w:r>
      <w:bookmarkStart w:id="0" w:name="_GoBack"/>
      <w:bookmarkEnd w:id="0"/>
      <w:r w:rsidRPr="004725D4">
        <w:t xml:space="preserve"> и на улице. На прогулке есть возможность малыша побуждать л</w:t>
      </w:r>
      <w:r w:rsidR="00CC2322">
        <w:t xml:space="preserve">азать на невысокой лесенке, </w:t>
      </w:r>
      <w:proofErr w:type="spellStart"/>
      <w:r w:rsidR="00337DED">
        <w:t>швец</w:t>
      </w:r>
      <w:r w:rsidRPr="004725D4">
        <w:t>кой</w:t>
      </w:r>
      <w:proofErr w:type="spellEnd"/>
      <w:r w:rsidRPr="004725D4">
        <w:t xml:space="preserve"> стенке, на горку. Зимой малышу не обойтись без санок, ледянок, он с удовольствием катается на них.</w:t>
      </w:r>
    </w:p>
    <w:p w:rsidR="004725D4" w:rsidRPr="004725D4" w:rsidRDefault="00D9150C" w:rsidP="004725D4">
      <w:pPr>
        <w:pStyle w:val="Style3"/>
        <w:widowControl/>
        <w:spacing w:line="374" w:lineRule="exact"/>
        <w:jc w:val="left"/>
      </w:pPr>
      <w:r w:rsidRPr="004725D4">
        <w:t xml:space="preserve">Для развития движений проводятся организованные подвижные игры. Дети третьего года жизни могут производить больше разнообразных движений, с ними можно производить определенные занятия: бег всей группой в определенном направлении, усложненная ходьба, прыжки, движения рук, а так же смена движений по ходу игры. В подвижных играх </w:t>
      </w:r>
      <w:proofErr w:type="spellStart"/>
      <w:r w:rsidRPr="004725D4">
        <w:t>учавствует</w:t>
      </w:r>
      <w:proofErr w:type="spellEnd"/>
      <w:r w:rsidRPr="004725D4">
        <w:t xml:space="preserve"> вся группа детей. </w:t>
      </w:r>
      <w:r w:rsidR="00337DED">
        <w:t>Здесь каждый ребенок должен согл</w:t>
      </w:r>
      <w:r w:rsidRPr="004725D4">
        <w:t>асовыват</w:t>
      </w:r>
      <w:r w:rsidR="00337DED">
        <w:t>ь</w:t>
      </w:r>
      <w:r w:rsidRPr="004725D4">
        <w:t xml:space="preserve"> свои движения с движениями остальных детей, а не двигаться изолированно от них. Организованные подвижные игры положительно влияют на поведение детей, направляют их движения в   определен</w:t>
      </w:r>
      <w:r w:rsidR="00337DED">
        <w:t>н</w:t>
      </w:r>
      <w:r w:rsidRPr="004725D4">
        <w:t>ом   плане, учат   выполнять   определенные роли</w:t>
      </w:r>
      <w:r w:rsidR="00B37EF8" w:rsidRPr="004725D4">
        <w:t xml:space="preserve"> </w:t>
      </w:r>
      <w:r w:rsidR="004725D4" w:rsidRPr="004725D4">
        <w:t>(имитировать движения животных и детей).</w:t>
      </w:r>
    </w:p>
    <w:p w:rsidR="004725D4" w:rsidRPr="004725D4" w:rsidRDefault="004725D4" w:rsidP="004725D4">
      <w:pPr>
        <w:widowControl/>
        <w:spacing w:line="374" w:lineRule="exact"/>
        <w:ind w:firstLine="691"/>
        <w:jc w:val="both"/>
      </w:pPr>
      <w:r w:rsidRPr="004725D4">
        <w:t>В игре ребенок может все (прокатиться на лошадке, проскакать на лошадке, пролететь на самолете).</w:t>
      </w:r>
    </w:p>
    <w:p w:rsidR="004725D4" w:rsidRPr="004725D4" w:rsidRDefault="004725D4" w:rsidP="004725D4">
      <w:pPr>
        <w:widowControl/>
        <w:spacing w:line="374" w:lineRule="exact"/>
        <w:ind w:firstLine="691"/>
        <w:jc w:val="both"/>
      </w:pPr>
      <w:r w:rsidRPr="004725D4">
        <w:t>Дидактические игры- игры обучающие. Служат для развития восприятия, памяти, внимания, мышления, речи и ориентировку в окружающем.</w:t>
      </w:r>
      <w:r w:rsidR="00B3227D">
        <w:t xml:space="preserve"> Игра становится методом обучения </w:t>
      </w:r>
      <w:r w:rsidR="00CA4B65">
        <w:t xml:space="preserve">и принимает форму дидактической, если в ней четко определены дидактическая задача, игровые правила и действия. </w:t>
      </w:r>
      <w:r w:rsidRPr="004725D4">
        <w:t xml:space="preserve">Когда взрослый показывает и называет ребенку </w:t>
      </w:r>
      <w:proofErr w:type="gramStart"/>
      <w:r w:rsidRPr="004725D4">
        <w:t>предметы</w:t>
      </w:r>
      <w:proofErr w:type="gramEnd"/>
      <w:r w:rsidRPr="004725D4">
        <w:t xml:space="preserve"> наделенные определенными внешними качествами и свойствами (красный и синий кубики,</w:t>
      </w:r>
      <w:r w:rsidR="00337DED">
        <w:t xml:space="preserve"> больш</w:t>
      </w:r>
      <w:r w:rsidRPr="004725D4">
        <w:t>ая и маленькие матрешки) предоставляют детям возможность производить с ними различные действия. Ребенок начинает познавать и выделять внешние качества и свойства различных предметов. Такие дидактические игры: «Кто что ест?», «</w:t>
      </w:r>
      <w:proofErr w:type="gramStart"/>
      <w:r w:rsidRPr="004725D4">
        <w:t>Кто</w:t>
      </w:r>
      <w:proofErr w:type="gramEnd"/>
      <w:r w:rsidRPr="004725D4">
        <w:t xml:space="preserve"> где спит?», «Отгадай и назови», «Игра в лото», «Игра с парными картинками»,</w:t>
      </w:r>
      <w:r w:rsidR="00337DED">
        <w:t xml:space="preserve"> «</w:t>
      </w:r>
      <w:r w:rsidRPr="004725D4">
        <w:t>Узнай игрушку на ощупь», «Что растет на огороде», «Ге</w:t>
      </w:r>
      <w:r w:rsidR="00337DED">
        <w:t>ометрическое лото», «Больш</w:t>
      </w:r>
      <w:r w:rsidRPr="004725D4">
        <w:t>ие и маленькие мячи» и т.д.</w:t>
      </w:r>
    </w:p>
    <w:p w:rsidR="004725D4" w:rsidRPr="004725D4" w:rsidRDefault="004725D4" w:rsidP="004725D4">
      <w:pPr>
        <w:widowControl/>
        <w:spacing w:line="374" w:lineRule="exact"/>
        <w:ind w:firstLine="701"/>
        <w:jc w:val="both"/>
      </w:pPr>
      <w:r w:rsidRPr="004725D4">
        <w:t>Спокойные настольные игры предназначены для умственного развития малышей. Цветная мозаика, разные шнуровки, кор</w:t>
      </w:r>
      <w:r w:rsidR="00CC2322">
        <w:t>обки с отверстиями разной формы, игры с парными картинками, разрезными картинками и кубиками.</w:t>
      </w:r>
      <w:r w:rsidRPr="004725D4">
        <w:t xml:space="preserve"> Эти игры хороши для развития движения пальцев, для упражнения в практическом использовании знаний о цвете. Пирамидки, матрешки, разные вкладыши так же увлекают ребенка. Детям нравится собирать и разбирать по убывающей и возрастающей величине.</w:t>
      </w:r>
    </w:p>
    <w:p w:rsidR="004725D4" w:rsidRPr="004725D4" w:rsidRDefault="004725D4" w:rsidP="004725D4">
      <w:pPr>
        <w:widowControl/>
        <w:spacing w:line="374" w:lineRule="exact"/>
        <w:jc w:val="both"/>
      </w:pPr>
      <w:r w:rsidRPr="004725D4">
        <w:t>И так, в процессе развития ребенка и формирование его личности большое значе</w:t>
      </w:r>
      <w:r w:rsidR="00337DED">
        <w:t>ние имеют игры. Во время игры с</w:t>
      </w:r>
      <w:r w:rsidRPr="004725D4">
        <w:t>оздается бодрое жизнерадостное настроение, повышается жизнедеятельность орган</w:t>
      </w:r>
      <w:r w:rsidR="00AE158F">
        <w:t>изма, развивается речь, вырабатывается</w:t>
      </w:r>
      <w:r w:rsidRPr="004725D4">
        <w:t xml:space="preserve"> умение жить в кол</w:t>
      </w:r>
      <w:r w:rsidR="00337DED">
        <w:t>л</w:t>
      </w:r>
      <w:r w:rsidRPr="004725D4">
        <w:t>ективе. Игра дисциплинирует ребенка и помогает создавать хорошие взаимоотношения между детьми.</w:t>
      </w:r>
    </w:p>
    <w:p w:rsidR="004725D4" w:rsidRPr="004725D4" w:rsidRDefault="004725D4" w:rsidP="004725D4">
      <w:pPr>
        <w:widowControl/>
        <w:spacing w:line="240" w:lineRule="exact"/>
      </w:pPr>
    </w:p>
    <w:p w:rsidR="004725D4" w:rsidRPr="004725D4" w:rsidRDefault="004725D4" w:rsidP="004725D4">
      <w:pPr>
        <w:widowControl/>
        <w:spacing w:line="240" w:lineRule="exact"/>
      </w:pPr>
    </w:p>
    <w:p w:rsidR="004725D4" w:rsidRPr="004725D4" w:rsidRDefault="004725D4" w:rsidP="004725D4">
      <w:pPr>
        <w:widowControl/>
        <w:spacing w:line="240" w:lineRule="exact"/>
      </w:pPr>
    </w:p>
    <w:p w:rsidR="004725D4" w:rsidRPr="004725D4" w:rsidRDefault="004725D4" w:rsidP="004725D4">
      <w:pPr>
        <w:widowControl/>
        <w:spacing w:line="240" w:lineRule="exact"/>
      </w:pPr>
    </w:p>
    <w:p w:rsidR="00337DED" w:rsidRDefault="00337DED" w:rsidP="004725D4">
      <w:pPr>
        <w:widowControl/>
        <w:spacing w:before="173" w:line="379" w:lineRule="exact"/>
      </w:pPr>
    </w:p>
    <w:p w:rsidR="00337DED" w:rsidRDefault="00337DED" w:rsidP="004725D4">
      <w:pPr>
        <w:widowControl/>
        <w:spacing w:before="173" w:line="379" w:lineRule="exact"/>
      </w:pPr>
    </w:p>
    <w:p w:rsidR="004725D4" w:rsidRPr="004725D4" w:rsidRDefault="004725D4" w:rsidP="004725D4">
      <w:pPr>
        <w:widowControl/>
        <w:spacing w:before="173" w:line="379" w:lineRule="exact"/>
      </w:pPr>
      <w:r w:rsidRPr="004725D4">
        <w:t>Используемая литература:</w:t>
      </w:r>
    </w:p>
    <w:p w:rsidR="004725D4" w:rsidRPr="004725D4" w:rsidRDefault="004725D4" w:rsidP="004725D4">
      <w:pPr>
        <w:widowControl/>
        <w:numPr>
          <w:ilvl w:val="0"/>
          <w:numId w:val="3"/>
        </w:numPr>
        <w:tabs>
          <w:tab w:val="left" w:pos="763"/>
        </w:tabs>
        <w:spacing w:line="379" w:lineRule="exact"/>
      </w:pPr>
      <w:r w:rsidRPr="004725D4">
        <w:t xml:space="preserve">М.Ф. </w:t>
      </w:r>
      <w:proofErr w:type="spellStart"/>
      <w:r w:rsidRPr="004725D4">
        <w:t>Дитвинова</w:t>
      </w:r>
      <w:proofErr w:type="spellEnd"/>
      <w:r w:rsidRPr="004725D4">
        <w:t xml:space="preserve"> «Играют непоседы» (от рождения до трех)</w:t>
      </w:r>
    </w:p>
    <w:p w:rsidR="004725D4" w:rsidRPr="004725D4" w:rsidRDefault="00183E59" w:rsidP="00F52E37">
      <w:pPr>
        <w:widowControl/>
        <w:numPr>
          <w:ilvl w:val="0"/>
          <w:numId w:val="3"/>
        </w:numPr>
        <w:tabs>
          <w:tab w:val="left" w:pos="763"/>
        </w:tabs>
        <w:spacing w:line="379" w:lineRule="exact"/>
      </w:pPr>
      <w:r>
        <w:t xml:space="preserve">Н.Ф.  </w:t>
      </w:r>
      <w:r w:rsidR="002D580F">
        <w:t>Г</w:t>
      </w:r>
      <w:r w:rsidR="004725D4" w:rsidRPr="004725D4">
        <w:t>убанова</w:t>
      </w:r>
      <w:r w:rsidR="00F52E37">
        <w:t xml:space="preserve">   </w:t>
      </w:r>
      <w:r w:rsidR="004725D4" w:rsidRPr="004725D4">
        <w:t>«Развитие     игровой деятельности», (соответствует ФГТ)</w:t>
      </w:r>
    </w:p>
    <w:p w:rsidR="00F52E37" w:rsidRDefault="00183E59" w:rsidP="00F52E37">
      <w:pPr>
        <w:widowControl/>
        <w:numPr>
          <w:ilvl w:val="0"/>
          <w:numId w:val="3"/>
        </w:numPr>
        <w:tabs>
          <w:tab w:val="left" w:pos="763"/>
        </w:tabs>
        <w:spacing w:line="379" w:lineRule="exact"/>
      </w:pPr>
      <w:r>
        <w:t xml:space="preserve">Е.В.  </w:t>
      </w:r>
      <w:r w:rsidR="004725D4" w:rsidRPr="004725D4">
        <w:t>Зворыгина   «Первые   сюжетные   игры малышей»</w:t>
      </w:r>
    </w:p>
    <w:p w:rsidR="00D9150C" w:rsidRPr="004725D4" w:rsidRDefault="00F52E37" w:rsidP="00F52E37">
      <w:pPr>
        <w:widowControl/>
        <w:numPr>
          <w:ilvl w:val="0"/>
          <w:numId w:val="3"/>
        </w:numPr>
        <w:tabs>
          <w:tab w:val="left" w:pos="763"/>
        </w:tabs>
        <w:spacing w:line="379" w:lineRule="exact"/>
      </w:pPr>
      <w:r>
        <w:t>Н.А.  Карпухина   «Конспекты занятий во второй младшей группе детского сада»</w:t>
      </w:r>
    </w:p>
    <w:p w:rsidR="00B37EF8" w:rsidRPr="00D9150C" w:rsidRDefault="00B37EF8" w:rsidP="00D9150C">
      <w:pPr>
        <w:widowControl/>
        <w:spacing w:before="5" w:line="374" w:lineRule="exact"/>
        <w:jc w:val="both"/>
        <w:rPr>
          <w:sz w:val="30"/>
          <w:szCs w:val="30"/>
        </w:rPr>
      </w:pPr>
    </w:p>
    <w:p w:rsidR="009F7245" w:rsidRDefault="009F7245">
      <w:pPr>
        <w:pStyle w:val="Style1"/>
        <w:widowControl/>
        <w:spacing w:before="10" w:line="374" w:lineRule="exact"/>
        <w:ind w:firstLine="696"/>
        <w:rPr>
          <w:rStyle w:val="FontStyle11"/>
        </w:rPr>
      </w:pPr>
    </w:p>
    <w:p w:rsidR="00D9150C" w:rsidRDefault="00D9150C">
      <w:pPr>
        <w:pStyle w:val="Style1"/>
        <w:widowControl/>
        <w:spacing w:before="10" w:line="374" w:lineRule="exact"/>
        <w:ind w:firstLine="696"/>
        <w:rPr>
          <w:rStyle w:val="FontStyle11"/>
        </w:rPr>
      </w:pPr>
    </w:p>
    <w:sectPr w:rsidR="00D9150C" w:rsidSect="004725D4">
      <w:type w:val="continuous"/>
      <w:pgSz w:w="11905" w:h="16837"/>
      <w:pgMar w:top="567" w:right="1092" w:bottom="1440" w:left="109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5C" w:rsidRDefault="0020475C">
      <w:r>
        <w:separator/>
      </w:r>
    </w:p>
  </w:endnote>
  <w:endnote w:type="continuationSeparator" w:id="0">
    <w:p w:rsidR="0020475C" w:rsidRDefault="002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5C" w:rsidRDefault="0020475C">
      <w:r>
        <w:separator/>
      </w:r>
    </w:p>
  </w:footnote>
  <w:footnote w:type="continuationSeparator" w:id="0">
    <w:p w:rsidR="0020475C" w:rsidRDefault="0020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3F5"/>
    <w:multiLevelType w:val="singleLevel"/>
    <w:tmpl w:val="FF3AE878"/>
    <w:lvl w:ilvl="0">
      <w:start w:val="1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7AE45FA"/>
    <w:multiLevelType w:val="singleLevel"/>
    <w:tmpl w:val="4770EF5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733202E9"/>
    <w:multiLevelType w:val="singleLevel"/>
    <w:tmpl w:val="94D08C86"/>
    <w:lvl w:ilvl="0">
      <w:start w:val="3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45"/>
    <w:rsid w:val="00183E59"/>
    <w:rsid w:val="001D58C9"/>
    <w:rsid w:val="0020475C"/>
    <w:rsid w:val="002D580F"/>
    <w:rsid w:val="00337DED"/>
    <w:rsid w:val="00377E8F"/>
    <w:rsid w:val="00442169"/>
    <w:rsid w:val="004725D4"/>
    <w:rsid w:val="004A64A2"/>
    <w:rsid w:val="006B3728"/>
    <w:rsid w:val="006F13E3"/>
    <w:rsid w:val="00707504"/>
    <w:rsid w:val="009F7245"/>
    <w:rsid w:val="00AE158F"/>
    <w:rsid w:val="00B3227D"/>
    <w:rsid w:val="00B37EF8"/>
    <w:rsid w:val="00CA4B65"/>
    <w:rsid w:val="00CC2322"/>
    <w:rsid w:val="00D9150C"/>
    <w:rsid w:val="00DF4C55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9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Style3">
    <w:name w:val="Style3"/>
    <w:basedOn w:val="a"/>
    <w:uiPriority w:val="99"/>
    <w:rsid w:val="00D9150C"/>
    <w:pPr>
      <w:spacing w:line="379" w:lineRule="exact"/>
      <w:jc w:val="both"/>
    </w:pPr>
  </w:style>
  <w:style w:type="paragraph" w:styleId="a4">
    <w:name w:val="List Paragraph"/>
    <w:basedOn w:val="a"/>
    <w:uiPriority w:val="34"/>
    <w:qFormat/>
    <w:rsid w:val="00F52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9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Style3">
    <w:name w:val="Style3"/>
    <w:basedOn w:val="a"/>
    <w:uiPriority w:val="99"/>
    <w:rsid w:val="00D9150C"/>
    <w:pPr>
      <w:spacing w:line="379" w:lineRule="exact"/>
      <w:jc w:val="both"/>
    </w:pPr>
  </w:style>
  <w:style w:type="paragraph" w:styleId="a4">
    <w:name w:val="List Paragraph"/>
    <w:basedOn w:val="a"/>
    <w:uiPriority w:val="34"/>
    <w:qFormat/>
    <w:rsid w:val="00F5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Metro</cp:lastModifiedBy>
  <cp:revision>11</cp:revision>
  <dcterms:created xsi:type="dcterms:W3CDTF">2015-04-04T17:54:00Z</dcterms:created>
  <dcterms:modified xsi:type="dcterms:W3CDTF">2015-04-04T23:34:00Z</dcterms:modified>
</cp:coreProperties>
</file>