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0B" w:rsidRPr="004A7613" w:rsidRDefault="00CC7B0B" w:rsidP="00CC7B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613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4A7613">
        <w:rPr>
          <w:rFonts w:ascii="Times New Roman" w:hAnsi="Times New Roman" w:cs="Times New Roman"/>
          <w:b/>
          <w:sz w:val="36"/>
          <w:szCs w:val="36"/>
        </w:rPr>
        <w:t>ОУ «Средняя общеобразовательная школа №12</w:t>
      </w:r>
    </w:p>
    <w:p w:rsidR="00CC7B0B" w:rsidRPr="004A7613" w:rsidRDefault="00CC7B0B" w:rsidP="00CC7B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613">
        <w:rPr>
          <w:rFonts w:ascii="Times New Roman" w:hAnsi="Times New Roman" w:cs="Times New Roman"/>
          <w:b/>
          <w:sz w:val="36"/>
          <w:szCs w:val="36"/>
        </w:rPr>
        <w:t>с углублённым изучением немецкого языка»</w:t>
      </w:r>
    </w:p>
    <w:p w:rsidR="00CC7B0B" w:rsidRDefault="00CC7B0B" w:rsidP="00CC7B0B">
      <w:pPr>
        <w:rPr>
          <w:rFonts w:ascii="Times New Roman" w:hAnsi="Times New Roman" w:cs="Times New Roman"/>
          <w:b/>
          <w:sz w:val="36"/>
          <w:szCs w:val="36"/>
        </w:rPr>
      </w:pPr>
    </w:p>
    <w:p w:rsidR="0057779C" w:rsidRDefault="0057779C" w:rsidP="00CC7B0B">
      <w:pPr>
        <w:rPr>
          <w:rFonts w:ascii="Times New Roman" w:hAnsi="Times New Roman" w:cs="Times New Roman"/>
          <w:b/>
          <w:sz w:val="36"/>
          <w:szCs w:val="36"/>
        </w:rPr>
      </w:pPr>
    </w:p>
    <w:p w:rsidR="0057779C" w:rsidRPr="004A7613" w:rsidRDefault="0057779C" w:rsidP="00CC7B0B">
      <w:pPr>
        <w:rPr>
          <w:rFonts w:ascii="Times New Roman" w:hAnsi="Times New Roman" w:cs="Times New Roman"/>
          <w:b/>
          <w:sz w:val="36"/>
          <w:szCs w:val="36"/>
        </w:rPr>
      </w:pPr>
    </w:p>
    <w:p w:rsidR="00CC7B0B" w:rsidRPr="004A7613" w:rsidRDefault="00CC7B0B" w:rsidP="00CC7B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Краткосрочный курс</w:t>
      </w:r>
    </w:p>
    <w:p w:rsidR="00CC7B0B" w:rsidRPr="004A7613" w:rsidRDefault="00CC7B0B" w:rsidP="00CC7B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русскому языку</w:t>
      </w:r>
    </w:p>
    <w:p w:rsidR="00CC7B0B" w:rsidRDefault="00CC7B0B" w:rsidP="00CC7B0B">
      <w:pPr>
        <w:rPr>
          <w:rFonts w:ascii="Times New Roman" w:hAnsi="Times New Roman" w:cs="Times New Roman"/>
          <w:sz w:val="36"/>
          <w:szCs w:val="36"/>
        </w:rPr>
      </w:pPr>
    </w:p>
    <w:p w:rsidR="00CC7B0B" w:rsidRDefault="00CC7B0B" w:rsidP="00CC7B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7B0B" w:rsidRDefault="00CC7B0B" w:rsidP="00CC7B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7B0B" w:rsidRPr="00CC7B0B" w:rsidRDefault="00CC7B0B" w:rsidP="00CC7B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«Н</w:t>
      </w:r>
      <w:r w:rsidRPr="00CD2A2A">
        <w:rPr>
          <w:rFonts w:ascii="Times New Roman" w:hAnsi="Times New Roman" w:cs="Times New Roman"/>
          <w:b/>
          <w:sz w:val="52"/>
          <w:szCs w:val="52"/>
        </w:rPr>
        <w:t xml:space="preserve">аши помощники </w:t>
      </w:r>
      <w:r>
        <w:rPr>
          <w:rFonts w:ascii="Times New Roman" w:hAnsi="Times New Roman" w:cs="Times New Roman"/>
          <w:b/>
          <w:sz w:val="52"/>
          <w:szCs w:val="52"/>
        </w:rPr>
        <w:t xml:space="preserve">– </w:t>
      </w:r>
      <w:r w:rsidRPr="00CD2A2A">
        <w:rPr>
          <w:rFonts w:ascii="Times New Roman" w:hAnsi="Times New Roman" w:cs="Times New Roman"/>
          <w:b/>
          <w:sz w:val="52"/>
          <w:szCs w:val="52"/>
        </w:rPr>
        <w:t>словари</w:t>
      </w:r>
      <w:r>
        <w:rPr>
          <w:rFonts w:ascii="Times New Roman" w:hAnsi="Times New Roman" w:cs="Times New Roman"/>
          <w:b/>
          <w:sz w:val="52"/>
          <w:szCs w:val="52"/>
        </w:rPr>
        <w:t>»</w:t>
      </w:r>
      <w:r w:rsidRPr="00CD2A2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C7B0B" w:rsidRPr="004A7613" w:rsidRDefault="00CC7B0B" w:rsidP="00CC7B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7B0B" w:rsidRDefault="00CC7B0B" w:rsidP="00CC7B0B">
      <w:pPr>
        <w:rPr>
          <w:rFonts w:ascii="Times New Roman" w:hAnsi="Times New Roman" w:cs="Times New Roman"/>
          <w:sz w:val="36"/>
          <w:szCs w:val="36"/>
        </w:rPr>
      </w:pPr>
    </w:p>
    <w:p w:rsidR="00CC7B0B" w:rsidRDefault="00CC7B0B" w:rsidP="00CC7B0B">
      <w:pPr>
        <w:rPr>
          <w:rFonts w:ascii="Times New Roman" w:hAnsi="Times New Roman" w:cs="Times New Roman"/>
          <w:sz w:val="36"/>
          <w:szCs w:val="36"/>
        </w:rPr>
      </w:pPr>
    </w:p>
    <w:p w:rsidR="00CC7B0B" w:rsidRDefault="00CC7B0B" w:rsidP="00CC7B0B">
      <w:pPr>
        <w:ind w:left="552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Разработчики:</w:t>
      </w:r>
    </w:p>
    <w:p w:rsidR="00CC7B0B" w:rsidRDefault="00CC7B0B" w:rsidP="00CC7B0B">
      <w:pPr>
        <w:ind w:left="5529"/>
        <w:rPr>
          <w:rFonts w:ascii="Times New Roman" w:hAnsi="Times New Roman" w:cs="Times New Roman"/>
          <w:b/>
          <w:sz w:val="32"/>
          <w:szCs w:val="32"/>
        </w:rPr>
      </w:pPr>
      <w:r w:rsidRPr="00CD2A2A">
        <w:rPr>
          <w:rFonts w:ascii="Times New Roman" w:hAnsi="Times New Roman" w:cs="Times New Roman"/>
          <w:b/>
          <w:sz w:val="32"/>
          <w:szCs w:val="32"/>
        </w:rPr>
        <w:t>Безукладникова Т.С.,</w:t>
      </w:r>
    </w:p>
    <w:p w:rsidR="00CC7B0B" w:rsidRPr="00CD2A2A" w:rsidRDefault="00CC7B0B" w:rsidP="00CC7B0B">
      <w:pPr>
        <w:ind w:left="552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Пульникова С.В.,</w:t>
      </w:r>
    </w:p>
    <w:p w:rsidR="00CC7B0B" w:rsidRPr="00CD2A2A" w:rsidRDefault="00CC7B0B" w:rsidP="00CC7B0B">
      <w:pPr>
        <w:ind w:left="552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CD2A2A">
        <w:rPr>
          <w:rFonts w:ascii="Times New Roman" w:hAnsi="Times New Roman" w:cs="Times New Roman"/>
          <w:b/>
          <w:sz w:val="32"/>
          <w:szCs w:val="32"/>
        </w:rPr>
        <w:t>чител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CD2A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779C">
        <w:rPr>
          <w:rFonts w:ascii="Times New Roman" w:hAnsi="Times New Roman" w:cs="Times New Roman"/>
          <w:b/>
          <w:sz w:val="32"/>
          <w:szCs w:val="32"/>
        </w:rPr>
        <w:t>русского языка и литературы                      высшей категории.</w:t>
      </w:r>
    </w:p>
    <w:p w:rsidR="00CC7B0B" w:rsidRDefault="00CC7B0B" w:rsidP="00CC7B0B">
      <w:pPr>
        <w:rPr>
          <w:rFonts w:ascii="Times New Roman" w:hAnsi="Times New Roman" w:cs="Times New Roman"/>
          <w:sz w:val="36"/>
          <w:szCs w:val="36"/>
        </w:rPr>
      </w:pPr>
    </w:p>
    <w:p w:rsidR="00CC7B0B" w:rsidRPr="002E0DC9" w:rsidRDefault="00CC7B0B" w:rsidP="00CC7B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DC9">
        <w:rPr>
          <w:rFonts w:ascii="Times New Roman" w:hAnsi="Times New Roman" w:cs="Times New Roman"/>
          <w:b/>
          <w:sz w:val="32"/>
          <w:szCs w:val="32"/>
        </w:rPr>
        <w:t>Пермь</w:t>
      </w:r>
    </w:p>
    <w:p w:rsidR="00CC7B0B" w:rsidRDefault="00CC7B0B" w:rsidP="00CC7B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DC9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BF1792" w:rsidRDefault="00BF1792" w:rsidP="001F4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BF1792" w:rsidRPr="00C03517" w:rsidRDefault="00BF1792" w:rsidP="00C03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  <w:t>- 2 -</w:t>
      </w:r>
    </w:p>
    <w:p w:rsidR="00BF1792" w:rsidRPr="00C03517" w:rsidRDefault="00BF1792" w:rsidP="00C03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Тематический план</w:t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</w:r>
      <w:r w:rsidR="001F4860" w:rsidRPr="00C03517">
        <w:rPr>
          <w:rFonts w:ascii="Times New Roman" w:hAnsi="Times New Roman" w:cs="Times New Roman"/>
          <w:sz w:val="28"/>
          <w:szCs w:val="28"/>
        </w:rPr>
        <w:tab/>
        <w:t>- 3 -</w:t>
      </w:r>
    </w:p>
    <w:p w:rsidR="00BF1792" w:rsidRPr="00C03517" w:rsidRDefault="00BF1792" w:rsidP="00C03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Содержание курса</w:t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63A40">
        <w:rPr>
          <w:rFonts w:ascii="Times New Roman" w:hAnsi="Times New Roman" w:cs="Times New Roman"/>
          <w:sz w:val="28"/>
          <w:szCs w:val="28"/>
        </w:rPr>
        <w:t>5</w:t>
      </w:r>
      <w:r w:rsidR="00C0351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F1792" w:rsidRPr="00C03517" w:rsidRDefault="00BF1792" w:rsidP="00C03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Организация контроля</w:t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63A40">
        <w:rPr>
          <w:rFonts w:ascii="Times New Roman" w:hAnsi="Times New Roman" w:cs="Times New Roman"/>
          <w:sz w:val="28"/>
          <w:szCs w:val="28"/>
        </w:rPr>
        <w:t>9</w:t>
      </w:r>
      <w:r w:rsidR="00C0351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F1792" w:rsidRPr="00C03517" w:rsidRDefault="00BF1792" w:rsidP="00C03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Заключение</w:t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</w:r>
      <w:r w:rsidR="00C0351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63A40">
        <w:rPr>
          <w:rFonts w:ascii="Times New Roman" w:hAnsi="Times New Roman" w:cs="Times New Roman"/>
          <w:sz w:val="28"/>
          <w:szCs w:val="28"/>
        </w:rPr>
        <w:t>9</w:t>
      </w:r>
      <w:r w:rsidR="00C0351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F1792" w:rsidRPr="00C03517" w:rsidRDefault="00C03517" w:rsidP="00CA18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1792" w:rsidRPr="001F4860" w:rsidRDefault="00BF1792" w:rsidP="001F4860">
      <w:pPr>
        <w:rPr>
          <w:rFonts w:ascii="Times New Roman" w:hAnsi="Times New Roman" w:cs="Times New Roman"/>
          <w:sz w:val="28"/>
          <w:szCs w:val="28"/>
        </w:rPr>
      </w:pPr>
    </w:p>
    <w:p w:rsidR="00BF1792" w:rsidRDefault="00BF1792" w:rsidP="00BF1792"/>
    <w:p w:rsidR="00BF1792" w:rsidRDefault="00BF1792" w:rsidP="00BF1792"/>
    <w:p w:rsidR="00BF1792" w:rsidRDefault="00BF1792" w:rsidP="00BF1792"/>
    <w:p w:rsidR="00BF1792" w:rsidRDefault="00BF1792" w:rsidP="00BF1792"/>
    <w:p w:rsidR="00BF1792" w:rsidRDefault="00BF1792" w:rsidP="00BF1792"/>
    <w:p w:rsidR="00BF1792" w:rsidRDefault="00BF1792" w:rsidP="00BF1792"/>
    <w:p w:rsidR="00BF1792" w:rsidRDefault="00BF1792" w:rsidP="00BF1792"/>
    <w:p w:rsidR="00BF1792" w:rsidRDefault="00BF1792" w:rsidP="00BF1792"/>
    <w:p w:rsidR="00BF1792" w:rsidRDefault="00BF1792" w:rsidP="00BF1792"/>
    <w:p w:rsidR="00BF1792" w:rsidRDefault="00BF1792" w:rsidP="00BF1792"/>
    <w:p w:rsidR="00BF1792" w:rsidRDefault="00BF1792" w:rsidP="00BF1792"/>
    <w:p w:rsidR="001F4860" w:rsidRDefault="001F4860" w:rsidP="00BF1792"/>
    <w:p w:rsidR="001F4860" w:rsidRDefault="001F4860" w:rsidP="00BF1792"/>
    <w:p w:rsidR="001F4860" w:rsidRDefault="001F4860" w:rsidP="00BF1792"/>
    <w:p w:rsidR="001F4860" w:rsidRDefault="001F4860" w:rsidP="00BF1792"/>
    <w:p w:rsidR="001F4860" w:rsidRPr="00BF1792" w:rsidRDefault="001F4860" w:rsidP="00BF1792"/>
    <w:p w:rsidR="003E43D1" w:rsidRDefault="003E43D1" w:rsidP="00CC7B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517" w:rsidRDefault="00C03517" w:rsidP="00CC7B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517" w:rsidRDefault="00C03517" w:rsidP="00CC7B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517" w:rsidRDefault="00C03517" w:rsidP="00CC7B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3D1" w:rsidRDefault="003E43D1" w:rsidP="002B04B0">
      <w:pPr>
        <w:pStyle w:val="1"/>
        <w:jc w:val="center"/>
      </w:pPr>
      <w:r>
        <w:lastRenderedPageBreak/>
        <w:t>Пояснительная записка</w:t>
      </w:r>
    </w:p>
    <w:p w:rsidR="002B04B0" w:rsidRPr="002B04B0" w:rsidRDefault="002B04B0" w:rsidP="002B04B0"/>
    <w:p w:rsidR="009E0E43" w:rsidRPr="00C03517" w:rsidRDefault="003E43D1" w:rsidP="003E43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предполагает не только качественно новое оснащение школ, но и модернизацию образования. </w:t>
      </w:r>
      <w:r w:rsidR="009E0E43" w:rsidRPr="00C03517">
        <w:rPr>
          <w:rFonts w:ascii="Times New Roman" w:hAnsi="Times New Roman" w:cs="Times New Roman"/>
          <w:sz w:val="28"/>
          <w:szCs w:val="28"/>
        </w:rPr>
        <w:t>Модернизация образования связывается также с нахождением таких форм и методов обучения, которые могли бы эффективно подготовить коммутативно компетентных, творчески мыслящих и профессионально мобильных людей.</w:t>
      </w:r>
    </w:p>
    <w:p w:rsidR="009E0E43" w:rsidRPr="00C03517" w:rsidRDefault="009E0E43" w:rsidP="003E43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 xml:space="preserve">В связи с этим актуальной является разработка краткосрочного курса «Наши помощники – словари».   В основу программы курса положена идея личностно-ориентированного и когнитивно-коммуникативного обучения русскому языку. </w:t>
      </w:r>
    </w:p>
    <w:p w:rsidR="003E43D1" w:rsidRPr="00C03517" w:rsidRDefault="009E0E43" w:rsidP="003E43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 xml:space="preserve">Курс «Наши помощники – словари» позволит овладеть инструментом сбора, анализа, извлечения и обработки любой информации из справочной литературы. </w:t>
      </w:r>
    </w:p>
    <w:p w:rsidR="009E0E43" w:rsidRPr="00C03517" w:rsidRDefault="009E0E43" w:rsidP="003E43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 xml:space="preserve">В рамках данного курса предполагается создание на занятиях таких условий, использование таких, отличных от традиционных, форм и методов работы, которые заключаются не в увеличении объёма информированности учащегося, а в том, чтобы он самостоятельно решал проблемы в новой ситуации. </w:t>
      </w:r>
    </w:p>
    <w:p w:rsidR="002B4918" w:rsidRPr="00C03517" w:rsidRDefault="002B4918" w:rsidP="002B49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 xml:space="preserve">Программа курса предназначена для учащихся 6-го класса специализированной языковой школы и рассчитана на </w:t>
      </w:r>
      <w:r w:rsidR="007002E0">
        <w:rPr>
          <w:rFonts w:ascii="Times New Roman" w:hAnsi="Times New Roman" w:cs="Times New Roman"/>
          <w:sz w:val="28"/>
          <w:szCs w:val="28"/>
        </w:rPr>
        <w:t>17</w:t>
      </w:r>
      <w:r w:rsidRPr="00C0351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E0E43" w:rsidRPr="00C03517" w:rsidRDefault="009E0E43" w:rsidP="003E43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Цель курса: Формирование потребности, умения и желания работать со справочной литературой.</w:t>
      </w:r>
    </w:p>
    <w:p w:rsidR="009E0E43" w:rsidRPr="00C03517" w:rsidRDefault="009E0E43" w:rsidP="003E43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Достижению данной цели способствует решение следующих задач:</w:t>
      </w:r>
    </w:p>
    <w:p w:rsidR="009E0E43" w:rsidRPr="00C03517" w:rsidRDefault="009E0E43" w:rsidP="009E0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Воспитание потребности пользоваться справочной литературой: знакомство с её разновидностями, особенностями и предназначением.</w:t>
      </w:r>
    </w:p>
    <w:p w:rsidR="009E0E43" w:rsidRPr="00C03517" w:rsidRDefault="00C167E0" w:rsidP="009E0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Создание алгоритмов деятельности при решении проблем творческого и поискового характера.</w:t>
      </w:r>
    </w:p>
    <w:p w:rsidR="00C167E0" w:rsidRPr="00C03517" w:rsidRDefault="00C167E0" w:rsidP="009E0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 xml:space="preserve"> Приобретение навыка исследовательской работы на основе новых, самостоятельно получаемых и личностно значимых знаний для конкретного учащегося.</w:t>
      </w:r>
    </w:p>
    <w:p w:rsidR="002B4918" w:rsidRPr="00C03517" w:rsidRDefault="002B4918" w:rsidP="002B49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Предлагаемый краткосрочный курс состоит из 11-ти тем. В каждой теме курса три раздела: в первом даётся содержание учебного материала, во втором представлены предметные результаты освоения темы курса, в третьем – основные виды практической деятельности учащихся.</w:t>
      </w:r>
    </w:p>
    <w:p w:rsidR="00AB2B59" w:rsidRPr="00C03517" w:rsidRDefault="002B4918" w:rsidP="002B49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517">
        <w:rPr>
          <w:rFonts w:ascii="Times New Roman" w:hAnsi="Times New Roman" w:cs="Times New Roman"/>
          <w:sz w:val="28"/>
          <w:szCs w:val="28"/>
        </w:rPr>
        <w:t>А также в тематическом плане курса указано количество часов, предполагаемых на изучение тем и практических работ.</w:t>
      </w:r>
    </w:p>
    <w:p w:rsidR="00AB2B59" w:rsidRDefault="00AB2B59" w:rsidP="004A5F10">
      <w:pPr>
        <w:pStyle w:val="1"/>
        <w:jc w:val="center"/>
      </w:pPr>
      <w:r w:rsidRPr="004A5F10">
        <w:lastRenderedPageBreak/>
        <w:t>Тематический план</w:t>
      </w:r>
    </w:p>
    <w:p w:rsidR="004A5F10" w:rsidRPr="004A5F10" w:rsidRDefault="004A5F10" w:rsidP="004A5F10"/>
    <w:tbl>
      <w:tblPr>
        <w:tblStyle w:val="a4"/>
        <w:tblW w:w="0" w:type="auto"/>
        <w:tblLook w:val="04A0"/>
      </w:tblPr>
      <w:tblGrid>
        <w:gridCol w:w="532"/>
        <w:gridCol w:w="2837"/>
        <w:gridCol w:w="677"/>
        <w:gridCol w:w="677"/>
        <w:gridCol w:w="559"/>
        <w:gridCol w:w="677"/>
        <w:gridCol w:w="1024"/>
        <w:gridCol w:w="992"/>
        <w:gridCol w:w="677"/>
        <w:gridCol w:w="678"/>
      </w:tblGrid>
      <w:tr w:rsidR="00AB2B59" w:rsidRPr="00C03517" w:rsidTr="009313B2">
        <w:trPr>
          <w:cantSplit/>
          <w:trHeight w:val="2346"/>
        </w:trPr>
        <w:tc>
          <w:tcPr>
            <w:tcW w:w="532" w:type="dxa"/>
            <w:vAlign w:val="center"/>
          </w:tcPr>
          <w:p w:rsidR="00AB2B59" w:rsidRPr="00C03517" w:rsidRDefault="00AB2B59" w:rsidP="00931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  <w:vAlign w:val="center"/>
          </w:tcPr>
          <w:p w:rsidR="00AB2B59" w:rsidRPr="00C03517" w:rsidRDefault="00AB2B59" w:rsidP="00931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677" w:type="dxa"/>
            <w:textDirection w:val="btLr"/>
          </w:tcPr>
          <w:p w:rsidR="00AB2B59" w:rsidRPr="00C03517" w:rsidRDefault="00AB2B59" w:rsidP="009313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77" w:type="dxa"/>
            <w:textDirection w:val="btLr"/>
          </w:tcPr>
          <w:p w:rsidR="00AB2B59" w:rsidRPr="00C03517" w:rsidRDefault="00AB2B59" w:rsidP="009313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559" w:type="dxa"/>
            <w:textDirection w:val="btLr"/>
          </w:tcPr>
          <w:p w:rsidR="00AB2B59" w:rsidRPr="00C03517" w:rsidRDefault="00AB2B59" w:rsidP="009313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Занятие-практикум</w:t>
            </w:r>
          </w:p>
        </w:tc>
        <w:tc>
          <w:tcPr>
            <w:tcW w:w="677" w:type="dxa"/>
            <w:textDirection w:val="btLr"/>
          </w:tcPr>
          <w:p w:rsidR="00AB2B59" w:rsidRPr="00C03517" w:rsidRDefault="00AB2B59" w:rsidP="009313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Лабораторное занятие</w:t>
            </w:r>
          </w:p>
        </w:tc>
        <w:tc>
          <w:tcPr>
            <w:tcW w:w="1024" w:type="dxa"/>
            <w:textDirection w:val="btLr"/>
          </w:tcPr>
          <w:p w:rsidR="00AB2B59" w:rsidRPr="00C03517" w:rsidRDefault="00AB2B59" w:rsidP="009313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Игровое занятие (Инсценирование, ролевая игра)</w:t>
            </w:r>
          </w:p>
        </w:tc>
        <w:tc>
          <w:tcPr>
            <w:tcW w:w="992" w:type="dxa"/>
            <w:textDirection w:val="btLr"/>
          </w:tcPr>
          <w:p w:rsidR="00AB2B59" w:rsidRPr="00C03517" w:rsidRDefault="009313B2" w:rsidP="009313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Занятие билингвального характера</w:t>
            </w:r>
          </w:p>
        </w:tc>
        <w:tc>
          <w:tcPr>
            <w:tcW w:w="677" w:type="dxa"/>
            <w:textDirection w:val="btLr"/>
          </w:tcPr>
          <w:p w:rsidR="00AB2B59" w:rsidRPr="00C03517" w:rsidRDefault="009313B2" w:rsidP="009313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Занятие по созданию проектов-коллажей</w:t>
            </w:r>
          </w:p>
        </w:tc>
        <w:tc>
          <w:tcPr>
            <w:tcW w:w="678" w:type="dxa"/>
            <w:textDirection w:val="btLr"/>
          </w:tcPr>
          <w:p w:rsidR="00AB2B59" w:rsidRPr="00C03517" w:rsidRDefault="009313B2" w:rsidP="009313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3517">
              <w:rPr>
                <w:rFonts w:ascii="Times New Roman" w:hAnsi="Times New Roman" w:cs="Times New Roman"/>
                <w:b/>
              </w:rPr>
              <w:t>Экскурсия</w:t>
            </w:r>
          </w:p>
        </w:tc>
      </w:tr>
      <w:tr w:rsidR="00AB2B59" w:rsidTr="009313B2">
        <w:tc>
          <w:tcPr>
            <w:tcW w:w="532" w:type="dxa"/>
          </w:tcPr>
          <w:p w:rsidR="00AB2B59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AB2B59" w:rsidRPr="009313B2" w:rsidRDefault="009313B2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справочной литературы</w:t>
            </w:r>
          </w:p>
        </w:tc>
        <w:tc>
          <w:tcPr>
            <w:tcW w:w="677" w:type="dxa"/>
          </w:tcPr>
          <w:p w:rsidR="00AB2B59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B2B59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AB2B59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B2B59" w:rsidTr="009313B2">
        <w:tc>
          <w:tcPr>
            <w:tcW w:w="532" w:type="dxa"/>
          </w:tcPr>
          <w:p w:rsidR="00AB2B59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AB2B59" w:rsidRPr="009313B2" w:rsidRDefault="009313B2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помощники - словари</w:t>
            </w:r>
          </w:p>
        </w:tc>
        <w:tc>
          <w:tcPr>
            <w:tcW w:w="677" w:type="dxa"/>
          </w:tcPr>
          <w:p w:rsidR="00AB2B59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AB2B59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2B59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AB2B59" w:rsidRPr="009313B2" w:rsidRDefault="00AB2B59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3B2" w:rsidTr="009313B2">
        <w:tc>
          <w:tcPr>
            <w:tcW w:w="532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9313B2" w:rsidRPr="009313B2" w:rsidRDefault="009313B2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создания словарей и их составители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313B2" w:rsidRPr="009313B2" w:rsidRDefault="009313B2" w:rsidP="00392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9313B2" w:rsidRPr="009313B2" w:rsidRDefault="009313B2" w:rsidP="00392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313B2" w:rsidRPr="009313B2" w:rsidRDefault="009313B2" w:rsidP="00392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13B2" w:rsidRPr="009313B2" w:rsidRDefault="009313B2" w:rsidP="00392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3B2" w:rsidTr="009313B2">
        <w:tc>
          <w:tcPr>
            <w:tcW w:w="532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9313B2" w:rsidRPr="009313B2" w:rsidRDefault="009313B2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Толковый словарь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3B2" w:rsidTr="009313B2">
        <w:tc>
          <w:tcPr>
            <w:tcW w:w="532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9313B2" w:rsidRPr="009313B2" w:rsidRDefault="009313B2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Этимологический словарь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3B2" w:rsidTr="009313B2">
        <w:tc>
          <w:tcPr>
            <w:tcW w:w="532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9313B2" w:rsidRPr="009313B2" w:rsidRDefault="009313B2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Фразеологический словарь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3B2" w:rsidTr="009313B2">
        <w:tc>
          <w:tcPr>
            <w:tcW w:w="532" w:type="dxa"/>
          </w:tcPr>
          <w:p w:rsidR="009313B2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9313B2" w:rsidRPr="009313B2" w:rsidRDefault="00EC2EEE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Словари синонимов и антонимов</w:t>
            </w:r>
          </w:p>
        </w:tc>
        <w:tc>
          <w:tcPr>
            <w:tcW w:w="677" w:type="dxa"/>
          </w:tcPr>
          <w:p w:rsidR="009313B2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313B2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9313B2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9313B2" w:rsidRPr="009313B2" w:rsidRDefault="009313B2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EEE" w:rsidTr="009313B2">
        <w:tc>
          <w:tcPr>
            <w:tcW w:w="532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EC2EEE" w:rsidRPr="009313B2" w:rsidRDefault="00EC2EEE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паронимов</w:t>
            </w: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EEE" w:rsidTr="009313B2">
        <w:tc>
          <w:tcPr>
            <w:tcW w:w="532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EC2EEE" w:rsidRPr="009313B2" w:rsidRDefault="00EC2EEE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диалектных слов</w:t>
            </w: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C2EEE" w:rsidTr="009313B2">
        <w:tc>
          <w:tcPr>
            <w:tcW w:w="532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EC2EEE" w:rsidRDefault="00EC2EEE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словарики в помощь юным математикам, историкам, биологам, географам</w:t>
            </w:r>
          </w:p>
        </w:tc>
        <w:tc>
          <w:tcPr>
            <w:tcW w:w="677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EEE" w:rsidTr="009313B2">
        <w:tc>
          <w:tcPr>
            <w:tcW w:w="532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EC2EEE" w:rsidRDefault="00EC2EEE" w:rsidP="00931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 курса – несуществующий лексикологический словарь </w:t>
            </w:r>
          </w:p>
        </w:tc>
        <w:tc>
          <w:tcPr>
            <w:tcW w:w="677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7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2EEE" w:rsidRPr="009313B2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EC2EEE" w:rsidRDefault="00EC2EEE" w:rsidP="002B4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918" w:rsidRDefault="002B4918" w:rsidP="002B491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3517" w:rsidRDefault="00C0351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B0346" w:rsidRDefault="005B0346" w:rsidP="004A5F10">
      <w:pPr>
        <w:pStyle w:val="1"/>
        <w:jc w:val="center"/>
      </w:pPr>
      <w:r w:rsidRPr="004A5F10">
        <w:lastRenderedPageBreak/>
        <w:t>Содержание курса</w:t>
      </w:r>
    </w:p>
    <w:p w:rsidR="004A5F10" w:rsidRPr="004A5F10" w:rsidRDefault="004A5F10" w:rsidP="004A5F10"/>
    <w:p w:rsidR="005B0346" w:rsidRPr="00C03517" w:rsidRDefault="005B0346" w:rsidP="002B491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t>Тем</w:t>
      </w:r>
      <w:r w:rsidR="004C7433" w:rsidRPr="00C03517">
        <w:rPr>
          <w:rFonts w:ascii="Times New Roman" w:hAnsi="Times New Roman" w:cs="Times New Roman"/>
          <w:b/>
          <w:sz w:val="28"/>
          <w:szCs w:val="28"/>
        </w:rPr>
        <w:t>а 1. Виды справочной литературы</w:t>
      </w:r>
    </w:p>
    <w:p w:rsidR="004C7433" w:rsidRPr="00C03517" w:rsidRDefault="004C7433" w:rsidP="004C7433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A4134A" w:rsidRPr="00C03517" w:rsidRDefault="00A4134A" w:rsidP="004C7433">
      <w:pPr>
        <w:pStyle w:val="a5"/>
        <w:rPr>
          <w:rFonts w:ascii="Times New Roman" w:hAnsi="Times New Roman" w:cs="Times New Roman"/>
          <w:b/>
        </w:rPr>
      </w:pPr>
    </w:p>
    <w:p w:rsidR="004C7433" w:rsidRPr="00C03517" w:rsidRDefault="004C7433" w:rsidP="004C7433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Что такое «Справочная литература». Виды справочной литературы. Виды словарей: энциклопедические, филологические; одноязычные, двуязычные; толковые и аспектные.</w:t>
      </w:r>
    </w:p>
    <w:p w:rsidR="004C7433" w:rsidRPr="00C03517" w:rsidRDefault="004C7433" w:rsidP="004C7433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Зачем нужна справочная литература.</w:t>
      </w:r>
    </w:p>
    <w:p w:rsidR="00A4134A" w:rsidRPr="00C03517" w:rsidRDefault="00A4134A" w:rsidP="004C7433">
      <w:pPr>
        <w:pStyle w:val="a5"/>
        <w:rPr>
          <w:rFonts w:ascii="Times New Roman" w:hAnsi="Times New Roman" w:cs="Times New Roman"/>
        </w:rPr>
      </w:pPr>
    </w:p>
    <w:p w:rsidR="004C7433" w:rsidRPr="00C03517" w:rsidRDefault="004C7433" w:rsidP="004C7433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A4134A" w:rsidRPr="00C03517" w:rsidRDefault="00A4134A" w:rsidP="004C7433">
      <w:pPr>
        <w:pStyle w:val="a5"/>
        <w:rPr>
          <w:rFonts w:ascii="Times New Roman" w:hAnsi="Times New Roman" w:cs="Times New Roman"/>
          <w:b/>
        </w:rPr>
      </w:pPr>
    </w:p>
    <w:p w:rsidR="00D5702C" w:rsidRPr="00C03517" w:rsidRDefault="00A4134A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Учащиеся осознают необходимость обращения к справочной литературе разного вида, откликаются на запрос учителя, сами запрашивают информацию.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  <w:b/>
        </w:rPr>
      </w:pPr>
    </w:p>
    <w:p w:rsidR="00A4134A" w:rsidRPr="00C03517" w:rsidRDefault="00A4134A" w:rsidP="00A4134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Составление таблицы, схемы.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Представление коллажа, инструкции. 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</w:rPr>
      </w:pPr>
    </w:p>
    <w:p w:rsidR="00A4134A" w:rsidRPr="00C03517" w:rsidRDefault="00A4134A" w:rsidP="00A4134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t xml:space="preserve">Тема 2. Наши помощники </w:t>
      </w:r>
      <w:r w:rsidR="00D729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3517"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  <w:b/>
        </w:rPr>
      </w:pPr>
    </w:p>
    <w:p w:rsidR="00A4134A" w:rsidRPr="00C03517" w:rsidRDefault="00A4134A" w:rsidP="00A4134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Классификация лингвистических словарей, определение их особенностей. Определение ситуаций обращения к различным словарям.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</w:rPr>
      </w:pPr>
    </w:p>
    <w:p w:rsidR="00A4134A" w:rsidRPr="00C03517" w:rsidRDefault="00A4134A" w:rsidP="00A4134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  <w:b/>
        </w:rPr>
      </w:pPr>
    </w:p>
    <w:p w:rsidR="00A4134A" w:rsidRPr="00C03517" w:rsidRDefault="00A4134A" w:rsidP="00A4134A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Учащиеся </w:t>
      </w:r>
      <w:r w:rsidR="007D5E77" w:rsidRPr="00C03517">
        <w:rPr>
          <w:rFonts w:ascii="Times New Roman" w:hAnsi="Times New Roman" w:cs="Times New Roman"/>
        </w:rPr>
        <w:t>выявляют проблему: определение ситуации обращения к словарям. Учащиеся извлекают информацию при анализе особенностей словарей, представляют результаты работы в группах.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  <w:b/>
        </w:rPr>
      </w:pPr>
    </w:p>
    <w:p w:rsidR="00A4134A" w:rsidRPr="00C03517" w:rsidRDefault="007D5E77" w:rsidP="00A4134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Представление словаря по плану.</w:t>
      </w:r>
    </w:p>
    <w:p w:rsidR="007D5E77" w:rsidRPr="00C03517" w:rsidRDefault="007D5E77" w:rsidP="00A4134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Сопоставление русского толкового словаря, немецко-русского и русско-немецкого по памятке.</w:t>
      </w:r>
    </w:p>
    <w:p w:rsidR="00A4134A" w:rsidRPr="00C03517" w:rsidRDefault="00A4134A" w:rsidP="00A4134A">
      <w:pPr>
        <w:pStyle w:val="a5"/>
        <w:rPr>
          <w:rFonts w:ascii="Times New Roman" w:hAnsi="Times New Roman" w:cs="Times New Roman"/>
        </w:rPr>
      </w:pPr>
    </w:p>
    <w:p w:rsidR="007D5E77" w:rsidRPr="00C03517" w:rsidRDefault="007D5E77" w:rsidP="007D5E7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t>Тема 3. История создания словарей и их составители</w:t>
      </w:r>
    </w:p>
    <w:p w:rsidR="007D5E77" w:rsidRPr="00C03517" w:rsidRDefault="007D5E77" w:rsidP="007D5E77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7D5E77" w:rsidRPr="00C03517" w:rsidRDefault="007D5E77" w:rsidP="007D5E77">
      <w:pPr>
        <w:pStyle w:val="a5"/>
        <w:rPr>
          <w:rFonts w:ascii="Times New Roman" w:hAnsi="Times New Roman" w:cs="Times New Roman"/>
          <w:b/>
        </w:rPr>
      </w:pPr>
    </w:p>
    <w:p w:rsidR="007D5E77" w:rsidRPr="00C03517" w:rsidRDefault="007D5E77" w:rsidP="007D5E7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Словари и их составители. Первые создатели русского и немецкого словарей (В.И. Даль, Братья Гримм). Выдающиеся русские учёные-лингвисты (В.И. Даль, Д.Н. Ушаков, С.И. Ожегов и др.).</w:t>
      </w:r>
    </w:p>
    <w:p w:rsidR="007D5E77" w:rsidRPr="00C03517" w:rsidRDefault="007D5E77" w:rsidP="007D5E77">
      <w:pPr>
        <w:pStyle w:val="a5"/>
        <w:rPr>
          <w:rFonts w:ascii="Times New Roman" w:hAnsi="Times New Roman" w:cs="Times New Roman"/>
        </w:rPr>
      </w:pPr>
    </w:p>
    <w:p w:rsidR="007D5E77" w:rsidRPr="00C03517" w:rsidRDefault="007D5E77" w:rsidP="007D5E77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7D5E77" w:rsidRPr="00C03517" w:rsidRDefault="007D5E77" w:rsidP="007D5E77">
      <w:pPr>
        <w:pStyle w:val="a5"/>
        <w:rPr>
          <w:rFonts w:ascii="Times New Roman" w:hAnsi="Times New Roman" w:cs="Times New Roman"/>
          <w:b/>
        </w:rPr>
      </w:pPr>
    </w:p>
    <w:p w:rsidR="007D5E77" w:rsidRPr="00C03517" w:rsidRDefault="007D5E77" w:rsidP="007D5E77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Учащиеся самостоятельно ищут информацию в литературе, обрабатывают, составляют биографическую справку об учёном-лингвисте.</w:t>
      </w:r>
    </w:p>
    <w:p w:rsidR="007D5E77" w:rsidRPr="00C03517" w:rsidRDefault="007D5E77" w:rsidP="007D5E77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7D5E77" w:rsidRPr="00C03517" w:rsidRDefault="007D5E77" w:rsidP="007D5E77">
      <w:pPr>
        <w:pStyle w:val="a5"/>
        <w:rPr>
          <w:rFonts w:ascii="Times New Roman" w:hAnsi="Times New Roman" w:cs="Times New Roman"/>
          <w:b/>
        </w:rPr>
      </w:pPr>
    </w:p>
    <w:p w:rsidR="007D5E77" w:rsidRPr="00C03517" w:rsidRDefault="007D5E77" w:rsidP="007D5E7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Презентация биографической справки.</w:t>
      </w:r>
    </w:p>
    <w:p w:rsidR="007D5E77" w:rsidRPr="00C03517" w:rsidRDefault="007D5E77" w:rsidP="007D5E7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Составление кроссворда «Словари и их создатели».</w:t>
      </w:r>
    </w:p>
    <w:p w:rsidR="00A4134A" w:rsidRPr="00C03517" w:rsidRDefault="00A4134A">
      <w:pPr>
        <w:rPr>
          <w:rFonts w:ascii="Times New Roman" w:hAnsi="Times New Roman" w:cs="Times New Roman"/>
        </w:rPr>
      </w:pPr>
    </w:p>
    <w:p w:rsidR="00666CB6" w:rsidRPr="00C03517" w:rsidRDefault="00666CB6" w:rsidP="00666CB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B6" w:rsidRPr="00C03517" w:rsidRDefault="00666CB6" w:rsidP="00666CB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lastRenderedPageBreak/>
        <w:t>Тема 4. Толковый словарь</w:t>
      </w:r>
    </w:p>
    <w:p w:rsidR="00666CB6" w:rsidRPr="00C03517" w:rsidRDefault="00666CB6" w:rsidP="00666CB6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666CB6" w:rsidRPr="00C03517" w:rsidRDefault="00666CB6" w:rsidP="00666CB6">
      <w:pPr>
        <w:pStyle w:val="a5"/>
        <w:rPr>
          <w:rFonts w:ascii="Times New Roman" w:hAnsi="Times New Roman" w:cs="Times New Roman"/>
          <w:b/>
        </w:rPr>
      </w:pPr>
    </w:p>
    <w:p w:rsidR="00666CB6" w:rsidRPr="00C03517" w:rsidRDefault="00666CB6" w:rsidP="00666CB6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Толковые словари русского языка. Словарная статья: толкование значения, характеристика строения многозначного слова, примеры употребления, сведения о сочетаемости слова, грамматические характеристики слова. Пометы.</w:t>
      </w:r>
    </w:p>
    <w:p w:rsidR="00666CB6" w:rsidRPr="00C03517" w:rsidRDefault="00666CB6" w:rsidP="00666CB6">
      <w:pPr>
        <w:pStyle w:val="a5"/>
        <w:rPr>
          <w:rFonts w:ascii="Times New Roman" w:hAnsi="Times New Roman" w:cs="Times New Roman"/>
        </w:rPr>
      </w:pPr>
    </w:p>
    <w:p w:rsidR="00666CB6" w:rsidRPr="00C03517" w:rsidRDefault="00666CB6" w:rsidP="00666CB6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666CB6" w:rsidRPr="00C03517" w:rsidRDefault="00666CB6" w:rsidP="00666CB6">
      <w:pPr>
        <w:pStyle w:val="a5"/>
        <w:rPr>
          <w:rFonts w:ascii="Times New Roman" w:hAnsi="Times New Roman" w:cs="Times New Roman"/>
          <w:b/>
        </w:rPr>
      </w:pPr>
    </w:p>
    <w:p w:rsidR="00666CB6" w:rsidRPr="00C03517" w:rsidRDefault="00666CB6" w:rsidP="00666CB6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Учащиеся </w:t>
      </w:r>
      <w:r w:rsidR="003637A0" w:rsidRPr="00C03517">
        <w:rPr>
          <w:rFonts w:ascii="Times New Roman" w:hAnsi="Times New Roman" w:cs="Times New Roman"/>
        </w:rPr>
        <w:t>извлекают информацию из толкового словаря, используют необходимую информацию в различных видах деятельности, осуществляют выбор слов из толкового словаря в соответствии со значением и сферой употребления.</w:t>
      </w:r>
    </w:p>
    <w:p w:rsidR="00666CB6" w:rsidRPr="00C03517" w:rsidRDefault="00666CB6" w:rsidP="00666CB6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666CB6" w:rsidRPr="00C03517" w:rsidRDefault="00666CB6" w:rsidP="00666CB6">
      <w:pPr>
        <w:pStyle w:val="a5"/>
        <w:rPr>
          <w:rFonts w:ascii="Times New Roman" w:hAnsi="Times New Roman" w:cs="Times New Roman"/>
          <w:b/>
        </w:rPr>
      </w:pPr>
    </w:p>
    <w:p w:rsidR="00666CB6" w:rsidRPr="00C03517" w:rsidRDefault="003637A0" w:rsidP="00666CB6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Анализ информации словарной статьи.</w:t>
      </w:r>
    </w:p>
    <w:p w:rsidR="003637A0" w:rsidRPr="00C03517" w:rsidRDefault="003637A0" w:rsidP="00666CB6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Составление и решение лингвистических задач.</w:t>
      </w:r>
    </w:p>
    <w:p w:rsidR="003637A0" w:rsidRPr="00C03517" w:rsidRDefault="003637A0" w:rsidP="00666CB6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Выбор формы работы (групповая, парная, индивидуальная).</w:t>
      </w:r>
    </w:p>
    <w:p w:rsidR="00666CB6" w:rsidRPr="00C03517" w:rsidRDefault="00666CB6">
      <w:pPr>
        <w:rPr>
          <w:rFonts w:ascii="Times New Roman" w:hAnsi="Times New Roman" w:cs="Times New Roman"/>
        </w:rPr>
      </w:pPr>
    </w:p>
    <w:p w:rsidR="00825C2A" w:rsidRPr="00C03517" w:rsidRDefault="00825C2A" w:rsidP="00825C2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569EF" w:rsidRPr="00C03517">
        <w:rPr>
          <w:rFonts w:ascii="Times New Roman" w:hAnsi="Times New Roman" w:cs="Times New Roman"/>
          <w:b/>
          <w:sz w:val="28"/>
          <w:szCs w:val="28"/>
        </w:rPr>
        <w:t>5</w:t>
      </w:r>
      <w:r w:rsidRPr="00C03517">
        <w:rPr>
          <w:rFonts w:ascii="Times New Roman" w:hAnsi="Times New Roman" w:cs="Times New Roman"/>
          <w:b/>
          <w:sz w:val="28"/>
          <w:szCs w:val="28"/>
        </w:rPr>
        <w:t>. Этимологический словарь</w:t>
      </w:r>
    </w:p>
    <w:p w:rsidR="00825C2A" w:rsidRPr="00C03517" w:rsidRDefault="00825C2A" w:rsidP="00825C2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825C2A" w:rsidRPr="00C03517" w:rsidRDefault="00825C2A" w:rsidP="00825C2A">
      <w:pPr>
        <w:pStyle w:val="a5"/>
        <w:rPr>
          <w:rFonts w:ascii="Times New Roman" w:hAnsi="Times New Roman" w:cs="Times New Roman"/>
          <w:b/>
        </w:rPr>
      </w:pPr>
    </w:p>
    <w:p w:rsidR="00825C2A" w:rsidRPr="00C03517" w:rsidRDefault="00825C2A" w:rsidP="00825C2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Этимология. Этимологические словари. Словарная статья: происхождение слова, его «родословная», исходный языковой материал. Источники поступления слов в речь. Словарь заимствованных слов.</w:t>
      </w:r>
    </w:p>
    <w:p w:rsidR="00825C2A" w:rsidRPr="00C03517" w:rsidRDefault="00825C2A" w:rsidP="00825C2A">
      <w:pPr>
        <w:pStyle w:val="a5"/>
        <w:rPr>
          <w:rFonts w:ascii="Times New Roman" w:hAnsi="Times New Roman" w:cs="Times New Roman"/>
        </w:rPr>
      </w:pPr>
    </w:p>
    <w:p w:rsidR="00825C2A" w:rsidRPr="00C03517" w:rsidRDefault="00825C2A" w:rsidP="00825C2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825C2A" w:rsidRPr="00C03517" w:rsidRDefault="00825C2A" w:rsidP="00825C2A">
      <w:pPr>
        <w:pStyle w:val="a5"/>
        <w:rPr>
          <w:rFonts w:ascii="Times New Roman" w:hAnsi="Times New Roman" w:cs="Times New Roman"/>
          <w:b/>
        </w:rPr>
      </w:pPr>
    </w:p>
    <w:p w:rsidR="00825C2A" w:rsidRPr="00C03517" w:rsidRDefault="00825C2A" w:rsidP="00825C2A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Учащиеся извлекают информацию из этимологического словаря, используют необходимую информацию в различных видах деятельности.</w:t>
      </w:r>
    </w:p>
    <w:p w:rsidR="00825C2A" w:rsidRPr="00C03517" w:rsidRDefault="00825C2A" w:rsidP="00825C2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825C2A" w:rsidRPr="00C03517" w:rsidRDefault="00825C2A" w:rsidP="00825C2A">
      <w:pPr>
        <w:pStyle w:val="a5"/>
        <w:rPr>
          <w:rFonts w:ascii="Times New Roman" w:hAnsi="Times New Roman" w:cs="Times New Roman"/>
          <w:b/>
        </w:rPr>
      </w:pPr>
    </w:p>
    <w:p w:rsidR="00825C2A" w:rsidRPr="00C03517" w:rsidRDefault="00E53615" w:rsidP="00825C2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Составление «чёрной странички» (экспрессивно-эмоциональная лексика).</w:t>
      </w:r>
    </w:p>
    <w:p w:rsidR="00E53615" w:rsidRPr="00C03517" w:rsidRDefault="00E53615" w:rsidP="00825C2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Защита группового проекта «Что я знаю о слове…» с опорой на созданный в группе коллаж.</w:t>
      </w:r>
    </w:p>
    <w:p w:rsidR="00E350C7" w:rsidRPr="00C03517" w:rsidRDefault="00E350C7" w:rsidP="008569EF">
      <w:pP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9EF" w:rsidRPr="00C03517" w:rsidRDefault="008569EF" w:rsidP="008569E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t>Тема 6. Фразеологический словарь</w:t>
      </w:r>
    </w:p>
    <w:p w:rsidR="008569EF" w:rsidRPr="00C03517" w:rsidRDefault="008569EF" w:rsidP="008569EF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8569EF" w:rsidRPr="00C03517" w:rsidRDefault="008569EF" w:rsidP="008569EF">
      <w:pPr>
        <w:pStyle w:val="a5"/>
        <w:rPr>
          <w:rFonts w:ascii="Times New Roman" w:hAnsi="Times New Roman" w:cs="Times New Roman"/>
          <w:b/>
        </w:rPr>
      </w:pPr>
    </w:p>
    <w:p w:rsidR="008569EF" w:rsidRPr="00C03517" w:rsidRDefault="008569EF" w:rsidP="008569EF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Фразеологические словари. Словарная статья: лексическое значение фразеологизма, этимология и употребление.</w:t>
      </w:r>
      <w:r w:rsidR="00A740E7" w:rsidRPr="00C03517">
        <w:rPr>
          <w:rFonts w:ascii="Times New Roman" w:hAnsi="Times New Roman" w:cs="Times New Roman"/>
        </w:rPr>
        <w:t xml:space="preserve"> Пометы. Отражение во фразеологии культуры народа. Особенности перевода фразеологизмов.</w:t>
      </w:r>
    </w:p>
    <w:p w:rsidR="008569EF" w:rsidRPr="00C03517" w:rsidRDefault="008569EF" w:rsidP="008569EF">
      <w:pPr>
        <w:pStyle w:val="a5"/>
        <w:rPr>
          <w:rFonts w:ascii="Times New Roman" w:hAnsi="Times New Roman" w:cs="Times New Roman"/>
        </w:rPr>
      </w:pPr>
    </w:p>
    <w:p w:rsidR="008569EF" w:rsidRPr="00C03517" w:rsidRDefault="008569EF" w:rsidP="008569EF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8569EF" w:rsidRPr="00C03517" w:rsidRDefault="008569EF" w:rsidP="008569EF">
      <w:pPr>
        <w:pStyle w:val="a5"/>
        <w:rPr>
          <w:rFonts w:ascii="Times New Roman" w:hAnsi="Times New Roman" w:cs="Times New Roman"/>
          <w:b/>
        </w:rPr>
      </w:pPr>
    </w:p>
    <w:p w:rsidR="008569EF" w:rsidRPr="00C03517" w:rsidRDefault="008569EF" w:rsidP="008569EF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Учащиеся извлекают информацию из </w:t>
      </w:r>
      <w:r w:rsidR="00A740E7" w:rsidRPr="00C03517">
        <w:rPr>
          <w:rFonts w:ascii="Times New Roman" w:hAnsi="Times New Roman" w:cs="Times New Roman"/>
        </w:rPr>
        <w:t>фразе</w:t>
      </w:r>
      <w:r w:rsidRPr="00C03517">
        <w:rPr>
          <w:rFonts w:ascii="Times New Roman" w:hAnsi="Times New Roman" w:cs="Times New Roman"/>
        </w:rPr>
        <w:t>ологического словаря, используют необходимую информацию в различных видах деятельности.</w:t>
      </w:r>
    </w:p>
    <w:p w:rsidR="008569EF" w:rsidRPr="00C03517" w:rsidRDefault="008569EF" w:rsidP="008569EF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8569EF" w:rsidRPr="00C03517" w:rsidRDefault="008569EF" w:rsidP="008569EF">
      <w:pPr>
        <w:pStyle w:val="a5"/>
        <w:rPr>
          <w:rFonts w:ascii="Times New Roman" w:hAnsi="Times New Roman" w:cs="Times New Roman"/>
          <w:b/>
        </w:rPr>
      </w:pPr>
    </w:p>
    <w:p w:rsidR="008569EF" w:rsidRPr="00C03517" w:rsidRDefault="008569EF" w:rsidP="00E350C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Составление </w:t>
      </w:r>
      <w:r w:rsidR="00E350C7" w:rsidRPr="00C03517">
        <w:rPr>
          <w:rFonts w:ascii="Times New Roman" w:hAnsi="Times New Roman" w:cs="Times New Roman"/>
        </w:rPr>
        <w:t>и редактирование текста с использованием фразеологизмов.</w:t>
      </w:r>
    </w:p>
    <w:p w:rsidR="00E350C7" w:rsidRPr="00C03517" w:rsidRDefault="00E350C7" w:rsidP="00E350C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Перевод текста с фразеологизмами. </w:t>
      </w:r>
    </w:p>
    <w:p w:rsidR="008569EF" w:rsidRPr="00C03517" w:rsidRDefault="00E350C7" w:rsidP="00C0351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Конкурс рисунков на различение свободных сочетаний слов и фразеологизмов.</w:t>
      </w:r>
    </w:p>
    <w:p w:rsidR="00E350C7" w:rsidRPr="00C03517" w:rsidRDefault="00E350C7" w:rsidP="00C0351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Инсценирование. </w:t>
      </w:r>
    </w:p>
    <w:p w:rsidR="00E350C7" w:rsidRPr="00C03517" w:rsidRDefault="00E350C7" w:rsidP="00E350C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lastRenderedPageBreak/>
        <w:t>Тема 7. Словари синонимов и антонимов</w:t>
      </w:r>
    </w:p>
    <w:p w:rsidR="00E350C7" w:rsidRPr="00C03517" w:rsidRDefault="00E350C7" w:rsidP="00E350C7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E350C7" w:rsidRPr="00C03517" w:rsidRDefault="00E350C7" w:rsidP="00E350C7">
      <w:pPr>
        <w:pStyle w:val="a5"/>
        <w:rPr>
          <w:rFonts w:ascii="Times New Roman" w:hAnsi="Times New Roman" w:cs="Times New Roman"/>
          <w:b/>
        </w:rPr>
      </w:pPr>
    </w:p>
    <w:p w:rsidR="00E350C7" w:rsidRPr="00C03517" w:rsidRDefault="00E350C7" w:rsidP="00E350C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Словари синонимов и антонимов. Словарная статья: лексическое значение слова, употребление,  пометы,  стилистические и смысловые компоненты. Тропы.</w:t>
      </w:r>
    </w:p>
    <w:p w:rsidR="00E350C7" w:rsidRPr="00C03517" w:rsidRDefault="00E350C7" w:rsidP="00E350C7">
      <w:pPr>
        <w:pStyle w:val="a5"/>
        <w:rPr>
          <w:rFonts w:ascii="Times New Roman" w:hAnsi="Times New Roman" w:cs="Times New Roman"/>
        </w:rPr>
      </w:pPr>
    </w:p>
    <w:p w:rsidR="00E350C7" w:rsidRPr="00C03517" w:rsidRDefault="00E350C7" w:rsidP="00E350C7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E350C7" w:rsidRPr="00C03517" w:rsidRDefault="00E350C7" w:rsidP="00E350C7">
      <w:pPr>
        <w:pStyle w:val="a5"/>
        <w:rPr>
          <w:rFonts w:ascii="Times New Roman" w:hAnsi="Times New Roman" w:cs="Times New Roman"/>
          <w:b/>
        </w:rPr>
      </w:pPr>
    </w:p>
    <w:p w:rsidR="00E350C7" w:rsidRPr="00C03517" w:rsidRDefault="00E350C7" w:rsidP="00E350C7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Учащиеся извлекают информацию из словарей синонимов и антонимо</w:t>
      </w:r>
      <w:r w:rsidR="004A2989" w:rsidRPr="00C03517">
        <w:rPr>
          <w:rFonts w:ascii="Times New Roman" w:hAnsi="Times New Roman" w:cs="Times New Roman"/>
        </w:rPr>
        <w:t>в</w:t>
      </w:r>
      <w:r w:rsidRPr="00C03517">
        <w:rPr>
          <w:rFonts w:ascii="Times New Roman" w:hAnsi="Times New Roman" w:cs="Times New Roman"/>
        </w:rPr>
        <w:t>, используют необходимую информацию в различных видах деятельности.</w:t>
      </w:r>
    </w:p>
    <w:p w:rsidR="00E350C7" w:rsidRPr="00C03517" w:rsidRDefault="00E350C7" w:rsidP="00E350C7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E350C7" w:rsidRPr="00C03517" w:rsidRDefault="00E350C7" w:rsidP="00E350C7">
      <w:pPr>
        <w:pStyle w:val="a5"/>
        <w:rPr>
          <w:rFonts w:ascii="Times New Roman" w:hAnsi="Times New Roman" w:cs="Times New Roman"/>
          <w:b/>
        </w:rPr>
      </w:pPr>
    </w:p>
    <w:p w:rsidR="00E350C7" w:rsidRPr="00C03517" w:rsidRDefault="007C6AF6" w:rsidP="00E350C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Анализ текста.</w:t>
      </w:r>
    </w:p>
    <w:p w:rsidR="00E350C7" w:rsidRPr="00C03517" w:rsidRDefault="007C6AF6" w:rsidP="00E350C7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Редактирование текста.</w:t>
      </w:r>
    </w:p>
    <w:p w:rsidR="00E350C7" w:rsidRPr="00C03517" w:rsidRDefault="007C6AF6" w:rsidP="00E350C7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Игра «Кто больше?» (синонимические цепочки, антонимические пары и т.п.).</w:t>
      </w:r>
      <w:r w:rsidR="00E350C7" w:rsidRPr="00C03517">
        <w:rPr>
          <w:rFonts w:ascii="Times New Roman" w:hAnsi="Times New Roman" w:cs="Times New Roman"/>
        </w:rPr>
        <w:t xml:space="preserve"> </w:t>
      </w:r>
    </w:p>
    <w:p w:rsidR="004A2989" w:rsidRPr="00C03517" w:rsidRDefault="004A2989" w:rsidP="004A298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t>Тема 8. Словарь паронимов</w:t>
      </w:r>
    </w:p>
    <w:p w:rsidR="004A2989" w:rsidRPr="00C03517" w:rsidRDefault="004A2989" w:rsidP="004A2989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4A2989" w:rsidRPr="00C03517" w:rsidRDefault="004A2989" w:rsidP="004A2989">
      <w:pPr>
        <w:pStyle w:val="a5"/>
        <w:rPr>
          <w:rFonts w:ascii="Times New Roman" w:hAnsi="Times New Roman" w:cs="Times New Roman"/>
          <w:b/>
        </w:rPr>
      </w:pPr>
    </w:p>
    <w:p w:rsidR="004A2989" w:rsidRPr="00C03517" w:rsidRDefault="004A2989" w:rsidP="004A2989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Паронимы. Словари паронимов. Стилистические функции паронимов. Лексические ошибки, связанные с явлениями паронимии.</w:t>
      </w:r>
    </w:p>
    <w:p w:rsidR="004A2989" w:rsidRPr="00C03517" w:rsidRDefault="004A2989" w:rsidP="004A2989">
      <w:pPr>
        <w:pStyle w:val="a5"/>
        <w:rPr>
          <w:rFonts w:ascii="Times New Roman" w:hAnsi="Times New Roman" w:cs="Times New Roman"/>
        </w:rPr>
      </w:pPr>
    </w:p>
    <w:p w:rsidR="004A2989" w:rsidRPr="00C03517" w:rsidRDefault="004A2989" w:rsidP="004A2989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4A2989" w:rsidRPr="00C03517" w:rsidRDefault="004A2989" w:rsidP="004A2989">
      <w:pPr>
        <w:pStyle w:val="a5"/>
        <w:rPr>
          <w:rFonts w:ascii="Times New Roman" w:hAnsi="Times New Roman" w:cs="Times New Roman"/>
          <w:b/>
        </w:rPr>
      </w:pPr>
    </w:p>
    <w:p w:rsidR="004A2989" w:rsidRPr="00C03517" w:rsidRDefault="004A2989" w:rsidP="004A2989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Учащиеся понимают явление паронимии. Учатся находить ошибки, связанные с данным явлением. </w:t>
      </w:r>
    </w:p>
    <w:p w:rsidR="004A2989" w:rsidRPr="00C03517" w:rsidRDefault="004A2989" w:rsidP="004A2989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4A2989" w:rsidRPr="00C03517" w:rsidRDefault="004A2989" w:rsidP="004A2989">
      <w:pPr>
        <w:pStyle w:val="a5"/>
        <w:rPr>
          <w:rFonts w:ascii="Times New Roman" w:hAnsi="Times New Roman" w:cs="Times New Roman"/>
          <w:b/>
        </w:rPr>
      </w:pPr>
    </w:p>
    <w:p w:rsidR="004A2989" w:rsidRPr="00C03517" w:rsidRDefault="004A2989" w:rsidP="004A2989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Анализ текста.</w:t>
      </w:r>
    </w:p>
    <w:p w:rsidR="004A2989" w:rsidRPr="00C03517" w:rsidRDefault="004A2989" w:rsidP="004A2989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Редактирование текста.</w:t>
      </w:r>
    </w:p>
    <w:p w:rsidR="004A2989" w:rsidRPr="00C03517" w:rsidRDefault="004A2989" w:rsidP="004A2989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Игра «</w:t>
      </w:r>
      <w:r w:rsidR="00594DDB" w:rsidRPr="00C03517">
        <w:rPr>
          <w:rFonts w:ascii="Times New Roman" w:hAnsi="Times New Roman" w:cs="Times New Roman"/>
        </w:rPr>
        <w:t>Слову - место</w:t>
      </w:r>
      <w:r w:rsidRPr="00C03517">
        <w:rPr>
          <w:rFonts w:ascii="Times New Roman" w:hAnsi="Times New Roman" w:cs="Times New Roman"/>
        </w:rPr>
        <w:t>»</w:t>
      </w:r>
      <w:r w:rsidR="00594DDB" w:rsidRPr="00C03517">
        <w:rPr>
          <w:rFonts w:ascii="Times New Roman" w:hAnsi="Times New Roman" w:cs="Times New Roman"/>
        </w:rPr>
        <w:t>.</w:t>
      </w:r>
      <w:r w:rsidRPr="00C03517">
        <w:rPr>
          <w:rFonts w:ascii="Times New Roman" w:hAnsi="Times New Roman" w:cs="Times New Roman"/>
        </w:rPr>
        <w:t xml:space="preserve"> </w:t>
      </w:r>
    </w:p>
    <w:p w:rsidR="002A6D6F" w:rsidRPr="00C03517" w:rsidRDefault="002A6D6F" w:rsidP="002A6D6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t>Тема 9. Словарь диалектных слов</w:t>
      </w:r>
    </w:p>
    <w:p w:rsidR="002A6D6F" w:rsidRPr="00C03517" w:rsidRDefault="002A6D6F" w:rsidP="002A6D6F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2A6D6F" w:rsidRPr="00C03517" w:rsidRDefault="002A6D6F" w:rsidP="002A6D6F">
      <w:pPr>
        <w:pStyle w:val="a5"/>
        <w:rPr>
          <w:rFonts w:ascii="Times New Roman" w:hAnsi="Times New Roman" w:cs="Times New Roman"/>
          <w:b/>
        </w:rPr>
      </w:pPr>
    </w:p>
    <w:p w:rsidR="002A6D6F" w:rsidRPr="00C03517" w:rsidRDefault="002A6D6F" w:rsidP="002A6D6F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Диалекты. Диалектология. Словарь русских народных говоров. Сводные словари и словари отдельных народных говоров.</w:t>
      </w:r>
    </w:p>
    <w:p w:rsidR="002A6D6F" w:rsidRPr="00C03517" w:rsidRDefault="002A6D6F" w:rsidP="002A6D6F">
      <w:pPr>
        <w:pStyle w:val="a5"/>
        <w:rPr>
          <w:rFonts w:ascii="Times New Roman" w:hAnsi="Times New Roman" w:cs="Times New Roman"/>
        </w:rPr>
      </w:pPr>
    </w:p>
    <w:p w:rsidR="002A6D6F" w:rsidRPr="00C03517" w:rsidRDefault="002A6D6F" w:rsidP="002A6D6F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2A6D6F" w:rsidRPr="00C03517" w:rsidRDefault="002A6D6F" w:rsidP="002A6D6F">
      <w:pPr>
        <w:pStyle w:val="a5"/>
        <w:rPr>
          <w:rFonts w:ascii="Times New Roman" w:hAnsi="Times New Roman" w:cs="Times New Roman"/>
          <w:b/>
        </w:rPr>
      </w:pPr>
    </w:p>
    <w:p w:rsidR="002A6D6F" w:rsidRPr="00C03517" w:rsidRDefault="002A6D6F" w:rsidP="002A6D6F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Учащиеся </w:t>
      </w:r>
      <w:r w:rsidR="00B00322" w:rsidRPr="00C03517">
        <w:rPr>
          <w:rFonts w:ascii="Times New Roman" w:hAnsi="Times New Roman" w:cs="Times New Roman"/>
        </w:rPr>
        <w:t xml:space="preserve">осознают красоту и самобытность народных говоров, определяют назначение диалектизмов в языке художественной литературы, а также отмечают их как одно из средств выразительности речи. </w:t>
      </w:r>
    </w:p>
    <w:p w:rsidR="002A6D6F" w:rsidRPr="00C03517" w:rsidRDefault="002A6D6F" w:rsidP="002A6D6F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2A6D6F" w:rsidRPr="00C03517" w:rsidRDefault="002A6D6F" w:rsidP="002A6D6F">
      <w:pPr>
        <w:pStyle w:val="a5"/>
        <w:rPr>
          <w:rFonts w:ascii="Times New Roman" w:hAnsi="Times New Roman" w:cs="Times New Roman"/>
          <w:b/>
        </w:rPr>
      </w:pPr>
    </w:p>
    <w:p w:rsidR="002A6D6F" w:rsidRPr="00C03517" w:rsidRDefault="001E25A5" w:rsidP="001E25A5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Знакомство с переработанным для детей толковым словарём В.И. Даля.</w:t>
      </w:r>
    </w:p>
    <w:p w:rsidR="001E25A5" w:rsidRPr="00C03517" w:rsidRDefault="001E25A5" w:rsidP="001E25A5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Конкурс сочинений «Слово, которое меня поразило» по словарю Даля.</w:t>
      </w:r>
    </w:p>
    <w:p w:rsidR="001E25A5" w:rsidRPr="00C03517" w:rsidRDefault="001E25A5" w:rsidP="001E25A5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Конкурс рисунков.</w:t>
      </w:r>
    </w:p>
    <w:p w:rsidR="001E25A5" w:rsidRPr="00C03517" w:rsidRDefault="001E25A5" w:rsidP="001E25A5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Анализ текста.</w:t>
      </w:r>
    </w:p>
    <w:p w:rsidR="0065216A" w:rsidRPr="00C03517" w:rsidRDefault="0065216A" w:rsidP="001E25A5">
      <w:pPr>
        <w:pStyle w:val="a5"/>
        <w:rPr>
          <w:rFonts w:ascii="Times New Roman" w:hAnsi="Times New Roman" w:cs="Times New Roman"/>
        </w:rPr>
      </w:pPr>
    </w:p>
    <w:p w:rsidR="00C03517" w:rsidRDefault="00C03517" w:rsidP="0065216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6A" w:rsidRPr="00C03517" w:rsidRDefault="0065216A" w:rsidP="0065216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lastRenderedPageBreak/>
        <w:t>Тема 10. Отраслевые словарики в помощь юным математикам, историкам, биологам, географам</w:t>
      </w:r>
    </w:p>
    <w:p w:rsidR="0065216A" w:rsidRPr="00C03517" w:rsidRDefault="0065216A" w:rsidP="0065216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Содержание учебного материала</w:t>
      </w:r>
    </w:p>
    <w:p w:rsidR="0065216A" w:rsidRPr="00C03517" w:rsidRDefault="0065216A" w:rsidP="0065216A">
      <w:pPr>
        <w:pStyle w:val="a5"/>
        <w:rPr>
          <w:rFonts w:ascii="Times New Roman" w:hAnsi="Times New Roman" w:cs="Times New Roman"/>
          <w:b/>
        </w:rPr>
      </w:pPr>
    </w:p>
    <w:p w:rsidR="0065216A" w:rsidRPr="00C03517" w:rsidRDefault="007B56DD" w:rsidP="0065216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Предметная лексика. Словарные слова. Орфографический, орфоэпический словари. Предметная терминология. Профессионализмы. Аннотация к словарю.</w:t>
      </w:r>
    </w:p>
    <w:p w:rsidR="0065216A" w:rsidRPr="00C03517" w:rsidRDefault="0065216A" w:rsidP="0065216A">
      <w:pPr>
        <w:pStyle w:val="a5"/>
        <w:rPr>
          <w:rFonts w:ascii="Times New Roman" w:hAnsi="Times New Roman" w:cs="Times New Roman"/>
        </w:rPr>
      </w:pPr>
    </w:p>
    <w:p w:rsidR="0065216A" w:rsidRPr="00C03517" w:rsidRDefault="0065216A" w:rsidP="0065216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Предметные результаты</w:t>
      </w:r>
    </w:p>
    <w:p w:rsidR="0065216A" w:rsidRPr="00C03517" w:rsidRDefault="0065216A" w:rsidP="0065216A">
      <w:pPr>
        <w:pStyle w:val="a5"/>
        <w:rPr>
          <w:rFonts w:ascii="Times New Roman" w:hAnsi="Times New Roman" w:cs="Times New Roman"/>
          <w:b/>
        </w:rPr>
      </w:pPr>
    </w:p>
    <w:p w:rsidR="0065216A" w:rsidRPr="00C03517" w:rsidRDefault="0065216A" w:rsidP="0065216A">
      <w:p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Учащиеся </w:t>
      </w:r>
      <w:r w:rsidR="007B56DD" w:rsidRPr="00C03517">
        <w:rPr>
          <w:rFonts w:ascii="Times New Roman" w:hAnsi="Times New Roman" w:cs="Times New Roman"/>
        </w:rPr>
        <w:t>осуществляют отбор материала из справочной литературы, отраслевых словарей, учебников, учебных занятий.</w:t>
      </w:r>
    </w:p>
    <w:p w:rsidR="0065216A" w:rsidRPr="00C03517" w:rsidRDefault="0065216A" w:rsidP="0065216A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65216A" w:rsidRPr="00C03517" w:rsidRDefault="0065216A" w:rsidP="0065216A">
      <w:pPr>
        <w:pStyle w:val="a5"/>
        <w:rPr>
          <w:rFonts w:ascii="Times New Roman" w:hAnsi="Times New Roman" w:cs="Times New Roman"/>
          <w:b/>
        </w:rPr>
      </w:pPr>
    </w:p>
    <w:p w:rsidR="0065216A" w:rsidRPr="00C03517" w:rsidRDefault="004F1F12" w:rsidP="0065216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Составление отраслевых словариков с аннотацией.</w:t>
      </w:r>
    </w:p>
    <w:p w:rsidR="004F1F12" w:rsidRPr="00C03517" w:rsidRDefault="004F1F12" w:rsidP="0065216A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Презентация.</w:t>
      </w:r>
    </w:p>
    <w:p w:rsidR="0065216A" w:rsidRPr="00C03517" w:rsidRDefault="0065216A" w:rsidP="001E25A5">
      <w:pPr>
        <w:pStyle w:val="a5"/>
        <w:rPr>
          <w:rFonts w:ascii="Times New Roman" w:hAnsi="Times New Roman" w:cs="Times New Roman"/>
        </w:rPr>
      </w:pPr>
    </w:p>
    <w:p w:rsidR="00F31F96" w:rsidRPr="00C03517" w:rsidRDefault="00F31F96" w:rsidP="00F31F9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7">
        <w:rPr>
          <w:rFonts w:ascii="Times New Roman" w:hAnsi="Times New Roman" w:cs="Times New Roman"/>
          <w:b/>
          <w:sz w:val="28"/>
          <w:szCs w:val="28"/>
        </w:rPr>
        <w:t>Тема 11. Продукт курса – несуществующий лекси</w:t>
      </w:r>
      <w:r w:rsidR="001E656C" w:rsidRPr="00C03517">
        <w:rPr>
          <w:rFonts w:ascii="Times New Roman" w:hAnsi="Times New Roman" w:cs="Times New Roman"/>
          <w:b/>
          <w:sz w:val="28"/>
          <w:szCs w:val="28"/>
        </w:rPr>
        <w:t>ко</w:t>
      </w:r>
      <w:r w:rsidRPr="00C03517">
        <w:rPr>
          <w:rFonts w:ascii="Times New Roman" w:hAnsi="Times New Roman" w:cs="Times New Roman"/>
          <w:b/>
          <w:sz w:val="28"/>
          <w:szCs w:val="28"/>
        </w:rPr>
        <w:t>логический словарь</w:t>
      </w:r>
    </w:p>
    <w:p w:rsidR="00F31F96" w:rsidRPr="00C03517" w:rsidRDefault="00F31F96" w:rsidP="00F31F96">
      <w:pPr>
        <w:pStyle w:val="a5"/>
        <w:rPr>
          <w:rFonts w:ascii="Times New Roman" w:hAnsi="Times New Roman" w:cs="Times New Roman"/>
          <w:b/>
        </w:rPr>
      </w:pPr>
      <w:r w:rsidRPr="00C03517">
        <w:rPr>
          <w:rFonts w:ascii="Times New Roman" w:hAnsi="Times New Roman" w:cs="Times New Roman"/>
          <w:b/>
        </w:rPr>
        <w:t>Виды практической деятельности учащихся</w:t>
      </w:r>
    </w:p>
    <w:p w:rsidR="00F31F96" w:rsidRPr="00C03517" w:rsidRDefault="00F31F96" w:rsidP="00F31F96">
      <w:pPr>
        <w:pStyle w:val="a5"/>
        <w:rPr>
          <w:rFonts w:ascii="Times New Roman" w:hAnsi="Times New Roman" w:cs="Times New Roman"/>
          <w:b/>
        </w:rPr>
      </w:pPr>
    </w:p>
    <w:p w:rsidR="001E656C" w:rsidRPr="00C03517" w:rsidRDefault="00F31F96" w:rsidP="001E656C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Составление</w:t>
      </w:r>
      <w:r w:rsidR="001E656C" w:rsidRPr="00C03517">
        <w:rPr>
          <w:rFonts w:ascii="Times New Roman" w:hAnsi="Times New Roman" w:cs="Times New Roman"/>
        </w:rPr>
        <w:t xml:space="preserve">, оформление и презентация словаря по предложенным руководителем или самостоятельно выбранным темам. </w:t>
      </w:r>
    </w:p>
    <w:p w:rsidR="001E656C" w:rsidRPr="00C03517" w:rsidRDefault="001E656C" w:rsidP="001E656C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Например:</w:t>
      </w: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  <w:t>«Словарь этикетных слов»,</w:t>
      </w:r>
    </w:p>
    <w:p w:rsidR="00F31F96" w:rsidRPr="00C03517" w:rsidRDefault="001E656C" w:rsidP="001E656C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  <w:t xml:space="preserve"> «Словарь цветов»,</w:t>
      </w:r>
    </w:p>
    <w:p w:rsidR="001E656C" w:rsidRPr="00C03517" w:rsidRDefault="001E656C" w:rsidP="001E656C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  <w:t xml:space="preserve"> «Школьный словарь»,</w:t>
      </w:r>
    </w:p>
    <w:p w:rsidR="001E656C" w:rsidRPr="00C03517" w:rsidRDefault="001E656C" w:rsidP="001E656C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  <w:t xml:space="preserve"> «Словарь диалектных слов Пермского края»,</w:t>
      </w:r>
    </w:p>
    <w:p w:rsidR="001E656C" w:rsidRPr="00C03517" w:rsidRDefault="001E656C" w:rsidP="001E656C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</w:r>
      <w:r w:rsidRPr="00C03517">
        <w:rPr>
          <w:rFonts w:ascii="Times New Roman" w:hAnsi="Times New Roman" w:cs="Times New Roman"/>
        </w:rPr>
        <w:tab/>
        <w:t xml:space="preserve"> «Словарь заимствованных слов из немецкого языка»,</w:t>
      </w:r>
    </w:p>
    <w:p w:rsidR="00E350C7" w:rsidRPr="00C03517" w:rsidRDefault="001E656C" w:rsidP="001E656C">
      <w:pPr>
        <w:pStyle w:val="a5"/>
        <w:ind w:left="2124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«Словарь литературных терминов»,</w:t>
      </w:r>
    </w:p>
    <w:p w:rsidR="001E656C" w:rsidRPr="00C03517" w:rsidRDefault="001E656C" w:rsidP="001E656C">
      <w:pPr>
        <w:pStyle w:val="a5"/>
        <w:ind w:left="2124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«Словарь музыкальных терминов»,</w:t>
      </w:r>
    </w:p>
    <w:p w:rsidR="001E656C" w:rsidRPr="00C03517" w:rsidRDefault="001E656C" w:rsidP="001E656C">
      <w:pPr>
        <w:pStyle w:val="a5"/>
        <w:ind w:left="2124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«Астрономический словарь»,</w:t>
      </w:r>
    </w:p>
    <w:p w:rsidR="001E656C" w:rsidRPr="00C03517" w:rsidRDefault="001E656C" w:rsidP="001E656C">
      <w:pPr>
        <w:pStyle w:val="a5"/>
        <w:ind w:left="2124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«Мифологический словарь»,</w:t>
      </w:r>
    </w:p>
    <w:p w:rsidR="001E656C" w:rsidRPr="00C03517" w:rsidRDefault="001E656C" w:rsidP="001E656C">
      <w:pPr>
        <w:pStyle w:val="a5"/>
        <w:ind w:left="2124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«Словарь лингвистических терминов» и т.п.</w:t>
      </w:r>
    </w:p>
    <w:p w:rsidR="00C03517" w:rsidRDefault="00C03517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A5F10" w:rsidRPr="00C03517" w:rsidRDefault="00330805" w:rsidP="004A5F10">
      <w:pPr>
        <w:pStyle w:val="1"/>
        <w:jc w:val="center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lastRenderedPageBreak/>
        <w:t>Организация контроля</w:t>
      </w:r>
    </w:p>
    <w:p w:rsidR="00330805" w:rsidRPr="00C03517" w:rsidRDefault="00330805" w:rsidP="00330805">
      <w:pPr>
        <w:rPr>
          <w:rFonts w:ascii="Times New Roman" w:hAnsi="Times New Roman" w:cs="Times New Roman"/>
        </w:rPr>
      </w:pPr>
    </w:p>
    <w:p w:rsidR="00330805" w:rsidRPr="00C03517" w:rsidRDefault="00330805" w:rsidP="00330805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 xml:space="preserve">Контроль усвоения материала краткосрочного курса носит преимущественно скрытый характер и осуществляется в форме творческих и практических заданий с обязательным включением этапа рефлексии. </w:t>
      </w:r>
    </w:p>
    <w:p w:rsidR="00330805" w:rsidRPr="00C03517" w:rsidRDefault="00330805" w:rsidP="00330805">
      <w:pPr>
        <w:pStyle w:val="a5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Ведущий метод – метод наблюдения, анкетирования.</w:t>
      </w:r>
    </w:p>
    <w:p w:rsidR="00330805" w:rsidRDefault="00330805" w:rsidP="00330805">
      <w:pPr>
        <w:pStyle w:val="1"/>
        <w:jc w:val="center"/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Заключение</w:t>
      </w:r>
    </w:p>
    <w:p w:rsidR="00C03517" w:rsidRPr="00C03517" w:rsidRDefault="00C03517" w:rsidP="00C03517"/>
    <w:p w:rsidR="00330805" w:rsidRPr="00C03517" w:rsidRDefault="00330805" w:rsidP="0033080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Краткосрочный курс по русскому языку «Наши помощники – словари»</w:t>
      </w:r>
      <w:r w:rsidR="00CC5F39" w:rsidRPr="00C03517">
        <w:rPr>
          <w:rFonts w:ascii="Times New Roman" w:hAnsi="Times New Roman" w:cs="Times New Roman"/>
        </w:rPr>
        <w:t xml:space="preserve"> помогает учащимся отвечать многообразным и разнонаправленным требования современной жизни.</w:t>
      </w:r>
    </w:p>
    <w:p w:rsidR="00CC5F39" w:rsidRPr="00C03517" w:rsidRDefault="00CC5F39" w:rsidP="0033080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Данный курс развивает логическое мышление учащихся, тренирует их память, внимание, совершенствует умение языковой догадки.</w:t>
      </w:r>
    </w:p>
    <w:p w:rsidR="00CC5F39" w:rsidRPr="00C03517" w:rsidRDefault="00CC5F39" w:rsidP="0033080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03517">
        <w:rPr>
          <w:rFonts w:ascii="Times New Roman" w:hAnsi="Times New Roman" w:cs="Times New Roman"/>
        </w:rPr>
        <w:t>Представленный курс обеспечивает формирование познавательной активности учащихся, влияет на развитие их творческих способностей, способствует расширению филологического и общеобразовательного кругозора, повышает мотивацию к изучению родного языка и общую познавательную мотивацию.</w:t>
      </w:r>
    </w:p>
    <w:p w:rsidR="001E656C" w:rsidRDefault="001E656C">
      <w:pPr>
        <w:ind w:left="1416" w:firstLine="708"/>
      </w:pPr>
    </w:p>
    <w:sectPr w:rsidR="001E656C" w:rsidSect="00C03517">
      <w:footerReference w:type="default" r:id="rId8"/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9C" w:rsidRDefault="00A54A9C" w:rsidP="00C03517">
      <w:pPr>
        <w:spacing w:after="0" w:line="240" w:lineRule="auto"/>
      </w:pPr>
      <w:r>
        <w:separator/>
      </w:r>
    </w:p>
  </w:endnote>
  <w:endnote w:type="continuationSeparator" w:id="0">
    <w:p w:rsidR="00A54A9C" w:rsidRDefault="00A54A9C" w:rsidP="00C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7628"/>
      <w:docPartObj>
        <w:docPartGallery w:val="Page Numbers (Bottom of Page)"/>
        <w:docPartUnique/>
      </w:docPartObj>
    </w:sdtPr>
    <w:sdtContent>
      <w:p w:rsidR="00C03517" w:rsidRDefault="007252EF">
        <w:pPr>
          <w:pStyle w:val="a8"/>
          <w:jc w:val="right"/>
        </w:pPr>
        <w:fldSimple w:instr=" PAGE   \* MERGEFORMAT ">
          <w:r w:rsidR="007002E0">
            <w:rPr>
              <w:noProof/>
            </w:rPr>
            <w:t>3</w:t>
          </w:r>
        </w:fldSimple>
      </w:p>
    </w:sdtContent>
  </w:sdt>
  <w:p w:rsidR="00C03517" w:rsidRDefault="00C03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9C" w:rsidRDefault="00A54A9C" w:rsidP="00C03517">
      <w:pPr>
        <w:spacing w:after="0" w:line="240" w:lineRule="auto"/>
      </w:pPr>
      <w:r>
        <w:separator/>
      </w:r>
    </w:p>
  </w:footnote>
  <w:footnote w:type="continuationSeparator" w:id="0">
    <w:p w:rsidR="00A54A9C" w:rsidRDefault="00A54A9C" w:rsidP="00C0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235"/>
    <w:multiLevelType w:val="hybridMultilevel"/>
    <w:tmpl w:val="8A18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1BE8"/>
    <w:multiLevelType w:val="hybridMultilevel"/>
    <w:tmpl w:val="6CCE7E6E"/>
    <w:lvl w:ilvl="0" w:tplc="A0C64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8026D9"/>
    <w:multiLevelType w:val="hybridMultilevel"/>
    <w:tmpl w:val="4E9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0B"/>
    <w:rsid w:val="001C331D"/>
    <w:rsid w:val="001E25A5"/>
    <w:rsid w:val="001E656C"/>
    <w:rsid w:val="001F4860"/>
    <w:rsid w:val="002164A8"/>
    <w:rsid w:val="002A6D6F"/>
    <w:rsid w:val="002B04B0"/>
    <w:rsid w:val="002B4918"/>
    <w:rsid w:val="00330805"/>
    <w:rsid w:val="003637A0"/>
    <w:rsid w:val="003757AE"/>
    <w:rsid w:val="003E43D1"/>
    <w:rsid w:val="004A2989"/>
    <w:rsid w:val="004A5F10"/>
    <w:rsid w:val="004C7433"/>
    <w:rsid w:val="004F1F12"/>
    <w:rsid w:val="00563A40"/>
    <w:rsid w:val="0057779C"/>
    <w:rsid w:val="00594DDB"/>
    <w:rsid w:val="005B0346"/>
    <w:rsid w:val="0065216A"/>
    <w:rsid w:val="00666CB6"/>
    <w:rsid w:val="007002E0"/>
    <w:rsid w:val="007252EF"/>
    <w:rsid w:val="007B56DD"/>
    <w:rsid w:val="007C6AF6"/>
    <w:rsid w:val="007D5E77"/>
    <w:rsid w:val="00825C2A"/>
    <w:rsid w:val="00825E8F"/>
    <w:rsid w:val="008569EF"/>
    <w:rsid w:val="00861F64"/>
    <w:rsid w:val="009313B2"/>
    <w:rsid w:val="009E0E43"/>
    <w:rsid w:val="00A4134A"/>
    <w:rsid w:val="00A45C15"/>
    <w:rsid w:val="00A54A9C"/>
    <w:rsid w:val="00A740E7"/>
    <w:rsid w:val="00AB2B59"/>
    <w:rsid w:val="00B00322"/>
    <w:rsid w:val="00BF1792"/>
    <w:rsid w:val="00C03517"/>
    <w:rsid w:val="00C167E0"/>
    <w:rsid w:val="00CA1873"/>
    <w:rsid w:val="00CC5F39"/>
    <w:rsid w:val="00CC7B0B"/>
    <w:rsid w:val="00D31C66"/>
    <w:rsid w:val="00D5702C"/>
    <w:rsid w:val="00D72990"/>
    <w:rsid w:val="00E350C7"/>
    <w:rsid w:val="00E53615"/>
    <w:rsid w:val="00EC2EEE"/>
    <w:rsid w:val="00F02AB9"/>
    <w:rsid w:val="00F3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B"/>
  </w:style>
  <w:style w:type="paragraph" w:styleId="1">
    <w:name w:val="heading 1"/>
    <w:basedOn w:val="a"/>
    <w:next w:val="a"/>
    <w:link w:val="10"/>
    <w:uiPriority w:val="9"/>
    <w:qFormat/>
    <w:rsid w:val="002B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AB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743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0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517"/>
  </w:style>
  <w:style w:type="paragraph" w:styleId="a8">
    <w:name w:val="footer"/>
    <w:basedOn w:val="a"/>
    <w:link w:val="a9"/>
    <w:uiPriority w:val="99"/>
    <w:unhideWhenUsed/>
    <w:rsid w:val="00C0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C2C3-9B8C-48F3-9F39-9BC95AD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4</cp:revision>
  <dcterms:created xsi:type="dcterms:W3CDTF">2013-01-15T17:09:00Z</dcterms:created>
  <dcterms:modified xsi:type="dcterms:W3CDTF">2013-01-15T17:12:00Z</dcterms:modified>
</cp:coreProperties>
</file>