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10" w:rsidRDefault="00AC0199" w:rsidP="00AC01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0199">
        <w:rPr>
          <w:rFonts w:ascii="Times New Roman" w:hAnsi="Times New Roman" w:cs="Times New Roman"/>
          <w:b/>
          <w:sz w:val="36"/>
          <w:szCs w:val="36"/>
        </w:rPr>
        <w:t>Тема: «Детские страхи».</w:t>
      </w:r>
    </w:p>
    <w:p w:rsidR="00AC0199" w:rsidRDefault="00AC0199" w:rsidP="00BA0E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бабушки считали, что детей надо воспитывать в страхе. Часто мы слышали фразу «Боится – значит уважает». Подходит ли это выражение современным дошкольникам? Дети и так боятся слишком многого: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врача, сотрудника полиции, чужого дядю, Бабу-ягу и т.д.</w:t>
      </w:r>
    </w:p>
    <w:p w:rsidR="00AC0199" w:rsidRDefault="00AC0199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зарождается чувство страха? Страх и тревога возникает в ответ на что-то опасное, непонятное, угрожающее. Страх и тревога – это предупреждающие сигналы. Они помогают нам выжить в человеческом обществе. Их можно назвать врожденным свойством организма, инстинктом самосохранения.</w:t>
      </w:r>
    </w:p>
    <w:p w:rsidR="00AC0199" w:rsidRDefault="00AC0199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прекрасно знаете, что если бы дети не боялись каких-либо вещей (высоты, огня, острых предметов и т.п.), что бы с ними было? Падали и разбивались бы, обжигались, резались и т.п. Ан нет, страх предохраняет нас от опасностей и, скорее всего, рождается с нами. Но, с другой стороны</w:t>
      </w:r>
      <w:r w:rsidR="0087202B">
        <w:rPr>
          <w:rFonts w:ascii="Times New Roman" w:hAnsi="Times New Roman" w:cs="Times New Roman"/>
          <w:sz w:val="28"/>
          <w:szCs w:val="28"/>
        </w:rPr>
        <w:t>, страх мешает нам жить и обследовать, познавать окружающий мир, существовать в нем.</w:t>
      </w:r>
    </w:p>
    <w:p w:rsidR="0087202B" w:rsidRDefault="0087202B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 боятся ездить на автобусе, летать в самолете, пользоваться лифтом, кого-то пугают насекомые, собаки, коровы. Однако чаще всего источником страха у детей являемся мы, взрослые. Мы иногда слишком эмоционально указываем на наличие (действительной или мнимой) опасности. Зачастую ведем при детях разговоры о болезнях, пожарах, убийствах, смерти и т.п. Малыши в наше отсутствие смотрят телевизионные передачи и многое в них не понимают, часто принимая вымысел за правду. Не говоря уже о тех ужасах, которые демонстрируются с экрана. Все это выливается на неокрепшую детскую душу.</w:t>
      </w:r>
    </w:p>
    <w:p w:rsidR="0087202B" w:rsidRDefault="0087202B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Растут и укрепляются города. В них появляется много нового и необычного, что пугает детей. В условиях большого города многие дошкольники чувствуют себя одинокими, у них мало друзей. Рядом только взрослые, которые очень мало общаются с детьми.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202B" w:rsidRDefault="0087202B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статистике, у деревенских ребят, которые общаются каждый день «всей деревней», страхи включаются гораздо реже</w:t>
      </w:r>
      <w:r w:rsidR="00DB5E43">
        <w:rPr>
          <w:rFonts w:ascii="Times New Roman" w:hAnsi="Times New Roman" w:cs="Times New Roman"/>
          <w:sz w:val="28"/>
          <w:szCs w:val="28"/>
        </w:rPr>
        <w:t>, чем у их городских сверстников. У деревенского ребенка больше возможностей для общения со взрослыми и сверстниками, для совместных игр и меньше для одиночества и развития страхов.</w:t>
      </w:r>
    </w:p>
    <w:p w:rsidR="00DB5E43" w:rsidRDefault="00DB5E43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Причинами возникновения страхов у ребенка могут быть эмоциональный стресс, пережитый мамой еще во время беременности, родовая травма, серьезное заболевание в младенческом возрасте, конфликты в семье. Нередко дети страдают от «семейных разборок». Появляются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нервно-психологические перегрузки, которые вызывают у детей определенные ответные реакции беспокойства, страхи. Малыши чаще, чем их сверстники, боятся животных, пожаров, заболеваний, им чаще снятся кошмары.</w:t>
      </w:r>
    </w:p>
    <w:p w:rsidR="00DB5E43" w:rsidRDefault="00DB5E43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Помните знаменитое стихотворение С. Михалкова о мальчике-мимозе, который растет как в ботаническом саду. Избыточная опека родителей также является причиной страхов.</w:t>
      </w:r>
    </w:p>
    <w:p w:rsidR="00DB5E43" w:rsidRDefault="00DB5E43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Беспокойство развивается у детей, с которыми недостаточно занимаются физическими упражнениями, не вовлекают их в подвижные игры. А движение для ребенка – это развитие его организма и лучшее средство избавления от страхов.</w:t>
      </w:r>
    </w:p>
    <w:p w:rsidR="00DB5E43" w:rsidRDefault="00DB5E43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Появление страхов зависит и от состава семьи. Например, наиболее подвержены страхам дети, которые становятся в семье эпицентром родительских забот и тревоги. В то же время</w:t>
      </w:r>
      <w:r w:rsidR="002233C8">
        <w:rPr>
          <w:rFonts w:ascii="Times New Roman" w:hAnsi="Times New Roman" w:cs="Times New Roman"/>
          <w:sz w:val="28"/>
          <w:szCs w:val="28"/>
        </w:rPr>
        <w:t xml:space="preserve"> чем больше в семье детей, тем меньше у них страхов. Играет роль и возраст родителей. Как правило у молодых, эмоционально непосредственных и жизнерадостных родителей дети менее склонны к появлению беспокойства и тревоги, а у пожилых родителей дети более беспокойны и тревожны.</w:t>
      </w:r>
    </w:p>
    <w:p w:rsidR="002233C8" w:rsidRDefault="002233C8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чего же боятся дети?</w:t>
      </w:r>
    </w:p>
    <w:p w:rsidR="002233C8" w:rsidRDefault="002233C8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непонятных предметов или явлений окружающей среды;</w:t>
      </w:r>
    </w:p>
    <w:p w:rsidR="002233C8" w:rsidRDefault="002233C8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потерять родителей;</w:t>
      </w:r>
    </w:p>
    <w:p w:rsidR="002233C8" w:rsidRDefault="002233C8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40D7">
        <w:rPr>
          <w:rFonts w:ascii="Times New Roman" w:hAnsi="Times New Roman" w:cs="Times New Roman"/>
          <w:sz w:val="28"/>
          <w:szCs w:val="28"/>
        </w:rPr>
        <w:t>посторонних людей;</w:t>
      </w:r>
    </w:p>
    <w:p w:rsidR="007D40D7" w:rsidRDefault="007D40D7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оставаться одни дома, а также ночью в комнате;</w:t>
      </w:r>
    </w:p>
    <w:p w:rsidR="007D40D7" w:rsidRDefault="007D40D7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одиночества;</w:t>
      </w:r>
    </w:p>
    <w:p w:rsidR="007D40D7" w:rsidRDefault="007D40D7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темноты;</w:t>
      </w:r>
    </w:p>
    <w:p w:rsidR="007D40D7" w:rsidRDefault="007D40D7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замкнутого пространства;</w:t>
      </w:r>
    </w:p>
    <w:p w:rsidR="007D40D7" w:rsidRDefault="007D40D7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сказочных персонажей или некоторых животных;</w:t>
      </w:r>
    </w:p>
    <w:p w:rsidR="007D40D7" w:rsidRDefault="007D40D7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родительского наказания;</w:t>
      </w:r>
    </w:p>
    <w:p w:rsidR="007D40D7" w:rsidRDefault="007D40D7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умереть или заболеть.</w:t>
      </w:r>
    </w:p>
    <w:p w:rsidR="007D40D7" w:rsidRDefault="007D40D7" w:rsidP="005B028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Самый распространенный страх – это страх темноты. Нужно приучать ребенка к темноте постепенно. Поиграйте с ним в игру «Темно – светло»: заходите в темную комнату, считайте до пяти, затем в светлую комнату и снова считайте. Далее можно предложить ребенку вместе с вами поискать клад, оставленный добрым сказочным героем в темной комнате. Придумайте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и расскажите малышу сказку, на</w:t>
      </w:r>
      <w:r w:rsidR="003D7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 про Колобка, который попал в темный лес и там катился, он совсем не боялся темноты.</w:t>
      </w:r>
    </w:p>
    <w:p w:rsidR="007D40D7" w:rsidRDefault="007D40D7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ребенок боится ложиться спать в темной комнате, не нужно заставлять его. Но можно потихоньку приучать его к этому. И для начала подойдет включенный ночник.</w:t>
      </w:r>
    </w:p>
    <w:p w:rsidR="007D40D7" w:rsidRDefault="007D40D7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Другой распространенный страх – перед незнакомыми людьми. Очень часто мы, взрослые, пугаем своего ребенка, говоря что-то вроде: «если не будешь слушаться, отдам дяде» или «тетя тебя заберет»</w:t>
      </w:r>
      <w:r w:rsidR="00B71452">
        <w:rPr>
          <w:rFonts w:ascii="Times New Roman" w:hAnsi="Times New Roman" w:cs="Times New Roman"/>
          <w:sz w:val="28"/>
          <w:szCs w:val="28"/>
        </w:rPr>
        <w:t>. Этого не стоит делать потому, что действительно ребенок может начать боятся людей, ему трудно будет адаптироваться в детском саду, школе. Могут возникнуть проблемы в общении со взрослыми.</w:t>
      </w:r>
    </w:p>
    <w:p w:rsidR="00B71452" w:rsidRDefault="00B71452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стоит пугать дошкольника, а мы это делаем часто, сказочными персонажами. Не съел кашу – придет Кощей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уберешь игрушки – Баба-яга прилетит и т.п. Это подрывает веру ребенка во взрослого. Малыш потом окончательно понимает, что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 Леший, ни Волк все равно не придут, сколько ими не пугай. Некоторые дети даже начинают иронизировать: «А ты думаешь, Баба-яга будет есть эту кашу?» или «Как будто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убирать мои игрушки!»</w:t>
      </w:r>
    </w:p>
    <w:p w:rsidR="00B71452" w:rsidRDefault="00B71452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54CB">
        <w:rPr>
          <w:rFonts w:ascii="Times New Roman" w:hAnsi="Times New Roman" w:cs="Times New Roman"/>
          <w:sz w:val="28"/>
          <w:szCs w:val="28"/>
        </w:rPr>
        <w:t>Что делать, если ребенок чего-то боится?</w:t>
      </w:r>
    </w:p>
    <w:p w:rsidR="00ED54CB" w:rsidRDefault="00ED54CB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Никогда не укоряйте ребенка страхом, не говорите ему: «Ну чего же ты боишься?» или «Ну ты и трус!» Лучше успокойте малыша, расспросите о том, чего же он боится. Будьте спокойны, рассудительны в общении с сыном или с дочерью. Такое поведение взрослого обычно вселяет в ребенка уверенность в том, что с этим страхом можно справится: ведь «не так страшен черт, как его малюют».</w:t>
      </w:r>
    </w:p>
    <w:p w:rsidR="00ED54CB" w:rsidRDefault="00ED54CB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Читайте ребенку художественную литературу для детей. Как много в ней полезного, нужного и интересного. Она – главный учитель, воспитатель и психолог.</w:t>
      </w:r>
    </w:p>
    <w:p w:rsidR="00ED54CB" w:rsidRDefault="00ED54CB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288E">
        <w:rPr>
          <w:rFonts w:ascii="Times New Roman" w:hAnsi="Times New Roman" w:cs="Times New Roman"/>
          <w:sz w:val="28"/>
          <w:szCs w:val="28"/>
        </w:rPr>
        <w:t>Очень часто дети боятся врача, медсестры, так как они ассоциируются с уколами, с болью. И тут взрослый должен поработать с ребенком. Рассказывать и внушать, что врачи помогают людям, лечат их. Поиграйте с сыночком или дочерью в больницу. Вылечите мишку, куклу, сделав уколы. Обратите внимание на то, что мишка даже не заплакал после укола, а потерпел и вскоре все пойдет на поправку.</w:t>
      </w:r>
    </w:p>
    <w:p w:rsidR="008F288E" w:rsidRDefault="008F288E" w:rsidP="00AC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вообще все ли страхи можно преодолеть вместе с ребенком? Да, если общаться с ним, взаимодействовать: веселиться, играть, рисовать. Особенно помогает рисовать страшное. Таким образом ребенок «проговаривает» страх. Ведь малыш часто боится чего-то необычного, незнакомого. Чаще </w:t>
      </w:r>
      <w:r>
        <w:rPr>
          <w:rFonts w:ascii="Times New Roman" w:hAnsi="Times New Roman" w:cs="Times New Roman"/>
          <w:sz w:val="28"/>
          <w:szCs w:val="28"/>
        </w:rPr>
        <w:lastRenderedPageBreak/>
        <w:t>объясняйте ему непонятные вещи, явления, и они станут понятными, а последнее вызывает гораздо меньше тревог и страхов.</w:t>
      </w:r>
    </w:p>
    <w:p w:rsidR="008F288E" w:rsidRDefault="008F288E" w:rsidP="008F2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буду боятся!</w:t>
      </w:r>
    </w:p>
    <w:p w:rsidR="008F288E" w:rsidRDefault="008F288E" w:rsidP="008F2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 в лесу.</w:t>
      </w:r>
    </w:p>
    <w:p w:rsidR="008F288E" w:rsidRDefault="008F288E" w:rsidP="008F2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 грозу?</w:t>
      </w:r>
    </w:p>
    <w:p w:rsidR="008F288E" w:rsidRDefault="008F288E" w:rsidP="008F2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темные ночи?</w:t>
      </w:r>
    </w:p>
    <w:p w:rsidR="008F288E" w:rsidRDefault="008F288E" w:rsidP="008F2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 очень.</w:t>
      </w:r>
    </w:p>
    <w:p w:rsidR="008F288E" w:rsidRDefault="008F288E" w:rsidP="008F2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есть там медведь,</w:t>
      </w:r>
    </w:p>
    <w:p w:rsidR="008F288E" w:rsidRDefault="008F288E" w:rsidP="008F2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медведица есть,</w:t>
      </w:r>
    </w:p>
    <w:p w:rsidR="008F288E" w:rsidRDefault="008F288E" w:rsidP="008F2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волки даже!</w:t>
      </w:r>
    </w:p>
    <w:p w:rsidR="008F288E" w:rsidRDefault="008F288E" w:rsidP="008F2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заяц – как же?</w:t>
      </w:r>
    </w:p>
    <w:p w:rsidR="008F288E" w:rsidRDefault="008F288E" w:rsidP="008F2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заяц живет,</w:t>
      </w:r>
    </w:p>
    <w:p w:rsidR="008F288E" w:rsidRDefault="008F288E" w:rsidP="008F2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ничего!</w:t>
      </w:r>
    </w:p>
    <w:p w:rsidR="008F288E" w:rsidRDefault="008F288E" w:rsidP="008F2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ёжик живет,</w:t>
      </w:r>
    </w:p>
    <w:p w:rsidR="008F288E" w:rsidRDefault="008F288E" w:rsidP="008F2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детки его,</w:t>
      </w:r>
    </w:p>
    <w:p w:rsidR="008F288E" w:rsidRDefault="008F288E" w:rsidP="008F2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бегают детки, резвятся!</w:t>
      </w:r>
    </w:p>
    <w:p w:rsidR="008F288E" w:rsidRDefault="008F288E" w:rsidP="008F2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не буду бояться!</w:t>
      </w:r>
    </w:p>
    <w:p w:rsidR="008F288E" w:rsidRPr="00AC0199" w:rsidRDefault="008F288E" w:rsidP="008F2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</w:p>
    <w:sectPr w:rsidR="008F288E" w:rsidRPr="00AC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F3"/>
    <w:rsid w:val="001754F3"/>
    <w:rsid w:val="002233C8"/>
    <w:rsid w:val="003D7A8D"/>
    <w:rsid w:val="005B0283"/>
    <w:rsid w:val="007D40D7"/>
    <w:rsid w:val="0087202B"/>
    <w:rsid w:val="008F288E"/>
    <w:rsid w:val="00956B10"/>
    <w:rsid w:val="00AC0199"/>
    <w:rsid w:val="00B71452"/>
    <w:rsid w:val="00BA0EE8"/>
    <w:rsid w:val="00DB5E43"/>
    <w:rsid w:val="00E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40851-ADCB-469B-A2C7-EAA1178D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Тихонов</dc:creator>
  <cp:keywords/>
  <dc:description/>
  <cp:lastModifiedBy>Дмитрий Тихонов</cp:lastModifiedBy>
  <cp:revision>5</cp:revision>
  <dcterms:created xsi:type="dcterms:W3CDTF">2015-03-29T07:37:00Z</dcterms:created>
  <dcterms:modified xsi:type="dcterms:W3CDTF">2015-03-29T09:06:00Z</dcterms:modified>
</cp:coreProperties>
</file>