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3" w:rsidRPr="00DE1331" w:rsidRDefault="00AB1FF3" w:rsidP="00AB1FF3">
      <w:pPr>
        <w:pStyle w:val="3"/>
        <w:rPr>
          <w:color w:val="000000"/>
          <w:sz w:val="28"/>
          <w:szCs w:val="28"/>
        </w:rPr>
      </w:pPr>
      <w:bookmarkStart w:id="0" w:name="_GoBack"/>
      <w:r w:rsidRPr="00DE1331">
        <w:rPr>
          <w:color w:val="000000"/>
          <w:sz w:val="28"/>
          <w:szCs w:val="28"/>
        </w:rPr>
        <w:t>Культурно-гигиенические навыки,</w:t>
      </w:r>
      <w:r>
        <w:rPr>
          <w:color w:val="000000"/>
          <w:sz w:val="28"/>
          <w:szCs w:val="28"/>
        </w:rPr>
        <w:t xml:space="preserve"> их значение в развитии ребёнка</w:t>
      </w:r>
      <w:bookmarkEnd w:id="0"/>
      <w:r w:rsidRPr="00DE1331">
        <w:rPr>
          <w:color w:val="000000"/>
          <w:sz w:val="28"/>
          <w:szCs w:val="28"/>
        </w:rPr>
        <w:t>.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ств. Эти периоды называются сенс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Культурно-гигиенические навыки совпадают с такой линией психического развития, как </w:t>
      </w:r>
      <w:r w:rsidRPr="00DE1331">
        <w:rPr>
          <w:rStyle w:val="a4"/>
          <w:color w:val="000000"/>
          <w:sz w:val="28"/>
          <w:szCs w:val="28"/>
        </w:rPr>
        <w:t>развитие воли.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</w:t>
      </w:r>
      <w:r>
        <w:rPr>
          <w:rFonts w:ascii="Times New Roman" w:hAnsi="Times New Roman" w:cs="Times New Roman"/>
          <w:color w:val="000000"/>
          <w:sz w:val="28"/>
          <w:szCs w:val="28"/>
        </w:rPr>
        <w:t>гнуть пуговицы, завязать шнурки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>: Мама это сделает 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культурно-гигиенических навыков создает условия для формирования основ </w:t>
      </w:r>
      <w:r w:rsidRPr="00DE1331">
        <w:rPr>
          <w:rStyle w:val="a4"/>
          <w:color w:val="000000"/>
          <w:sz w:val="28"/>
          <w:szCs w:val="28"/>
        </w:rPr>
        <w:t xml:space="preserve">эстетического вкуса.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облику, рождается правильная самооценка. Ребёнок постепенно переходит к </w:t>
      </w:r>
      <w:r w:rsidRPr="00DE1331">
        <w:rPr>
          <w:rStyle w:val="a4"/>
          <w:color w:val="000000"/>
          <w:sz w:val="28"/>
          <w:szCs w:val="28"/>
        </w:rPr>
        <w:t xml:space="preserve">контролю за своим внешним видом.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культурно-гигиенических навыков связано с </w:t>
      </w:r>
      <w:r w:rsidRPr="00DE1331">
        <w:rPr>
          <w:rStyle w:val="a4"/>
          <w:color w:val="000000"/>
          <w:sz w:val="28"/>
          <w:szCs w:val="28"/>
        </w:rPr>
        <w:t>этическим развитием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хороший, не нравится, значит, плохой.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Взаимосвязано с формированием культурно-гигиенических навыков складываются и развиваются </w:t>
      </w:r>
      <w:r w:rsidRPr="00DE1331">
        <w:rPr>
          <w:rStyle w:val="a4"/>
          <w:color w:val="000000"/>
          <w:sz w:val="28"/>
          <w:szCs w:val="28"/>
        </w:rPr>
        <w:t>нравственные чувства.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 Малыши до трёх лет испытывают удовольствие от того, что они сначала выполняют действия сначала вместе со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</w:t>
      </w:r>
      <w:r>
        <w:rPr>
          <w:rFonts w:ascii="Times New Roman" w:hAnsi="Times New Roman" w:cs="Times New Roman"/>
          <w:color w:val="000000"/>
          <w:sz w:val="28"/>
          <w:szCs w:val="28"/>
        </w:rPr>
        <w:t>нает испытывать удовольствие от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другому.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 </w:t>
      </w:r>
    </w:p>
    <w:p w:rsidR="00AB1FF3" w:rsidRPr="00DE1331" w:rsidRDefault="00AB1FF3" w:rsidP="00AB1FF3">
      <w:pPr>
        <w:pStyle w:val="a3"/>
        <w:tabs>
          <w:tab w:val="center" w:pos="487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DE13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>Пути формирования КГН.</w:t>
      </w:r>
    </w:p>
    <w:p w:rsidR="00AB1FF3" w:rsidRPr="00DE1331" w:rsidRDefault="00AB1FF3" w:rsidP="00AB1FF3">
      <w:pPr>
        <w:spacing w:before="100" w:beforeAutospacing="1" w:after="100" w:afterAutospacing="1"/>
        <w:ind w:left="90" w:right="105"/>
        <w:jc w:val="both"/>
        <w:rPr>
          <w:color w:val="000000"/>
          <w:sz w:val="28"/>
          <w:szCs w:val="28"/>
        </w:rPr>
      </w:pPr>
      <w:r w:rsidRPr="00DE1331">
        <w:rPr>
          <w:color w:val="000000"/>
          <w:sz w:val="28"/>
          <w:szCs w:val="28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</w:t>
      </w:r>
      <w:r w:rsidRPr="00DE1331">
        <w:rPr>
          <w:color w:val="000000"/>
          <w:sz w:val="28"/>
          <w:szCs w:val="28"/>
        </w:rPr>
        <w:lastRenderedPageBreak/>
        <w:t xml:space="preserve">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B1FF3" w:rsidRPr="00DE1331" w:rsidRDefault="00AB1FF3" w:rsidP="00AB1FF3">
      <w:pPr>
        <w:spacing w:before="100" w:beforeAutospacing="1" w:after="100" w:afterAutospacing="1"/>
        <w:ind w:right="105"/>
        <w:jc w:val="both"/>
        <w:rPr>
          <w:color w:val="000000"/>
          <w:sz w:val="28"/>
          <w:szCs w:val="28"/>
        </w:rPr>
      </w:pPr>
      <w:r w:rsidRPr="00DE1331">
        <w:rPr>
          <w:color w:val="000000"/>
          <w:sz w:val="28"/>
          <w:szCs w:val="28"/>
        </w:rPr>
        <w:t>По мере освоения КГН обобщаются, отрываются от соответствующего им предмета и переносятся в игровую, в</w:t>
      </w:r>
      <w:r>
        <w:rPr>
          <w:color w:val="000000"/>
          <w:sz w:val="28"/>
          <w:szCs w:val="28"/>
        </w:rPr>
        <w:t xml:space="preserve">оображаемую ситуацию, тем самым, </w:t>
      </w:r>
      <w:r w:rsidRPr="00DE1331">
        <w:rPr>
          <w:color w:val="000000"/>
          <w:sz w:val="28"/>
          <w:szCs w:val="28"/>
        </w:rPr>
        <w:t xml:space="preserve">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 Игровые действия детей этого возраста 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усвоенные КГН обогащают содержание детских игр, а игры в свою очередь становятся показателем усвоения КГН.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B1FF3" w:rsidRPr="00DE1331" w:rsidRDefault="00AB1FF3" w:rsidP="00AB1FF3">
      <w:pPr>
        <w:spacing w:before="100" w:beforeAutospacing="1" w:after="100" w:afterAutospacing="1"/>
        <w:ind w:left="90" w:right="105"/>
        <w:jc w:val="both"/>
        <w:rPr>
          <w:color w:val="000000"/>
          <w:sz w:val="28"/>
          <w:szCs w:val="28"/>
        </w:rPr>
      </w:pPr>
      <w:r w:rsidRPr="00DE1331">
        <w:rPr>
          <w:color w:val="000000"/>
          <w:sz w:val="28"/>
          <w:szCs w:val="28"/>
        </w:rPr>
        <w:t xml:space="preserve">КГН связаны не только с игрой. Они лежат в основе первого доступного ребёнку вида трудовой деятельности - </w:t>
      </w:r>
      <w:r w:rsidRPr="00DE1331">
        <w:rPr>
          <w:rStyle w:val="a4"/>
          <w:color w:val="000000"/>
          <w:sz w:val="28"/>
          <w:szCs w:val="28"/>
        </w:rPr>
        <w:t>труда по самообслуживанию</w:t>
      </w:r>
      <w:r w:rsidRPr="00DE1331">
        <w:rPr>
          <w:color w:val="000000"/>
          <w:sz w:val="28"/>
          <w:szCs w:val="28"/>
        </w:rPr>
        <w:t xml:space="preserve">. Малыш научился </w:t>
      </w:r>
      <w:r>
        <w:rPr>
          <w:color w:val="000000"/>
          <w:sz w:val="28"/>
          <w:szCs w:val="28"/>
        </w:rPr>
        <w:t>на</w:t>
      </w:r>
      <w:r w:rsidRPr="00DE1331">
        <w:rPr>
          <w:color w:val="000000"/>
          <w:sz w:val="28"/>
          <w:szCs w:val="28"/>
        </w:rPr>
        <w:t xml:space="preserve">девать платье,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</w:t>
      </w:r>
      <w:r>
        <w:rPr>
          <w:color w:val="000000"/>
          <w:sz w:val="28"/>
          <w:szCs w:val="28"/>
        </w:rPr>
        <w:t>к себе на отношение к предметам</w:t>
      </w:r>
      <w:r w:rsidRPr="00DE1331">
        <w:rPr>
          <w:color w:val="000000"/>
          <w:sz w:val="28"/>
          <w:szCs w:val="28"/>
        </w:rPr>
        <w:t xml:space="preserve">, начинает следить за чистотой не только своего внешнего вида, но и своих вещей, за порядком. </w:t>
      </w:r>
    </w:p>
    <w:p w:rsidR="00AB1FF3" w:rsidRPr="00DE1331" w:rsidRDefault="00AB1FF3" w:rsidP="00AB1F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E1331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</w:t>
      </w:r>
    </w:p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AB1FF3" w:rsidRDefault="00AB1FF3" w:rsidP="00AB1FF3"/>
    <w:p w:rsidR="00610746" w:rsidRDefault="00610746"/>
    <w:sectPr w:rsidR="0061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5B"/>
    <w:rsid w:val="005E135B"/>
    <w:rsid w:val="00610746"/>
    <w:rsid w:val="00A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FAB6-FFDC-4758-99FB-4A478D8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B1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FF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AB1FF3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4">
    <w:name w:val="Emphasis"/>
    <w:basedOn w:val="a0"/>
    <w:qFormat/>
    <w:rsid w:val="00AB1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2015-04-02T14:11:00Z</dcterms:created>
  <dcterms:modified xsi:type="dcterms:W3CDTF">2015-04-02T14:11:00Z</dcterms:modified>
</cp:coreProperties>
</file>