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2F" w:rsidRPr="00434D2F" w:rsidRDefault="00434D2F" w:rsidP="00434D2F">
      <w:pPr>
        <w:pStyle w:val="c2"/>
        <w:spacing w:before="0" w:beforeAutospacing="0" w:after="0" w:afterAutospacing="0"/>
        <w:jc w:val="center"/>
        <w:rPr>
          <w:b/>
          <w:color w:val="000000"/>
        </w:rPr>
      </w:pPr>
      <w:r w:rsidRPr="00434D2F">
        <w:rPr>
          <w:rStyle w:val="c3"/>
          <w:b/>
          <w:color w:val="000000"/>
        </w:rPr>
        <w:t>Памятка для родителей.</w:t>
      </w:r>
    </w:p>
    <w:p w:rsidR="00D17068" w:rsidRDefault="00434D2F" w:rsidP="00AA378C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434D2F">
        <w:rPr>
          <w:rStyle w:val="c0"/>
          <w:color w:val="000000"/>
        </w:rPr>
        <w:t xml:space="preserve">Участие в исследовательской деятельности – сложный труд и для ученика и для родителя. Исследовательская деятельность подразумевает самостоятельную работу ученика, однако задача родителя – знать суть исследования, его этапы, требования к процессу и результату выполнения, чтобы быть готовым к содействию своему ребенку, если он обратится за помощью. 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D17068">
        <w:rPr>
          <w:rStyle w:val="c0"/>
          <w:b/>
          <w:i/>
          <w:color w:val="000000"/>
        </w:rPr>
        <w:t>Помните:</w:t>
      </w:r>
      <w:r w:rsidRPr="00434D2F">
        <w:rPr>
          <w:rStyle w:val="c0"/>
          <w:color w:val="000000"/>
        </w:rPr>
        <w:t xml:space="preserve"> вы играете роль источника информации наравне с прочими – такими, как книги, фильмы, Интернет и др. Право свободного выбора источника информации предоставляется ребенку!</w:t>
      </w:r>
    </w:p>
    <w:p w:rsidR="00000000" w:rsidRPr="00AA378C" w:rsidRDefault="00434D2F" w:rsidP="00434D2F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AA378C">
        <w:rPr>
          <w:rStyle w:val="c0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такое учебное исследование в школе?</w:t>
      </w:r>
    </w:p>
    <w:p w:rsidR="00434D2F" w:rsidRPr="00434D2F" w:rsidRDefault="00434D2F" w:rsidP="00AA378C">
      <w:pPr>
        <w:pStyle w:val="a3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34D2F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проведения исследований может рассматриваться как особое направление работы, тесно связанное с основным учебным процессом и ориентированное на развитие исследовательской, творческой активности </w:t>
      </w:r>
      <w:r w:rsidRPr="00434D2F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434D2F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углубление и закрепление имеющихся у них </w:t>
      </w:r>
      <w:r w:rsidRPr="00434D2F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компетенций.</w:t>
      </w:r>
      <w:r w:rsidRPr="00434D2F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данного метода – решение какой-либо проблемы при использовании самых разнообразных информационных средств. Итогом исследовательской работы может быть макет из самых разнообразных материалов, с описанием действия представляемого им объекта; научный отчет о проведенном эксперименте. </w:t>
      </w:r>
    </w:p>
    <w:p w:rsidR="00434D2F" w:rsidRPr="00AA378C" w:rsidRDefault="00434D2F" w:rsidP="00434D2F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AA378C">
        <w:rPr>
          <w:rStyle w:val="c0"/>
          <w:b/>
          <w:i/>
          <w:color w:val="000000"/>
        </w:rPr>
        <w:t>Каковы этапы выполнения учебного исследования?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выбор темы исследования;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выдвижение первоначальных идей;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сбор материала;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обобщение материалов;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реализация проекта (доклад, макет и т.д.)</w:t>
      </w:r>
    </w:p>
    <w:p w:rsidR="00434D2F" w:rsidRPr="00434D2F" w:rsidRDefault="00434D2F" w:rsidP="00434D2F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434D2F">
        <w:rPr>
          <w:rStyle w:val="c0"/>
          <w:color w:val="000000"/>
        </w:rPr>
        <w:t>защита проекта.</w:t>
      </w:r>
    </w:p>
    <w:p w:rsidR="00434D2F" w:rsidRPr="00AA378C" w:rsidRDefault="00434D2F" w:rsidP="00434D2F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AA378C">
        <w:rPr>
          <w:rStyle w:val="c0"/>
          <w:b/>
          <w:i/>
          <w:color w:val="000000"/>
        </w:rPr>
        <w:t>Какова возможная роль родителя на каждом этапе исследовательской деятельности?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На этапе выбора темы исследования возможные действия родителей могут быть следующие: помочь выбрать лучшую из тем, обосновать свой выбор.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 Следующий этап: выдвижение первоначальных идей. Возможные действия родителей:</w:t>
      </w:r>
    </w:p>
    <w:p w:rsidR="00434D2F" w:rsidRPr="00434D2F" w:rsidRDefault="00434D2F" w:rsidP="00AA378C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помочь ребенку выдвинуть как можно больше идей;</w:t>
      </w:r>
    </w:p>
    <w:p w:rsidR="00434D2F" w:rsidRPr="00434D2F" w:rsidRDefault="00434D2F" w:rsidP="00AA378C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34D2F">
        <w:rPr>
          <w:rStyle w:val="c0"/>
          <w:color w:val="000000"/>
        </w:rPr>
        <w:t>записать их на листе бумаги вразброс, чтобы не выделять эти идеи порядком записи в столбце.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В ходе сбора материала родители могут посоветовать дополнить список необходимых источников по теме исследования или исключить из него те, которые не совсем соответствуют выбранной теме. Взрослые посодействуют ребенку в передвижении до библиотеки, ориентировке в книжных магазинах, поиске источников дополнительной информации. Источниками информации могут быть опрос, наблюдение, эксперимент, интервью, Интернет, а также книги и периодические издания.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 На этапе обобщения материалов родители могут помочь ребенку кратко изложить на бумаге самое главное и рассказать об этом другим людям. Для этого нужно приготовить текст выступления и подготовиться к ответам на вопросы по результатам исследования, приготовить тексты, макеты, чертежи и др. Детям может потребоваться помощь в редакционной поправке, грамматическом и стилистическом контроле.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  На этапе подготовки к защите проекта родители могут помочь провести последнюю проверку перед презентацией, прорепетировать выступление, снять волнение ребенка перед выступлением.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  <w:r w:rsidRPr="00434D2F">
        <w:rPr>
          <w:rStyle w:val="c0"/>
          <w:color w:val="000000"/>
        </w:rPr>
        <w:t>  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проекта, участвует в подготовке презентации, обеспечивает наиболее подходящий режим работы, отдыха и питания.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434D2F">
        <w:rPr>
          <w:rStyle w:val="c0"/>
          <w:color w:val="000000"/>
        </w:rPr>
        <w:t>  Помогая ребенку, родитель должен помнить: главное действующее лицо осуществляемой работы по исследованию – ребенок! Родитель выступает только как помощник, консультант, «технический секретарь».</w:t>
      </w:r>
    </w:p>
    <w:p w:rsidR="00434D2F" w:rsidRPr="00434D2F" w:rsidRDefault="00434D2F" w:rsidP="00AA378C">
      <w:pPr>
        <w:pStyle w:val="c2"/>
        <w:spacing w:before="0" w:beforeAutospacing="0" w:after="0" w:afterAutospacing="0"/>
        <w:ind w:firstLine="709"/>
        <w:jc w:val="both"/>
        <w:rPr>
          <w:color w:val="000000"/>
        </w:rPr>
      </w:pPr>
    </w:p>
    <w:p w:rsidR="00434D2F" w:rsidRPr="00434D2F" w:rsidRDefault="00434D2F" w:rsidP="00434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D2F" w:rsidRPr="00434D2F" w:rsidRDefault="00434D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4D2F" w:rsidRPr="00434D2F" w:rsidSect="00434D2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10D"/>
    <w:multiLevelType w:val="hybridMultilevel"/>
    <w:tmpl w:val="9DA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594"/>
    <w:multiLevelType w:val="hybridMultilevel"/>
    <w:tmpl w:val="72EADE58"/>
    <w:lvl w:ilvl="0" w:tplc="DDD24B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9B1D13"/>
    <w:multiLevelType w:val="hybridMultilevel"/>
    <w:tmpl w:val="83528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8EA46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D2F"/>
    <w:rsid w:val="00434D2F"/>
    <w:rsid w:val="00AA378C"/>
    <w:rsid w:val="00D1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34D2F"/>
  </w:style>
  <w:style w:type="character" w:customStyle="1" w:styleId="c0">
    <w:name w:val="c0"/>
    <w:rsid w:val="00434D2F"/>
  </w:style>
  <w:style w:type="paragraph" w:styleId="a3">
    <w:name w:val="List Paragraph"/>
    <w:basedOn w:val="a"/>
    <w:uiPriority w:val="34"/>
    <w:qFormat/>
    <w:rsid w:val="0043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2014-09-24T22:20:00Z</dcterms:created>
  <dcterms:modified xsi:type="dcterms:W3CDTF">2014-09-24T22:34:00Z</dcterms:modified>
</cp:coreProperties>
</file>