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D0" w:rsidRDefault="009778D0" w:rsidP="0097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78D0" w:rsidRDefault="009778D0" w:rsidP="009778D0">
      <w:pPr>
        <w:jc w:val="both"/>
        <w:rPr>
          <w:b/>
          <w:sz w:val="28"/>
          <w:szCs w:val="28"/>
        </w:rPr>
      </w:pPr>
    </w:p>
    <w:p w:rsidR="009778D0" w:rsidRDefault="009778D0" w:rsidP="009778D0">
      <w:pPr>
        <w:rPr>
          <w:sz w:val="28"/>
          <w:szCs w:val="28"/>
        </w:rPr>
      </w:pPr>
      <w:r>
        <w:rPr>
          <w:sz w:val="28"/>
          <w:szCs w:val="28"/>
        </w:rPr>
        <w:t>Данная программа составлена на основе программы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основной школы для 5-9 классов общеобразовательных учреждений с русским (неродным) и родным (нерусским) языком обучения. – С.- 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Просвещение,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9778D0" w:rsidRDefault="009778D0" w:rsidP="009778D0">
      <w:pPr>
        <w:jc w:val="center"/>
        <w:rPr>
          <w:b/>
          <w:sz w:val="28"/>
          <w:szCs w:val="28"/>
        </w:rPr>
      </w:pPr>
    </w:p>
    <w:p w:rsidR="009778D0" w:rsidRDefault="009778D0" w:rsidP="0097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Учебное и методическое сопровождение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- Тетради с печатной основой  для практических занятий по русскому языку.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- Русский язык: коррекционно-развивающие задания и упражнения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вт. – сост. Е.П. Плешакова. – Волгоград: Учитель, 2007.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научиться </w:t>
      </w:r>
      <w:proofErr w:type="gramStart"/>
      <w:r>
        <w:rPr>
          <w:sz w:val="28"/>
          <w:szCs w:val="28"/>
        </w:rPr>
        <w:t>грамотно</w:t>
      </w:r>
      <w:proofErr w:type="gramEnd"/>
      <w:r>
        <w:rPr>
          <w:sz w:val="28"/>
          <w:szCs w:val="28"/>
        </w:rPr>
        <w:t xml:space="preserve"> писать. 3000 примеров по русскому языку.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вт. – сост. О.В.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Нефёдова</w:t>
      </w:r>
      <w:proofErr w:type="spellEnd"/>
      <w:r>
        <w:rPr>
          <w:sz w:val="28"/>
          <w:szCs w:val="28"/>
        </w:rPr>
        <w:t xml:space="preserve">. – Москва: ООО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2003.</w:t>
      </w:r>
    </w:p>
    <w:p w:rsidR="009778D0" w:rsidRDefault="009778D0" w:rsidP="0097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программы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место в программе отводится работе над произношением, интонацией, техникой чтения. Наиболее типичные задания - это чтение небольших текстов, расстановка ударения в словах, запоминание и пересказ прочитанного текста, списывание, написание под диктовку, заучивание наизусть.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установить связь между изучаемым материалом и школьной программой, вводятся все виды разборов: фонетический, морфемный, морфологический, синтаксический. Используется терминология школьных учебников 4-8 классов.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Вся работа строится на фоне постоянной отработке навыков произношения, интонирования речи, правильной постановки ударения.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проводятся дополнительные консультации по материалу, изучаемому на уроках русского языка в 5 - 8 классах.</w:t>
      </w:r>
    </w:p>
    <w:p w:rsidR="009778D0" w:rsidRDefault="009778D0" w:rsidP="009778D0">
      <w:pPr>
        <w:ind w:left="360"/>
        <w:jc w:val="both"/>
        <w:rPr>
          <w:sz w:val="28"/>
          <w:szCs w:val="28"/>
        </w:rPr>
      </w:pPr>
    </w:p>
    <w:p w:rsidR="009778D0" w:rsidRDefault="009778D0" w:rsidP="009778D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1. Корректировка и развитие навыков произношения и интонирования речи.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 навыков чтения, говорения, слушания и письма.</w:t>
      </w:r>
    </w:p>
    <w:p w:rsidR="009778D0" w:rsidRDefault="009778D0" w:rsidP="009778D0">
      <w:pPr>
        <w:jc w:val="both"/>
        <w:rPr>
          <w:color w:val="000000"/>
          <w:spacing w:val="-1"/>
          <w:w w:val="97"/>
          <w:sz w:val="28"/>
          <w:szCs w:val="28"/>
        </w:rPr>
      </w:pPr>
      <w:r>
        <w:rPr>
          <w:color w:val="000000"/>
          <w:spacing w:val="-3"/>
          <w:w w:val="97"/>
          <w:sz w:val="28"/>
          <w:szCs w:val="28"/>
        </w:rPr>
        <w:t>3. Освоение грамматической базы русского язы</w:t>
      </w:r>
      <w:r>
        <w:rPr>
          <w:color w:val="000000"/>
          <w:spacing w:val="-1"/>
          <w:w w:val="97"/>
          <w:sz w:val="28"/>
          <w:szCs w:val="28"/>
        </w:rPr>
        <w:t>ка в пределах первого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color w:val="000000"/>
          <w:spacing w:val="-1"/>
          <w:w w:val="97"/>
          <w:sz w:val="28"/>
          <w:szCs w:val="28"/>
        </w:rPr>
        <w:t xml:space="preserve">   сертификационного уровня </w:t>
      </w:r>
      <w:r>
        <w:rPr>
          <w:color w:val="000000"/>
          <w:spacing w:val="3"/>
          <w:w w:val="97"/>
          <w:sz w:val="28"/>
          <w:szCs w:val="28"/>
        </w:rPr>
        <w:t>государственных стандартов по русскому языку</w:t>
      </w:r>
      <w:r>
        <w:rPr>
          <w:color w:val="000000"/>
          <w:sz w:val="28"/>
          <w:szCs w:val="28"/>
        </w:rPr>
        <w:tab/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4.Освоение лексики, обеспечивающей общение в рамках бытового характера, овладение лексикой, обеспечивающей включение детей в процесс обучения.</w:t>
      </w:r>
    </w:p>
    <w:p w:rsidR="009778D0" w:rsidRDefault="009778D0" w:rsidP="009778D0">
      <w:pPr>
        <w:jc w:val="both"/>
        <w:rPr>
          <w:b/>
          <w:sz w:val="28"/>
          <w:szCs w:val="28"/>
        </w:rPr>
      </w:pPr>
    </w:p>
    <w:p w:rsidR="009778D0" w:rsidRDefault="009778D0" w:rsidP="0097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 w:rsidR="009778D0" w:rsidRDefault="009778D0" w:rsidP="00977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читать тексты, владеть навыками запоминания, пересказывать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,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учить наизусть;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списывать текст, писать под диктовку в соответствии с правилами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правописания;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расставлять ударения в словах;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 строить речевое высказывание как устно, так и письменно;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фонетический, морфемный, морфологический, синтаксический</w:t>
      </w:r>
    </w:p>
    <w:p w:rsidR="009778D0" w:rsidRDefault="009778D0" w:rsidP="009778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разборы</w:t>
      </w:r>
    </w:p>
    <w:p w:rsidR="009778D0" w:rsidRDefault="009778D0" w:rsidP="009778D0">
      <w:pPr>
        <w:jc w:val="center"/>
        <w:rPr>
          <w:sz w:val="28"/>
          <w:szCs w:val="28"/>
        </w:rPr>
      </w:pPr>
    </w:p>
    <w:p w:rsidR="009778D0" w:rsidRDefault="009778D0" w:rsidP="009778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8D0" w:rsidRDefault="009778D0" w:rsidP="009778D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Календарно-тематическое планирование уроков</w:t>
      </w:r>
    </w:p>
    <w:tbl>
      <w:tblPr>
        <w:tblW w:w="109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42"/>
        <w:gridCol w:w="1006"/>
        <w:gridCol w:w="1560"/>
        <w:gridCol w:w="1561"/>
      </w:tblGrid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№/№</w:t>
            </w:r>
          </w:p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заня-тия</w:t>
            </w:r>
            <w:proofErr w:type="spellEnd"/>
            <w:proofErr w:type="gram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 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Коли-</w:t>
            </w:r>
            <w:proofErr w:type="spellStart"/>
            <w:r>
              <w:rPr>
                <w:rFonts w:eastAsia="Calibri"/>
                <w:lang w:eastAsia="en-US"/>
              </w:rPr>
              <w:t>чество</w:t>
            </w:r>
            <w:proofErr w:type="spellEnd"/>
            <w:proofErr w:type="gramEnd"/>
          </w:p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</w:t>
            </w:r>
          </w:p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фактическая</w:t>
            </w:r>
          </w:p>
        </w:tc>
      </w:tr>
      <w:tr w:rsidR="009778D0" w:rsidTr="00014919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AR YuanGB Bold"/>
                <w:b/>
                <w:lang w:eastAsia="en-US"/>
              </w:rPr>
            </w:pPr>
            <w:r>
              <w:rPr>
                <w:rFonts w:eastAsia="AR YuanGB Bold"/>
                <w:b/>
                <w:lang w:eastAsia="en-US"/>
              </w:rPr>
              <w:t xml:space="preserve">Графика. Фонетика. </w:t>
            </w:r>
            <w:r>
              <w:rPr>
                <w:rFonts w:eastAsia="Calibri"/>
                <w:b/>
                <w:lang w:eastAsia="en-US"/>
              </w:rPr>
              <w:t>Словообразование</w:t>
            </w:r>
            <w:r>
              <w:rPr>
                <w:rFonts w:eastAsia="AR YuanGB Bold"/>
                <w:b/>
                <w:lang w:eastAsia="en-US"/>
              </w:rPr>
              <w:t xml:space="preserve"> Орфография. Пунктуация </w:t>
            </w:r>
          </w:p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AR YuanGB Bold"/>
                <w:b/>
                <w:lang w:val="en-US" w:eastAsia="en-US"/>
              </w:rPr>
              <w:t>I</w:t>
            </w:r>
            <w:r>
              <w:rPr>
                <w:rFonts w:eastAsia="AR YuanGB Bold"/>
                <w:b/>
                <w:lang w:eastAsia="en-US"/>
              </w:rPr>
              <w:t xml:space="preserve"> четверть</w:t>
            </w:r>
          </w:p>
        </w:tc>
      </w:tr>
      <w:tr w:rsidR="009778D0" w:rsidTr="00014919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1- 2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Обследование устной и письменной речи.   Составление рассказа по картинкам.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</w:tr>
      <w:tr w:rsidR="009778D0" w:rsidTr="00014919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3-4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Обобщение знаний о структуре речи: звук, буква, слог, слово, предложение.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</w:tr>
      <w:tr w:rsidR="009778D0" w:rsidTr="00014919">
        <w:trPr>
          <w:trHeight w:val="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5 - 6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Звуки и буквы. Алфавит. Ударение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</w:t>
            </w:r>
          </w:p>
        </w:tc>
      </w:tr>
      <w:tr w:rsidR="009778D0" w:rsidTr="00014919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Предложения. Виды предложений по цели высказывания.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8 - 9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Главные и второстепенные члены предложения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Заглавная буква в именах людей и кличках животных, географических названиях.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Правописание имён существительных с шипящей на конце слова.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06.10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Совершенствование навыка употребления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гласных после шипящих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жи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-ши).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Совершенствование навыка употребления гласных после шипящих  (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ча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-ща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 чу-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щу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)                            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</w:t>
            </w:r>
          </w:p>
        </w:tc>
      </w:tr>
      <w:tr w:rsidR="009778D0" w:rsidTr="000149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Состав слова. Корень и однокоренные слова.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</w:tr>
      <w:tr w:rsidR="009778D0" w:rsidTr="00014919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Состав слова. Приставка и суффикс как значимые части слова.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20.10</w:t>
            </w:r>
          </w:p>
        </w:tc>
      </w:tr>
      <w:tr w:rsidR="009778D0" w:rsidTr="00014919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16-17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Связь однородных членов предложения с помощью союзов и без союзов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24.10-27.10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24.10-27.10</w:t>
            </w:r>
          </w:p>
        </w:tc>
      </w:tr>
      <w:tr w:rsidR="009778D0" w:rsidTr="00014919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Проверочный диктант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</w:p>
        </w:tc>
      </w:tr>
      <w:tr w:rsidR="009778D0" w:rsidTr="00014919">
        <w:trPr>
          <w:trHeight w:val="309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D0" w:rsidRDefault="009778D0" w:rsidP="0001491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 четверть</w:t>
            </w:r>
          </w:p>
        </w:tc>
      </w:tr>
    </w:tbl>
    <w:p w:rsidR="00DA32F8" w:rsidRDefault="00DA32F8">
      <w:bookmarkStart w:id="0" w:name="_GoBack"/>
      <w:bookmarkEnd w:id="0"/>
    </w:p>
    <w:sectPr w:rsidR="00D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 YuanGB Bold">
    <w:charset w:val="86"/>
    <w:family w:val="swiss"/>
    <w:pitch w:val="variable"/>
    <w:sig w:usb0="800002BF" w:usb1="184F6CF8" w:usb2="00000012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D0"/>
    <w:rsid w:val="009778D0"/>
    <w:rsid w:val="00D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3255</Characters>
  <Application>Microsoft Office Word</Application>
  <DocSecurity>0</DocSecurity>
  <Lines>27</Lines>
  <Paragraphs>7</Paragraphs>
  <ScaleCrop>false</ScaleCrop>
  <Company>Ямалстат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2015-04-05T11:16:00Z</dcterms:created>
  <dcterms:modified xsi:type="dcterms:W3CDTF">2015-04-05T11:26:00Z</dcterms:modified>
</cp:coreProperties>
</file>